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37" w:rsidRPr="00615F9A" w:rsidRDefault="007A540E" w:rsidP="00D03AE4">
      <w:pPr>
        <w:jc w:val="center"/>
        <w:rPr>
          <w:rFonts w:ascii="標楷體" w:eastAsia="標楷體" w:hAnsi="標楷體"/>
          <w:sz w:val="36"/>
          <w:szCs w:val="36"/>
        </w:rPr>
      </w:pPr>
      <w:r w:rsidRPr="00615F9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807720</wp:posOffset>
                </wp:positionH>
                <wp:positionV relativeFrom="paragraph">
                  <wp:posOffset>-167005</wp:posOffset>
                </wp:positionV>
                <wp:extent cx="9144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0E" w:rsidRPr="00615F9A" w:rsidRDefault="007A540E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615F9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9538B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3.6pt;margin-top:-13.1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" stroked="f">
                <v:textbox style="mso-fit-shape-to-text:t">
                  <w:txbxContent>
                    <w:p w:rsidR="007A540E" w:rsidRPr="00615F9A" w:rsidRDefault="007A540E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615F9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9538B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九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03AE4" w:rsidRPr="00615F9A">
        <w:rPr>
          <w:rFonts w:ascii="標楷體" w:eastAsia="標楷體" w:hAnsi="標楷體" w:hint="eastAsia"/>
          <w:sz w:val="36"/>
          <w:szCs w:val="36"/>
        </w:rPr>
        <w:t>連江縣政府諮詢服務資源一覽表</w:t>
      </w:r>
    </w:p>
    <w:p w:rsidR="00D03AE4" w:rsidRPr="00D03AE4" w:rsidRDefault="00D03AE4" w:rsidP="00D03AE4">
      <w:pPr>
        <w:jc w:val="right"/>
        <w:rPr>
          <w:rFonts w:ascii="標楷體" w:eastAsia="標楷體" w:hAnsi="標楷體"/>
          <w:sz w:val="26"/>
          <w:szCs w:val="26"/>
        </w:rPr>
      </w:pPr>
      <w:r w:rsidRPr="00D03AE4">
        <w:rPr>
          <w:rFonts w:ascii="標楷體" w:eastAsia="標楷體" w:hAnsi="標楷體" w:hint="eastAsia"/>
          <w:sz w:val="26"/>
          <w:szCs w:val="26"/>
        </w:rPr>
        <w:t>(113.3.</w:t>
      </w:r>
      <w:r w:rsidR="00FC24C5">
        <w:rPr>
          <w:rFonts w:ascii="標楷體" w:eastAsia="標楷體" w:hAnsi="標楷體" w:hint="eastAsia"/>
          <w:sz w:val="26"/>
          <w:szCs w:val="26"/>
        </w:rPr>
        <w:t>20</w:t>
      </w:r>
      <w:r w:rsidRPr="00D03AE4">
        <w:rPr>
          <w:rFonts w:ascii="標楷體" w:eastAsia="標楷體" w:hAnsi="標楷體" w:hint="eastAsia"/>
          <w:sz w:val="26"/>
          <w:szCs w:val="26"/>
        </w:rPr>
        <w:t>更新)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852"/>
        <w:gridCol w:w="1854"/>
        <w:gridCol w:w="6367"/>
      </w:tblGrid>
      <w:tr w:rsidR="00D03AE4" w:rsidRPr="00D03AE4" w:rsidTr="001D2B5C">
        <w:trPr>
          <w:tblHeader/>
        </w:trPr>
        <w:tc>
          <w:tcPr>
            <w:tcW w:w="852" w:type="dxa"/>
            <w:shd w:val="clear" w:color="auto" w:fill="F7CAAC" w:themeFill="accent2" w:themeFillTint="66"/>
            <w:vAlign w:val="center"/>
          </w:tcPr>
          <w:p w:rsidR="00D03AE4" w:rsidRPr="00D03AE4" w:rsidRDefault="00D03AE4" w:rsidP="00D03A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3AE4">
              <w:rPr>
                <w:rFonts w:ascii="標楷體" w:eastAsia="標楷體" w:hAnsi="標楷體" w:hint="eastAsia"/>
                <w:sz w:val="26"/>
                <w:szCs w:val="26"/>
              </w:rPr>
              <w:t>諮詢項目</w:t>
            </w:r>
          </w:p>
        </w:tc>
        <w:tc>
          <w:tcPr>
            <w:tcW w:w="1854" w:type="dxa"/>
            <w:shd w:val="clear" w:color="auto" w:fill="F7CAAC" w:themeFill="accent2" w:themeFillTint="66"/>
            <w:vAlign w:val="center"/>
          </w:tcPr>
          <w:p w:rsidR="00D03AE4" w:rsidRPr="00D03AE4" w:rsidRDefault="00D03AE4" w:rsidP="00D03A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3AE4">
              <w:rPr>
                <w:rFonts w:ascii="標楷體" w:eastAsia="標楷體" w:hAnsi="標楷體" w:hint="eastAsia"/>
                <w:sz w:val="26"/>
                <w:szCs w:val="26"/>
              </w:rPr>
              <w:t>服務內容</w:t>
            </w:r>
          </w:p>
        </w:tc>
        <w:tc>
          <w:tcPr>
            <w:tcW w:w="6367" w:type="dxa"/>
            <w:shd w:val="clear" w:color="auto" w:fill="F7CAAC" w:themeFill="accent2" w:themeFillTint="66"/>
            <w:vAlign w:val="center"/>
          </w:tcPr>
          <w:p w:rsidR="00D03AE4" w:rsidRPr="00D03AE4" w:rsidRDefault="00D03AE4" w:rsidP="00D03A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3AE4">
              <w:rPr>
                <w:rFonts w:ascii="標楷體" w:eastAsia="標楷體" w:hAnsi="標楷體" w:hint="eastAsia"/>
                <w:sz w:val="26"/>
                <w:szCs w:val="26"/>
              </w:rPr>
              <w:t>提供服務單位及諮詢管道</w:t>
            </w:r>
          </w:p>
        </w:tc>
      </w:tr>
      <w:tr w:rsidR="00D03AE4" w:rsidRPr="00D03AE4" w:rsidTr="004F1F75">
        <w:tc>
          <w:tcPr>
            <w:tcW w:w="852" w:type="dxa"/>
          </w:tcPr>
          <w:p w:rsidR="00D03AE4" w:rsidRPr="00D03AE4" w:rsidRDefault="00065C05" w:rsidP="00D03A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心理諮商</w:t>
            </w:r>
          </w:p>
        </w:tc>
        <w:tc>
          <w:tcPr>
            <w:tcW w:w="1854" w:type="dxa"/>
          </w:tcPr>
          <w:p w:rsidR="00D03AE4" w:rsidRPr="00D03AE4" w:rsidRDefault="00065C05" w:rsidP="00065C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5C05">
              <w:rPr>
                <w:rFonts w:ascii="標楷體" w:eastAsia="標楷體" w:hAnsi="標楷體" w:hint="eastAsia"/>
                <w:sz w:val="26"/>
                <w:szCs w:val="26"/>
              </w:rPr>
              <w:t>人際互動、壓力調適、情緒管理（如：失眠、焦慮、憂鬱）、夫妻或親子溝通相處、工作適應、重大壓力事件、工作與生活平衡、工作職涯諮商（含退休生涯規劃）。</w:t>
            </w:r>
          </w:p>
        </w:tc>
        <w:tc>
          <w:tcPr>
            <w:tcW w:w="6367" w:type="dxa"/>
          </w:tcPr>
          <w:p w:rsidR="00D03AE4" w:rsidRDefault="00065C05" w:rsidP="00065C05">
            <w:pPr>
              <w:pStyle w:val="a4"/>
              <w:numPr>
                <w:ilvl w:val="0"/>
                <w:numId w:val="1"/>
              </w:numPr>
              <w:ind w:leftChars="0" w:left="597" w:hanging="62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員工協助方案委託專業諮詢公司：</w:t>
            </w:r>
          </w:p>
          <w:p w:rsidR="00EC4D97" w:rsidRPr="00EC4D97" w:rsidRDefault="00EC4D97" w:rsidP="00EC4D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EC4D97">
              <w:rPr>
                <w:rFonts w:ascii="標楷體" w:eastAsia="標楷體" w:hAnsi="標楷體" w:hint="eastAsia"/>
                <w:sz w:val="26"/>
                <w:szCs w:val="26"/>
              </w:rPr>
              <w:t>電話：0800-098-985(限市話)、(02)2986-3099</w:t>
            </w:r>
          </w:p>
          <w:p w:rsidR="00EC4D97" w:rsidRDefault="00EC4D97" w:rsidP="00EC4D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EC4D97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  <w:hyperlink r:id="rId8" w:history="1">
              <w:r w:rsidRPr="00773ED8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world.wide.union2@gmail.com</w:t>
              </w:r>
            </w:hyperlink>
          </w:p>
          <w:p w:rsidR="00EC4D97" w:rsidRPr="00EC4D97" w:rsidRDefault="00EC4D97" w:rsidP="00EC4D9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EC4D97">
              <w:rPr>
                <w:rFonts w:ascii="標楷體" w:eastAsia="標楷體" w:hAnsi="標楷體" w:hint="eastAsia"/>
                <w:sz w:val="26"/>
                <w:szCs w:val="26"/>
              </w:rPr>
              <w:t>Line ID：wwupc(宇聯管理顧問公司)</w:t>
            </w:r>
          </w:p>
          <w:p w:rsidR="00065C05" w:rsidRDefault="00065C05" w:rsidP="00065C05">
            <w:pPr>
              <w:pStyle w:val="a4"/>
              <w:numPr>
                <w:ilvl w:val="0"/>
                <w:numId w:val="1"/>
              </w:numPr>
              <w:ind w:leftChars="0" w:left="597" w:hanging="62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本縣社區心理衛生中心：</w:t>
            </w:r>
          </w:p>
          <w:p w:rsidR="00065C05" w:rsidRDefault="00EC4D97" w:rsidP="00065C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服務電話：23122</w:t>
            </w:r>
          </w:p>
          <w:p w:rsidR="00065C05" w:rsidRDefault="00065C05" w:rsidP="00EC4D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服務時間：</w:t>
            </w:r>
            <w:r w:rsidR="00EC4D97" w:rsidRPr="00EC4D97">
              <w:rPr>
                <w:rFonts w:ascii="標楷體" w:eastAsia="標楷體" w:hAnsi="標楷體" w:hint="eastAsia"/>
                <w:sz w:val="26"/>
                <w:szCs w:val="26"/>
              </w:rPr>
              <w:t>周一至周五08:00-12:00、13:30-17:30</w:t>
            </w:r>
          </w:p>
          <w:p w:rsidR="00065C05" w:rsidRDefault="00065C05" w:rsidP="00EC4D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服務地點：</w:t>
            </w:r>
            <w:r w:rsidR="00EC4D97" w:rsidRPr="00EC4D97">
              <w:rPr>
                <w:rFonts w:ascii="標楷體" w:eastAsia="標楷體" w:hAnsi="標楷體" w:hint="eastAsia"/>
                <w:sz w:val="26"/>
                <w:szCs w:val="26"/>
              </w:rPr>
              <w:t>連江縣南竿鄉復興村216-1號</w:t>
            </w:r>
            <w:r w:rsidR="004D17B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C4D97" w:rsidRPr="00EC4D97">
              <w:rPr>
                <w:rFonts w:ascii="標楷體" w:eastAsia="標楷體" w:hAnsi="標楷體" w:hint="eastAsia"/>
                <w:sz w:val="26"/>
                <w:szCs w:val="26"/>
              </w:rPr>
              <w:t>樓</w:t>
            </w:r>
          </w:p>
          <w:p w:rsidR="00F502BD" w:rsidRDefault="00F502BD" w:rsidP="00F502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官網</w:t>
            </w:r>
            <w:r w:rsidR="00EC4D97">
              <w:rPr>
                <w:rFonts w:ascii="標楷體" w:eastAsia="標楷體" w:hAnsi="標楷體" w:hint="eastAsia"/>
                <w:sz w:val="26"/>
                <w:szCs w:val="26"/>
              </w:rPr>
              <w:t>：連江縣衛生局－心理衛生專區</w:t>
            </w:r>
          </w:p>
          <w:p w:rsidR="00065C05" w:rsidRDefault="00065C05" w:rsidP="00065C05">
            <w:pPr>
              <w:pStyle w:val="a4"/>
              <w:numPr>
                <w:ilvl w:val="0"/>
                <w:numId w:val="1"/>
              </w:numPr>
              <w:ind w:leftChars="0" w:left="597" w:hanging="62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衛生福利部安心專線：1</w:t>
            </w:r>
            <w:r>
              <w:rPr>
                <w:rFonts w:ascii="標楷體" w:eastAsia="標楷體" w:hAnsi="標楷體"/>
                <w:sz w:val="26"/>
                <w:szCs w:val="26"/>
              </w:rPr>
              <w:t>925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(依舊愛我)</w:t>
            </w:r>
          </w:p>
          <w:p w:rsidR="00065C05" w:rsidRDefault="00065C05" w:rsidP="00065C05">
            <w:pPr>
              <w:pStyle w:val="a4"/>
              <w:numPr>
                <w:ilvl w:val="0"/>
                <w:numId w:val="1"/>
              </w:numPr>
              <w:ind w:leftChars="0" w:left="597" w:hanging="62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生命線專線：1</w:t>
            </w:r>
            <w:r>
              <w:rPr>
                <w:rFonts w:ascii="標楷體" w:eastAsia="標楷體" w:hAnsi="標楷體"/>
                <w:sz w:val="26"/>
                <w:szCs w:val="26"/>
              </w:rPr>
              <w:t>995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(要救救我)</w:t>
            </w:r>
          </w:p>
          <w:p w:rsidR="00C76489" w:rsidRDefault="00065C05" w:rsidP="00C76489">
            <w:pPr>
              <w:pStyle w:val="a4"/>
              <w:numPr>
                <w:ilvl w:val="0"/>
                <w:numId w:val="1"/>
              </w:numPr>
              <w:ind w:leftChars="0" w:left="597" w:hanging="62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張老師生命專線：1</w:t>
            </w:r>
            <w:r>
              <w:rPr>
                <w:rFonts w:ascii="標楷體" w:eastAsia="標楷體" w:hAnsi="標楷體"/>
                <w:sz w:val="26"/>
                <w:szCs w:val="26"/>
              </w:rPr>
              <w:t>980(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依舊幫你)</w:t>
            </w:r>
          </w:p>
          <w:p w:rsidR="00C76489" w:rsidRDefault="00C76489" w:rsidP="00C76489">
            <w:pPr>
              <w:pStyle w:val="a4"/>
              <w:numPr>
                <w:ilvl w:val="0"/>
                <w:numId w:val="1"/>
              </w:numPr>
              <w:ind w:leftChars="0" w:left="597" w:hanging="621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老朋友專線(老人諮詢服務)：0800-228-585</w:t>
            </w:r>
          </w:p>
          <w:p w:rsidR="00C76489" w:rsidRPr="00C76489" w:rsidRDefault="00C76489" w:rsidP="00C76489">
            <w:pPr>
              <w:pStyle w:val="a4"/>
              <w:numPr>
                <w:ilvl w:val="0"/>
                <w:numId w:val="1"/>
              </w:numPr>
              <w:ind w:leftChars="0" w:left="597" w:hanging="621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男性關懷專線：0800-013-999</w:t>
            </w:r>
          </w:p>
        </w:tc>
      </w:tr>
      <w:tr w:rsidR="00D03AE4" w:rsidRPr="00D03AE4" w:rsidTr="004F1F75">
        <w:tc>
          <w:tcPr>
            <w:tcW w:w="852" w:type="dxa"/>
          </w:tcPr>
          <w:p w:rsidR="00C76489" w:rsidRPr="00C76489" w:rsidRDefault="00C76489" w:rsidP="00C764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醫療</w:t>
            </w:r>
          </w:p>
          <w:p w:rsidR="00D03AE4" w:rsidRPr="00D03AE4" w:rsidRDefault="00C76489" w:rsidP="00C764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諮詢</w:t>
            </w:r>
          </w:p>
        </w:tc>
        <w:tc>
          <w:tcPr>
            <w:tcW w:w="1854" w:type="dxa"/>
          </w:tcPr>
          <w:p w:rsidR="00D03AE4" w:rsidRPr="00D03AE4" w:rsidRDefault="00C76489" w:rsidP="00181B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身心健康、失眠、憂鬱症、焦慮症</w:t>
            </w:r>
          </w:p>
        </w:tc>
        <w:tc>
          <w:tcPr>
            <w:tcW w:w="6367" w:type="dxa"/>
          </w:tcPr>
          <w:p w:rsidR="00C76489" w:rsidRDefault="00C76489" w:rsidP="00C76489">
            <w:pPr>
              <w:pStyle w:val="a4"/>
              <w:numPr>
                <w:ilvl w:val="0"/>
                <w:numId w:val="4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員工協助方案委託專業諮詢公司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76489" w:rsidRDefault="00C76489" w:rsidP="00C7648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電話：0800-098-985(限市話)、(02)2986-3099</w:t>
            </w:r>
          </w:p>
          <w:p w:rsidR="00C76489" w:rsidRDefault="00C76489" w:rsidP="00C7648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  <w:hyperlink r:id="rId9" w:history="1">
              <w:r w:rsidRPr="00773ED8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world.wide.union2@gmail.com</w:t>
              </w:r>
            </w:hyperlink>
          </w:p>
          <w:p w:rsidR="00C76489" w:rsidRPr="00C76489" w:rsidRDefault="00C76489" w:rsidP="00C7648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Line ID：wwupc(宇聯管理顧問公司)</w:t>
            </w:r>
          </w:p>
          <w:p w:rsidR="00C76489" w:rsidRDefault="00C76489" w:rsidP="00C76489">
            <w:pPr>
              <w:pStyle w:val="a4"/>
              <w:numPr>
                <w:ilvl w:val="0"/>
                <w:numId w:val="4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本縣社區心理衛生中心：23122</w:t>
            </w:r>
          </w:p>
          <w:p w:rsidR="00C76489" w:rsidRDefault="00C76489" w:rsidP="00C76489">
            <w:pPr>
              <w:pStyle w:val="a4"/>
              <w:numPr>
                <w:ilvl w:val="0"/>
                <w:numId w:val="4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縣立醫院身心科掛號預約</w:t>
            </w:r>
          </w:p>
          <w:p w:rsidR="00181BCB" w:rsidRDefault="00181BCB" w:rsidP="00C76489">
            <w:pPr>
              <w:pStyle w:val="a4"/>
              <w:numPr>
                <w:ilvl w:val="0"/>
                <w:numId w:val="4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長照、照顧者喘息服務申請：本縣衛生局官網</w:t>
            </w:r>
          </w:p>
          <w:p w:rsidR="00181BCB" w:rsidRDefault="00181BCB" w:rsidP="00C76489">
            <w:pPr>
              <w:pStyle w:val="a4"/>
              <w:numPr>
                <w:ilvl w:val="0"/>
                <w:numId w:val="4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社福專線：2</w:t>
            </w:r>
            <w:r>
              <w:rPr>
                <w:rFonts w:ascii="標楷體" w:eastAsia="標楷體" w:hAnsi="標楷體"/>
                <w:sz w:val="26"/>
                <w:szCs w:val="26"/>
              </w:rPr>
              <w:t>5019</w:t>
            </w:r>
          </w:p>
          <w:p w:rsidR="00181BCB" w:rsidRPr="00C76489" w:rsidRDefault="00181BCB" w:rsidP="00C76489">
            <w:pPr>
              <w:pStyle w:val="a4"/>
              <w:numPr>
                <w:ilvl w:val="0"/>
                <w:numId w:val="4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菸害專線：2</w:t>
            </w:r>
            <w:r>
              <w:rPr>
                <w:rFonts w:ascii="標楷體" w:eastAsia="標楷體" w:hAnsi="標楷體"/>
                <w:sz w:val="26"/>
                <w:szCs w:val="26"/>
              </w:rPr>
              <w:t>2376</w:t>
            </w:r>
          </w:p>
        </w:tc>
      </w:tr>
      <w:tr w:rsidR="00D03AE4" w:rsidRPr="00D03AE4" w:rsidTr="004F1F75">
        <w:tc>
          <w:tcPr>
            <w:tcW w:w="852" w:type="dxa"/>
          </w:tcPr>
          <w:p w:rsidR="00D03AE4" w:rsidRPr="00D03AE4" w:rsidRDefault="00181BCB" w:rsidP="00D03A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法律諮詢</w:t>
            </w:r>
          </w:p>
        </w:tc>
        <w:tc>
          <w:tcPr>
            <w:tcW w:w="1854" w:type="dxa"/>
          </w:tcPr>
          <w:p w:rsidR="00D03AE4" w:rsidRPr="00D03AE4" w:rsidRDefault="00181BCB" w:rsidP="00E404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BCB">
              <w:rPr>
                <w:rFonts w:ascii="標楷體" w:eastAsia="標楷體" w:hAnsi="標楷體" w:hint="eastAsia"/>
                <w:sz w:val="26"/>
                <w:szCs w:val="26"/>
              </w:rPr>
              <w:t>交通事故、債務糾紛、遺產繼承、婚姻權益、消費糾紛</w:t>
            </w:r>
          </w:p>
        </w:tc>
        <w:tc>
          <w:tcPr>
            <w:tcW w:w="6367" w:type="dxa"/>
          </w:tcPr>
          <w:p w:rsidR="00283D98" w:rsidRDefault="00283D98" w:rsidP="00283D98">
            <w:pPr>
              <w:pStyle w:val="a4"/>
              <w:numPr>
                <w:ilvl w:val="0"/>
                <w:numId w:val="6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員工協助方案委託專業諮詢公司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83D98" w:rsidRDefault="00283D98" w:rsidP="00283D9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電話：0800-098-985(限市話)、(02)2986-3099</w:t>
            </w:r>
          </w:p>
          <w:p w:rsidR="00283D98" w:rsidRDefault="00283D98" w:rsidP="00283D9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  <w:hyperlink r:id="rId10" w:history="1">
              <w:r w:rsidRPr="00773ED8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world.wide.union2@gmail.com</w:t>
              </w:r>
            </w:hyperlink>
          </w:p>
          <w:p w:rsidR="00283D98" w:rsidRPr="00C76489" w:rsidRDefault="00283D98" w:rsidP="00283D9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Line ID：wwupc(宇聯管理顧問公司)</w:t>
            </w:r>
          </w:p>
          <w:p w:rsidR="00D03AE4" w:rsidRDefault="00283D98" w:rsidP="00283D98">
            <w:pPr>
              <w:pStyle w:val="a4"/>
              <w:numPr>
                <w:ilvl w:val="0"/>
                <w:numId w:val="6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法律扶助基金會馬祖分會：2</w:t>
            </w:r>
            <w:r>
              <w:rPr>
                <w:rFonts w:ascii="標楷體" w:eastAsia="標楷體" w:hAnsi="標楷體"/>
                <w:sz w:val="26"/>
                <w:szCs w:val="26"/>
              </w:rPr>
              <w:t>6881</w:t>
            </w:r>
          </w:p>
          <w:p w:rsidR="002977AD" w:rsidRPr="00E40403" w:rsidRDefault="00283D98" w:rsidP="00E40403">
            <w:pPr>
              <w:pStyle w:val="a4"/>
              <w:numPr>
                <w:ilvl w:val="0"/>
                <w:numId w:val="6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消費諮詢及申訴專線：2</w:t>
            </w:r>
            <w:r>
              <w:rPr>
                <w:rFonts w:ascii="標楷體" w:eastAsia="標楷體" w:hAnsi="標楷體"/>
                <w:sz w:val="26"/>
                <w:szCs w:val="26"/>
              </w:rPr>
              <w:t>6192</w:t>
            </w:r>
          </w:p>
        </w:tc>
      </w:tr>
      <w:tr w:rsidR="00E40403" w:rsidRPr="00D03AE4" w:rsidTr="004F1F75">
        <w:tc>
          <w:tcPr>
            <w:tcW w:w="852" w:type="dxa"/>
          </w:tcPr>
          <w:p w:rsidR="00E40403" w:rsidRPr="00E40403" w:rsidRDefault="00E40403" w:rsidP="00D03A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稅務諮詢</w:t>
            </w:r>
          </w:p>
        </w:tc>
        <w:tc>
          <w:tcPr>
            <w:tcW w:w="1854" w:type="dxa"/>
          </w:tcPr>
          <w:p w:rsidR="00E40403" w:rsidRPr="00181BCB" w:rsidRDefault="00E40403" w:rsidP="00181B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稅務問題</w:t>
            </w:r>
          </w:p>
        </w:tc>
        <w:tc>
          <w:tcPr>
            <w:tcW w:w="6367" w:type="dxa"/>
          </w:tcPr>
          <w:p w:rsidR="00E40403" w:rsidRDefault="00E40403" w:rsidP="00E40403">
            <w:pPr>
              <w:pStyle w:val="a4"/>
              <w:numPr>
                <w:ilvl w:val="0"/>
                <w:numId w:val="10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地方稅諮詢(財稅局)：</w:t>
            </w:r>
            <w:r>
              <w:rPr>
                <w:rFonts w:ascii="標楷體" w:eastAsia="標楷體" w:hAnsi="標楷體"/>
                <w:sz w:val="26"/>
                <w:szCs w:val="26"/>
              </w:rPr>
              <w:t>23261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、23262、2</w:t>
            </w:r>
            <w:r>
              <w:rPr>
                <w:rFonts w:ascii="標楷體" w:eastAsia="標楷體" w:hAnsi="標楷體"/>
                <w:sz w:val="26"/>
                <w:szCs w:val="26"/>
              </w:rPr>
              <w:t>3263</w:t>
            </w:r>
          </w:p>
          <w:p w:rsidR="00E40403" w:rsidRPr="00C76489" w:rsidRDefault="00E40403" w:rsidP="00E40403">
            <w:pPr>
              <w:pStyle w:val="a4"/>
              <w:numPr>
                <w:ilvl w:val="0"/>
                <w:numId w:val="10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國稅諮詢(國稅局馬祖服務處)：2</w:t>
            </w:r>
            <w:r>
              <w:rPr>
                <w:rFonts w:ascii="標楷體" w:eastAsia="標楷體" w:hAnsi="標楷體"/>
                <w:sz w:val="26"/>
                <w:szCs w:val="26"/>
              </w:rPr>
              <w:t>5861</w:t>
            </w:r>
          </w:p>
        </w:tc>
      </w:tr>
      <w:tr w:rsidR="00D03AE4" w:rsidRPr="00D03AE4" w:rsidTr="004F1F75">
        <w:tc>
          <w:tcPr>
            <w:tcW w:w="852" w:type="dxa"/>
          </w:tcPr>
          <w:p w:rsidR="002977AD" w:rsidRPr="002977AD" w:rsidRDefault="00FF49A0" w:rsidP="00297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家庭</w:t>
            </w:r>
          </w:p>
          <w:p w:rsidR="00D03AE4" w:rsidRPr="00D03AE4" w:rsidRDefault="002977AD" w:rsidP="00297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77AD">
              <w:rPr>
                <w:rFonts w:ascii="標楷體" w:eastAsia="標楷體" w:hAnsi="標楷體" w:hint="eastAsia"/>
                <w:sz w:val="26"/>
                <w:szCs w:val="26"/>
              </w:rPr>
              <w:t>諮詢</w:t>
            </w:r>
          </w:p>
        </w:tc>
        <w:tc>
          <w:tcPr>
            <w:tcW w:w="1854" w:type="dxa"/>
          </w:tcPr>
          <w:p w:rsidR="00D03AE4" w:rsidRPr="00D03AE4" w:rsidRDefault="00FF49A0" w:rsidP="00FF49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9A0">
              <w:rPr>
                <w:rFonts w:ascii="標楷體" w:eastAsia="標楷體" w:hAnsi="標楷體" w:hint="eastAsia"/>
                <w:sz w:val="26"/>
                <w:szCs w:val="26"/>
              </w:rPr>
              <w:t>夫妻相處、子女教養、親子溝通、人際關係、自我調適、性別交往、家庭問題</w:t>
            </w:r>
          </w:p>
        </w:tc>
        <w:tc>
          <w:tcPr>
            <w:tcW w:w="6367" w:type="dxa"/>
          </w:tcPr>
          <w:p w:rsidR="00FF49A0" w:rsidRDefault="00FF49A0" w:rsidP="00FF49A0">
            <w:pPr>
              <w:pStyle w:val="a4"/>
              <w:numPr>
                <w:ilvl w:val="0"/>
                <w:numId w:val="8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 w:rsidRPr="00C76489">
              <w:rPr>
                <w:rFonts w:ascii="標楷體" w:eastAsia="標楷體" w:hAnsi="標楷體" w:hint="eastAsia"/>
                <w:sz w:val="26"/>
                <w:szCs w:val="26"/>
              </w:rPr>
              <w:t>員工協助方案委託專業諮詢公司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FF49A0" w:rsidRDefault="00FF49A0" w:rsidP="00FF49A0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F49A0">
              <w:rPr>
                <w:rFonts w:ascii="標楷體" w:eastAsia="標楷體" w:hAnsi="標楷體" w:hint="eastAsia"/>
                <w:sz w:val="26"/>
                <w:szCs w:val="26"/>
              </w:rPr>
              <w:t>電話：0800-098-985(限市話)、(02)2986-3099</w:t>
            </w:r>
          </w:p>
          <w:p w:rsidR="00FF49A0" w:rsidRDefault="00FF49A0" w:rsidP="00FF49A0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F49A0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  <w:hyperlink r:id="rId11" w:history="1">
              <w:r w:rsidRPr="00FF49A0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world.wide.union2@gmail.com</w:t>
              </w:r>
            </w:hyperlink>
          </w:p>
          <w:p w:rsidR="00FF49A0" w:rsidRPr="00FF49A0" w:rsidRDefault="00FF49A0" w:rsidP="00FF49A0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F49A0">
              <w:rPr>
                <w:rFonts w:ascii="標楷體" w:eastAsia="標楷體" w:hAnsi="標楷體" w:hint="eastAsia"/>
                <w:sz w:val="26"/>
                <w:szCs w:val="26"/>
              </w:rPr>
              <w:t>Line ID：wwupc(宇聯管理顧問公司)</w:t>
            </w:r>
          </w:p>
          <w:p w:rsidR="00FF49A0" w:rsidRDefault="00FF49A0" w:rsidP="00FF49A0">
            <w:pPr>
              <w:pStyle w:val="a4"/>
              <w:numPr>
                <w:ilvl w:val="0"/>
                <w:numId w:val="8"/>
              </w:numPr>
              <w:ind w:leftChars="0" w:left="589" w:hanging="5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本縣家庭教育中心：</w:t>
            </w:r>
            <w:r>
              <w:rPr>
                <w:rFonts w:ascii="標楷體" w:eastAsia="標楷體" w:hAnsi="標楷體"/>
                <w:sz w:val="26"/>
                <w:szCs w:val="26"/>
              </w:rPr>
              <w:t>22135</w:t>
            </w:r>
          </w:p>
          <w:p w:rsidR="00D03AE4" w:rsidRPr="00D03AE4" w:rsidRDefault="00D03AE4" w:rsidP="00FF49A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03AE4" w:rsidRPr="00D03AE4" w:rsidRDefault="00D03AE4" w:rsidP="00D03AE4">
      <w:pPr>
        <w:jc w:val="center"/>
        <w:rPr>
          <w:rFonts w:ascii="標楷體" w:eastAsia="標楷體" w:hAnsi="標楷體"/>
          <w:sz w:val="26"/>
          <w:szCs w:val="26"/>
        </w:rPr>
      </w:pPr>
    </w:p>
    <w:sectPr w:rsidR="00D03AE4" w:rsidRPr="00D03AE4" w:rsidSect="007A540E">
      <w:pgSz w:w="11906" w:h="16838"/>
      <w:pgMar w:top="96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77" w:rsidRDefault="00903C77" w:rsidP="009538B0">
      <w:r>
        <w:separator/>
      </w:r>
    </w:p>
  </w:endnote>
  <w:endnote w:type="continuationSeparator" w:id="0">
    <w:p w:rsidR="00903C77" w:rsidRDefault="00903C77" w:rsidP="0095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77" w:rsidRDefault="00903C77" w:rsidP="009538B0">
      <w:r>
        <w:separator/>
      </w:r>
    </w:p>
  </w:footnote>
  <w:footnote w:type="continuationSeparator" w:id="0">
    <w:p w:rsidR="00903C77" w:rsidRDefault="00903C77" w:rsidP="0095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547"/>
    <w:multiLevelType w:val="hybridMultilevel"/>
    <w:tmpl w:val="36D26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0407B"/>
    <w:multiLevelType w:val="hybridMultilevel"/>
    <w:tmpl w:val="FE70B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26E1D"/>
    <w:multiLevelType w:val="hybridMultilevel"/>
    <w:tmpl w:val="36D26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C17DF"/>
    <w:multiLevelType w:val="hybridMultilevel"/>
    <w:tmpl w:val="F06611BC"/>
    <w:lvl w:ilvl="0" w:tplc="0409000F">
      <w:start w:val="1"/>
      <w:numFmt w:val="decimal"/>
      <w:lvlText w:val="%1."/>
      <w:lvlJc w:val="left"/>
      <w:pPr>
        <w:ind w:left="10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4" w15:restartNumberingAfterBreak="0">
    <w:nsid w:val="3B881DA0"/>
    <w:multiLevelType w:val="hybridMultilevel"/>
    <w:tmpl w:val="7E82E402"/>
    <w:lvl w:ilvl="0" w:tplc="0409000F">
      <w:start w:val="1"/>
      <w:numFmt w:val="decimal"/>
      <w:lvlText w:val="%1."/>
      <w:lvlJc w:val="left"/>
      <w:pPr>
        <w:ind w:left="10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5" w15:restartNumberingAfterBreak="0">
    <w:nsid w:val="480244D2"/>
    <w:multiLevelType w:val="hybridMultilevel"/>
    <w:tmpl w:val="F3D4A59E"/>
    <w:lvl w:ilvl="0" w:tplc="0409000F">
      <w:start w:val="1"/>
      <w:numFmt w:val="decimal"/>
      <w:lvlText w:val="%1."/>
      <w:lvlJc w:val="left"/>
      <w:pPr>
        <w:ind w:left="1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6" w15:restartNumberingAfterBreak="0">
    <w:nsid w:val="52217272"/>
    <w:multiLevelType w:val="hybridMultilevel"/>
    <w:tmpl w:val="36D26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A514DD"/>
    <w:multiLevelType w:val="hybridMultilevel"/>
    <w:tmpl w:val="7A84A2A4"/>
    <w:lvl w:ilvl="0" w:tplc="0409000F">
      <w:start w:val="1"/>
      <w:numFmt w:val="decimal"/>
      <w:lvlText w:val="%1."/>
      <w:lvlJc w:val="left"/>
      <w:pPr>
        <w:ind w:left="1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8" w15:restartNumberingAfterBreak="0">
    <w:nsid w:val="6B3C357C"/>
    <w:multiLevelType w:val="hybridMultilevel"/>
    <w:tmpl w:val="36D26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0F2C3C"/>
    <w:multiLevelType w:val="hybridMultilevel"/>
    <w:tmpl w:val="7A84A2A4"/>
    <w:lvl w:ilvl="0" w:tplc="0409000F">
      <w:start w:val="1"/>
      <w:numFmt w:val="decimal"/>
      <w:lvlText w:val="%1."/>
      <w:lvlJc w:val="left"/>
      <w:pPr>
        <w:ind w:left="1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4"/>
    <w:rsid w:val="00065C05"/>
    <w:rsid w:val="00181BCB"/>
    <w:rsid w:val="001D2B5C"/>
    <w:rsid w:val="00283D98"/>
    <w:rsid w:val="002977AD"/>
    <w:rsid w:val="004D17B0"/>
    <w:rsid w:val="004F1F75"/>
    <w:rsid w:val="00615F9A"/>
    <w:rsid w:val="007A540E"/>
    <w:rsid w:val="00853F9C"/>
    <w:rsid w:val="00883E37"/>
    <w:rsid w:val="00903C77"/>
    <w:rsid w:val="009538B0"/>
    <w:rsid w:val="00C76489"/>
    <w:rsid w:val="00D03AE4"/>
    <w:rsid w:val="00E40403"/>
    <w:rsid w:val="00EC4D97"/>
    <w:rsid w:val="00F502BD"/>
    <w:rsid w:val="00FA1955"/>
    <w:rsid w:val="00FC24C5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352EF"/>
  <w15:chartTrackingRefBased/>
  <w15:docId w15:val="{C4E2168D-A31D-4891-9F39-49952CD3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C05"/>
    <w:pPr>
      <w:ind w:leftChars="200" w:left="480"/>
    </w:pPr>
  </w:style>
  <w:style w:type="character" w:styleId="a5">
    <w:name w:val="Hyperlink"/>
    <w:basedOn w:val="a0"/>
    <w:uiPriority w:val="99"/>
    <w:unhideWhenUsed/>
    <w:rsid w:val="00EC4D9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3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38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.wide.union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ld.wide.union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rld.wide.union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.wide.union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01B1-CA42-4A5D-9689-CB78C38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陳怡靜</dc:creator>
  <cp:keywords/>
  <dc:description/>
  <cp:lastModifiedBy>陳怡靜</cp:lastModifiedBy>
  <cp:revision>17</cp:revision>
  <dcterms:created xsi:type="dcterms:W3CDTF">2024-03-13T06:06:00Z</dcterms:created>
  <dcterms:modified xsi:type="dcterms:W3CDTF">2024-03-21T00:52:00Z</dcterms:modified>
</cp:coreProperties>
</file>