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88" w:rsidRPr="004E1D30" w:rsidRDefault="004E1D30" w:rsidP="004E1D30">
      <w:pPr>
        <w:pStyle w:val="Web"/>
        <w:spacing w:before="0" w:beforeAutospacing="0" w:after="0" w:afterAutospacing="0" w:line="40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4E1D30">
        <w:rPr>
          <w:rFonts w:ascii="標楷體" w:eastAsia="標楷體" w:hAnsi="標楷體" w:hint="eastAsia"/>
          <w:b/>
          <w:color w:val="000000"/>
          <w:sz w:val="36"/>
          <w:szCs w:val="32"/>
        </w:rPr>
        <w:t>連江縣○○鄉</w:t>
      </w:r>
      <w:r w:rsidR="00D06E56" w:rsidRPr="004E1D30">
        <w:rPr>
          <w:rFonts w:ascii="標楷體" w:eastAsia="標楷體" w:hAnsi="標楷體" w:hint="eastAsia"/>
          <w:b/>
          <w:color w:val="000000"/>
          <w:sz w:val="36"/>
          <w:szCs w:val="32"/>
        </w:rPr>
        <w:t>○○</w:t>
      </w:r>
      <w:r w:rsidR="00570788" w:rsidRPr="004E1D30">
        <w:rPr>
          <w:rFonts w:ascii="標楷體" w:eastAsia="標楷體" w:hAnsi="標楷體"/>
          <w:b/>
          <w:color w:val="000000"/>
          <w:sz w:val="36"/>
          <w:szCs w:val="32"/>
        </w:rPr>
        <w:t>社區發展協會章程</w:t>
      </w:r>
      <w:r w:rsidR="00570788" w:rsidRPr="004E1D30">
        <w:rPr>
          <w:rFonts w:ascii="標楷體" w:eastAsia="標楷體" w:hAnsi="標楷體" w:hint="eastAsia"/>
          <w:b/>
          <w:color w:val="000000"/>
          <w:sz w:val="36"/>
          <w:szCs w:val="32"/>
        </w:rPr>
        <w:t>草案</w:t>
      </w:r>
      <w:r w:rsidR="00570788" w:rsidRPr="004E1D30">
        <w:rPr>
          <w:rFonts w:ascii="標楷體" w:eastAsia="標楷體" w:hAnsi="標楷體"/>
          <w:b/>
          <w:color w:val="000000"/>
          <w:sz w:val="36"/>
          <w:szCs w:val="32"/>
        </w:rPr>
        <w:t>範本</w:t>
      </w:r>
    </w:p>
    <w:p w:rsidR="00570788" w:rsidRPr="008B3E5F" w:rsidRDefault="00570788" w:rsidP="00570788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70788" w:rsidRPr="008B3E5F" w:rsidRDefault="00570788" w:rsidP="004E1D30">
      <w:pPr>
        <w:pStyle w:val="Web"/>
        <w:spacing w:before="0" w:beforeAutospacing="0" w:after="0" w:afterAutospacing="0"/>
        <w:ind w:firstLineChars="1650" w:firstLine="396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br/>
      </w:r>
      <w:r w:rsidR="004E1D30" w:rsidRPr="004E1D30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 w:rsidRPr="004E1D30">
        <w:rPr>
          <w:rFonts w:ascii="標楷體" w:eastAsia="標楷體" w:hAnsi="標楷體"/>
          <w:b/>
          <w:color w:val="000000"/>
          <w:sz w:val="28"/>
        </w:rPr>
        <w:t>第一章　總　則</w:t>
      </w:r>
      <w:r w:rsidRPr="008B3E5F">
        <w:rPr>
          <w:rFonts w:ascii="標楷體" w:eastAsia="標楷體" w:hAnsi="標楷體"/>
          <w:color w:val="000000"/>
        </w:rPr>
        <w:br/>
        <w:t xml:space="preserve">第一條　</w:t>
      </w:r>
      <w:bookmarkStart w:id="0" w:name="_GoBack"/>
      <w:bookmarkEnd w:id="0"/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本會名稱為○○縣○○鄉○○社區發展協會（以下簡稱本會）。</w:t>
      </w:r>
      <w:r w:rsidRPr="008B3E5F">
        <w:rPr>
          <w:rFonts w:ascii="標楷體" w:eastAsia="標楷體" w:hAnsi="標楷體"/>
          <w:color w:val="000000"/>
        </w:rPr>
        <w:br/>
        <w:t xml:space="preserve">第二條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本會為依法設立、非以營利為目的之社會團體，以促進社區發展，增進居</w:t>
      </w:r>
    </w:p>
    <w:p w:rsidR="00570788" w:rsidRPr="008B3E5F" w:rsidRDefault="00570788" w:rsidP="004E1D30">
      <w:pPr>
        <w:pStyle w:val="Web"/>
        <w:spacing w:before="0" w:beforeAutospacing="0" w:after="0" w:afterAutospacing="0"/>
        <w:ind w:firstLineChars="300" w:firstLine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民福利，建設安和融洽，團結互助之現代化社會為宗旨。</w:t>
      </w:r>
      <w:r w:rsidRPr="008B3E5F">
        <w:rPr>
          <w:rFonts w:ascii="標楷體" w:eastAsia="標楷體" w:hAnsi="標楷體"/>
          <w:color w:val="000000"/>
        </w:rPr>
        <w:br/>
        <w:t xml:space="preserve">第三條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本會以</w:t>
      </w:r>
      <w:r w:rsidR="004E1D30">
        <w:rPr>
          <w:rFonts w:ascii="標楷體" w:eastAsia="標楷體" w:hAnsi="標楷體" w:hint="eastAsia"/>
          <w:color w:val="000000"/>
        </w:rPr>
        <w:t>連江</w:t>
      </w:r>
      <w:r w:rsidRPr="008B3E5F">
        <w:rPr>
          <w:rFonts w:ascii="標楷體" w:eastAsia="標楷體" w:hAnsi="標楷體"/>
          <w:color w:val="000000"/>
        </w:rPr>
        <w:t>縣○○鄉公所劃定○○社區</w:t>
      </w:r>
      <w:r w:rsidRPr="008B3E5F">
        <w:rPr>
          <w:rFonts w:ascii="標楷體" w:eastAsia="標楷體" w:hAnsi="標楷體" w:hint="eastAsia"/>
          <w:color w:val="000000"/>
        </w:rPr>
        <w:t>（○○里）</w:t>
      </w:r>
      <w:r w:rsidRPr="008B3E5F">
        <w:rPr>
          <w:rFonts w:ascii="標楷體" w:eastAsia="標楷體" w:hAnsi="標楷體"/>
          <w:color w:val="000000"/>
        </w:rPr>
        <w:t>區域為組織區域。</w:t>
      </w:r>
      <w:r w:rsidRPr="008B3E5F">
        <w:rPr>
          <w:rFonts w:ascii="標楷體" w:eastAsia="標楷體" w:hAnsi="標楷體"/>
          <w:color w:val="000000"/>
        </w:rPr>
        <w:br/>
        <w:t xml:space="preserve">第四條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本會會址設於本社區之區域內。</w:t>
      </w:r>
      <w:r w:rsidRPr="008B3E5F">
        <w:rPr>
          <w:rFonts w:ascii="標楷體" w:eastAsia="標楷體" w:hAnsi="標楷體"/>
          <w:color w:val="000000"/>
        </w:rPr>
        <w:br/>
        <w:t xml:space="preserve">第五條　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本會之任務如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一、根據社區實際狀況，建立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列社區資料：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１．歷史、地理、環境、人文資料。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２．人口資料及社區資源資料。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３．社區各項問題之個案資料。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４．其他與社區發展有關資料。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 w:hint="eastAsia"/>
          <w:color w:val="000000"/>
        </w:rPr>
        <w:t xml:space="preserve">      </w:t>
      </w:r>
      <w:r w:rsidRPr="008B3E5F">
        <w:rPr>
          <w:rFonts w:ascii="標楷體" w:eastAsia="標楷體" w:hAnsi="標楷體"/>
          <w:color w:val="000000"/>
        </w:rPr>
        <w:t>二、針對社區特性、居民需要，配合政府社區發展指定工作項目，政府年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450" w:left="1200" w:hangingChars="50" w:hanging="1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 w:hint="eastAsia"/>
          <w:color w:val="000000"/>
        </w:rPr>
        <w:t xml:space="preserve"> </w:t>
      </w:r>
      <w:r w:rsidRPr="008B3E5F">
        <w:rPr>
          <w:rFonts w:ascii="標楷體" w:eastAsia="標楷體" w:hAnsi="標楷體"/>
          <w:color w:val="000000"/>
        </w:rPr>
        <w:t>度推薦項目、社區自創項目，訂定社區發展年度計畫並編訂年度經費預算，積極推動執行。（依照社區發展工作綱要具體列出）。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250" w:left="60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三、設立社區活動中心，作為社區活動場所。</w:t>
      </w:r>
      <w:r w:rsidRPr="008B3E5F">
        <w:rPr>
          <w:rFonts w:ascii="標楷體" w:eastAsia="標楷體" w:hAnsi="標楷體"/>
          <w:color w:val="000000"/>
        </w:rPr>
        <w:br/>
        <w:t>四、辦理社區內各項福利服務活動。</w:t>
      </w:r>
      <w:r w:rsidRPr="008B3E5F">
        <w:rPr>
          <w:rFonts w:ascii="標楷體" w:eastAsia="標楷體" w:hAnsi="標楷體"/>
          <w:color w:val="000000"/>
        </w:rPr>
        <w:br/>
        <w:t>五、與轄區有關之機關、機構、學校、團體及村里辦公處加強協調、聯繫，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250" w:left="600" w:firstLineChars="200" w:firstLine="4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以爭取其支援社區發展工作並維護成果。</w:t>
      </w:r>
      <w:r w:rsidRPr="008B3E5F">
        <w:rPr>
          <w:rFonts w:ascii="標楷體" w:eastAsia="標楷體" w:hAnsi="標楷體"/>
          <w:color w:val="000000"/>
        </w:rPr>
        <w:br/>
        <w:t>六、其他符合本會宗旨之事項。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570788" w:rsidRPr="004E1D30" w:rsidRDefault="004E1D30" w:rsidP="00570788">
      <w:pPr>
        <w:pStyle w:val="Web"/>
        <w:spacing w:before="0" w:beforeAutospacing="0" w:after="0" w:afterAutospacing="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 w:rsidR="00570788" w:rsidRPr="004E1D30">
        <w:rPr>
          <w:rFonts w:ascii="標楷體" w:eastAsia="標楷體" w:hAnsi="標楷體"/>
          <w:b/>
          <w:color w:val="000000"/>
          <w:sz w:val="28"/>
        </w:rPr>
        <w:t>第二章　會　員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第六條　</w:t>
      </w:r>
      <w:r w:rsidRPr="008B3E5F">
        <w:rPr>
          <w:rFonts w:ascii="標楷體" w:eastAsia="標楷體" w:hAnsi="標楷體"/>
          <w:color w:val="000000"/>
        </w:rPr>
        <w:br/>
        <w:t>本會會員分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列三種：</w:t>
      </w:r>
      <w:r w:rsidRPr="008B3E5F">
        <w:rPr>
          <w:rFonts w:ascii="標楷體" w:eastAsia="標楷體" w:hAnsi="標楷體"/>
          <w:color w:val="000000"/>
        </w:rPr>
        <w:br/>
        <w:t>一、個人會員：凡本社區居民年滿二十歲贊同本會宗旨，得填具入會申請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300" w:left="720" w:firstLineChars="700" w:firstLine="16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書，經理事會通過，並繳納會費後，為個人會員。</w:t>
      </w:r>
      <w:r w:rsidRPr="008B3E5F">
        <w:rPr>
          <w:rFonts w:ascii="標楷體" w:eastAsia="標楷體" w:hAnsi="標楷體"/>
          <w:color w:val="000000"/>
        </w:rPr>
        <w:br/>
        <w:t>二、團體會員：凡本社區內各機關、機構、學校及團體、贊同本會宗旨者，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900" w:left="2280" w:hangingChars="50" w:hanging="1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Pr="008B3E5F">
        <w:rPr>
          <w:rFonts w:ascii="標楷體" w:eastAsia="標楷體" w:hAnsi="標楷體"/>
          <w:color w:val="000000"/>
        </w:rPr>
        <w:t>得填具入會申請書，經理事會通過，並繳納會費後，為團體會員。團體會員按繳納常年會費比例推出代表○人（得一～五人），以行使權利。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三、贊助會員：凡社區外之個人或機關、機構、學校及團體，贊同本會宗旨，並對本會有所贊助者，得經理事會通過為贊助會員。</w:t>
      </w:r>
      <w:r w:rsidRPr="008B3E5F">
        <w:rPr>
          <w:rFonts w:ascii="標楷體" w:eastAsia="標楷體" w:hAnsi="標楷體"/>
          <w:color w:val="000000"/>
        </w:rPr>
        <w:br/>
        <w:t>前項會員名冊應報主管機關備查。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第七條　</w:t>
      </w:r>
      <w:r w:rsidRPr="008B3E5F">
        <w:rPr>
          <w:rFonts w:ascii="標楷體" w:eastAsia="標楷體" w:hAnsi="標楷體"/>
          <w:color w:val="000000"/>
        </w:rPr>
        <w:br/>
        <w:t>會員（會員代表）有違反法令、章程或不遵守會員大會決議時，得經理事會決議，予以警告或停權處分，其危害團體情節重大者，得經會員大會決議予以除名。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第八條　</w:t>
      </w:r>
      <w:r w:rsidRPr="008B3E5F">
        <w:rPr>
          <w:rFonts w:ascii="標楷體" w:eastAsia="標楷體" w:hAnsi="標楷體"/>
          <w:color w:val="000000"/>
        </w:rPr>
        <w:br/>
        <w:t>會員有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列情事之</w:t>
      </w:r>
      <w:proofErr w:type="gramStart"/>
      <w:r w:rsidRPr="008B3E5F">
        <w:rPr>
          <w:rFonts w:ascii="標楷體" w:eastAsia="標楷體" w:hAnsi="標楷體"/>
          <w:color w:val="000000"/>
        </w:rPr>
        <w:t>一</w:t>
      </w:r>
      <w:proofErr w:type="gramEnd"/>
      <w:r w:rsidRPr="008B3E5F">
        <w:rPr>
          <w:rFonts w:ascii="標楷體" w:eastAsia="標楷體" w:hAnsi="標楷體"/>
          <w:color w:val="000000"/>
        </w:rPr>
        <w:t>者，為出會：</w:t>
      </w:r>
      <w:r w:rsidRPr="008B3E5F">
        <w:rPr>
          <w:rFonts w:ascii="標楷體" w:eastAsia="標楷體" w:hAnsi="標楷體"/>
          <w:color w:val="000000"/>
        </w:rPr>
        <w:br/>
        <w:t>一、喪失會員資格者（含死亡）。</w:t>
      </w:r>
      <w:r w:rsidRPr="008B3E5F">
        <w:rPr>
          <w:rFonts w:ascii="標楷體" w:eastAsia="標楷體" w:hAnsi="標楷體"/>
          <w:color w:val="000000"/>
        </w:rPr>
        <w:br/>
        <w:t>二、經會員大會決議除名者。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第九條　</w:t>
      </w:r>
      <w:r w:rsidRPr="008B3E5F">
        <w:rPr>
          <w:rFonts w:ascii="標楷體" w:eastAsia="標楷體" w:hAnsi="標楷體"/>
          <w:color w:val="000000"/>
        </w:rPr>
        <w:br/>
        <w:t>會員得以書面敘明理由向本會聲明退會，但應於○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月（得明定為六個月以下）前預告。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第十條　</w:t>
      </w:r>
      <w:r w:rsidRPr="008B3E5F">
        <w:rPr>
          <w:rFonts w:ascii="標楷體" w:eastAsia="標楷體" w:hAnsi="標楷體"/>
          <w:color w:val="000000"/>
        </w:rPr>
        <w:br/>
        <w:t>會員（會員代表）有表決權、選舉權、被選舉權與罷免權。每一會員（會員代表）為一權。但「贊助會員」無上述各權。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第十一條　</w:t>
      </w:r>
      <w:r w:rsidRPr="008B3E5F">
        <w:rPr>
          <w:rFonts w:ascii="標楷體" w:eastAsia="標楷體" w:hAnsi="標楷體"/>
          <w:color w:val="000000"/>
        </w:rPr>
        <w:br/>
        <w:t>會員有遵守本會章程、決議，及繳納會費之</w:t>
      </w:r>
      <w:r w:rsidRPr="008B3E5F">
        <w:rPr>
          <w:rFonts w:ascii="標楷體" w:eastAsia="標楷體" w:hAnsi="標楷體" w:hint="eastAsia"/>
          <w:color w:val="000000"/>
        </w:rPr>
        <w:t>義</w:t>
      </w:r>
      <w:r w:rsidRPr="008B3E5F">
        <w:rPr>
          <w:rFonts w:ascii="標楷體" w:eastAsia="標楷體" w:hAnsi="標楷體"/>
          <w:color w:val="000000"/>
        </w:rPr>
        <w:t>務。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4E1D30" w:rsidRDefault="004E1D30" w:rsidP="004E1D30">
      <w:pPr>
        <w:pStyle w:val="Web"/>
        <w:spacing w:before="0" w:beforeAutospacing="0" w:after="0" w:afterAutospacing="0"/>
        <w:ind w:left="841" w:hangingChars="300" w:hanging="841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 w:rsidR="00570788" w:rsidRPr="004E1D30">
        <w:rPr>
          <w:rFonts w:ascii="標楷體" w:eastAsia="標楷體" w:hAnsi="標楷體"/>
          <w:b/>
          <w:color w:val="000000"/>
          <w:sz w:val="28"/>
        </w:rPr>
        <w:t>第三章　組織及職員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第十二條　</w:t>
      </w:r>
      <w:r w:rsidRPr="008B3E5F">
        <w:rPr>
          <w:rFonts w:ascii="標楷體" w:eastAsia="標楷體" w:hAnsi="標楷體"/>
          <w:color w:val="000000"/>
        </w:rPr>
        <w:br/>
        <w:t>本會以會員（會員代表）大會為最高權力機構，會員大會閉會期間由理事會代行職權；監事會為監察機構。</w:t>
      </w:r>
      <w:r w:rsidRPr="008B3E5F">
        <w:rPr>
          <w:rFonts w:ascii="標楷體" w:eastAsia="標楷體" w:hAnsi="標楷體"/>
          <w:color w:val="000000"/>
        </w:rPr>
        <w:br/>
        <w:t>會員（會員代表）數超過三百人以上時，得分區比例選出會員代表，再召開會員代表大會，行使會員大會職權，會員代表選舉辦法由理事會擬訂，報請主管機關核備後行之。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第十三條　</w:t>
      </w:r>
      <w:r w:rsidRPr="008B3E5F">
        <w:rPr>
          <w:rFonts w:ascii="標楷體" w:eastAsia="標楷體" w:hAnsi="標楷體"/>
          <w:color w:val="000000"/>
        </w:rPr>
        <w:br/>
        <w:t>會員大會之職權如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一、訂定與變更章程。</w:t>
      </w:r>
      <w:r w:rsidRPr="008B3E5F">
        <w:rPr>
          <w:rFonts w:ascii="標楷體" w:eastAsia="標楷體" w:hAnsi="標楷體"/>
          <w:color w:val="000000"/>
        </w:rPr>
        <w:br/>
        <w:t>二、選舉或罷免理事、監事。</w:t>
      </w:r>
      <w:r w:rsidRPr="008B3E5F">
        <w:rPr>
          <w:rFonts w:ascii="標楷體" w:eastAsia="標楷體" w:hAnsi="標楷體"/>
          <w:color w:val="000000"/>
        </w:rPr>
        <w:br/>
        <w:t>三、議決入會費、常年會費、事業費及會員捐款之數額及方式。</w:t>
      </w:r>
      <w:r w:rsidRPr="008B3E5F">
        <w:rPr>
          <w:rFonts w:ascii="標楷體" w:eastAsia="標楷體" w:hAnsi="標楷體"/>
          <w:color w:val="000000"/>
        </w:rPr>
        <w:br/>
        <w:t>四、議決年度工作計畫、報告及預算、決算。</w:t>
      </w:r>
      <w:r w:rsidRPr="008B3E5F">
        <w:rPr>
          <w:rFonts w:ascii="標楷體" w:eastAsia="標楷體" w:hAnsi="標楷體"/>
          <w:color w:val="000000"/>
        </w:rPr>
        <w:br/>
        <w:t>五、議決會員（會員代表）之除名處分。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/>
          <w:color w:val="000000"/>
        </w:rPr>
        <w:lastRenderedPageBreak/>
        <w:t>六、議決財產之處分。</w:t>
      </w:r>
      <w:r w:rsidRPr="008B3E5F">
        <w:rPr>
          <w:rFonts w:ascii="標楷體" w:eastAsia="標楷體" w:hAnsi="標楷體"/>
          <w:color w:val="000000"/>
        </w:rPr>
        <w:br/>
        <w:t>七、議決團體之解散。</w:t>
      </w:r>
      <w:r w:rsidRPr="008B3E5F">
        <w:rPr>
          <w:rFonts w:ascii="標楷體" w:eastAsia="標楷體" w:hAnsi="標楷體"/>
          <w:color w:val="000000"/>
        </w:rPr>
        <w:br/>
        <w:t>八、議決與會員權利業務有關之其他重大事項。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第十四條　</w:t>
      </w:r>
      <w:r w:rsidRPr="008B3E5F">
        <w:rPr>
          <w:rFonts w:ascii="標楷體" w:eastAsia="標楷體" w:hAnsi="標楷體"/>
          <w:color w:val="000000"/>
        </w:rPr>
        <w:br/>
        <w:t>本會置理事十五人、監事五人，由會員（會員代表）選舉之，分別成立理事會、監事會。</w:t>
      </w:r>
      <w:r w:rsidRPr="008B3E5F">
        <w:rPr>
          <w:rFonts w:ascii="標楷體" w:eastAsia="標楷體" w:hAnsi="標楷體"/>
          <w:color w:val="000000"/>
        </w:rPr>
        <w:br/>
        <w:t>選舉前項理事、監事時，得同時選出候補理事五人，候補監事一人。</w:t>
      </w:r>
      <w:r w:rsidRPr="008B3E5F">
        <w:rPr>
          <w:rFonts w:ascii="標楷體" w:eastAsia="標楷體" w:hAnsi="標楷體"/>
          <w:color w:val="000000"/>
        </w:rPr>
        <w:br/>
        <w:t>遇理事、監事出缺時，分別依序遞補之。</w:t>
      </w:r>
      <w:r w:rsidRPr="008B3E5F">
        <w:rPr>
          <w:rFonts w:ascii="標楷體" w:eastAsia="標楷體" w:hAnsi="標楷體"/>
          <w:color w:val="000000"/>
        </w:rPr>
        <w:br/>
        <w:t>本屆理事會得提出下屆理事、監事候選人參考名單。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第十五條　</w:t>
      </w:r>
      <w:r w:rsidRPr="008B3E5F">
        <w:rPr>
          <w:rFonts w:ascii="標楷體" w:eastAsia="標楷體" w:hAnsi="標楷體"/>
          <w:color w:val="000000"/>
        </w:rPr>
        <w:br/>
        <w:t>理事會之職權如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一、召開會員大會及執行其決議事項。</w:t>
      </w:r>
      <w:r w:rsidRPr="008B3E5F">
        <w:rPr>
          <w:rFonts w:ascii="標楷體" w:eastAsia="標楷體" w:hAnsi="標楷體"/>
          <w:color w:val="000000"/>
        </w:rPr>
        <w:br/>
        <w:t>二、審定會員（會員代表）之資格。</w:t>
      </w:r>
      <w:r w:rsidRPr="008B3E5F">
        <w:rPr>
          <w:rFonts w:ascii="標楷體" w:eastAsia="標楷體" w:hAnsi="標楷體"/>
          <w:color w:val="000000"/>
        </w:rPr>
        <w:br/>
        <w:t>三、選舉或罷免理事長。</w:t>
      </w:r>
      <w:r w:rsidRPr="008B3E5F">
        <w:rPr>
          <w:rFonts w:ascii="標楷體" w:eastAsia="標楷體" w:hAnsi="標楷體"/>
          <w:color w:val="000000"/>
        </w:rPr>
        <w:br/>
        <w:t>四、議決理事、理事長之辭職。</w:t>
      </w:r>
      <w:r w:rsidRPr="008B3E5F">
        <w:rPr>
          <w:rFonts w:ascii="標楷體" w:eastAsia="標楷體" w:hAnsi="標楷體"/>
          <w:color w:val="000000"/>
        </w:rPr>
        <w:br/>
        <w:t>五、</w:t>
      </w:r>
      <w:proofErr w:type="gramStart"/>
      <w:r w:rsidRPr="008B3E5F">
        <w:rPr>
          <w:rFonts w:ascii="標楷體" w:eastAsia="標楷體" w:hAnsi="標楷體"/>
          <w:color w:val="000000"/>
        </w:rPr>
        <w:t>聘免工作人員</w:t>
      </w:r>
      <w:proofErr w:type="gramEnd"/>
      <w:r w:rsidRPr="008B3E5F">
        <w:rPr>
          <w:rFonts w:ascii="標楷體" w:eastAsia="標楷體" w:hAnsi="標楷體"/>
          <w:color w:val="000000"/>
        </w:rPr>
        <w:t>。</w:t>
      </w:r>
      <w:r w:rsidRPr="008B3E5F">
        <w:rPr>
          <w:rFonts w:ascii="標楷體" w:eastAsia="標楷體" w:hAnsi="標楷體"/>
          <w:color w:val="000000"/>
        </w:rPr>
        <w:br/>
        <w:t>六、擬定年度工作計畫、報告及預算、決算。</w:t>
      </w:r>
      <w:r w:rsidRPr="008B3E5F">
        <w:rPr>
          <w:rFonts w:ascii="標楷體" w:eastAsia="標楷體" w:hAnsi="標楷體"/>
          <w:color w:val="000000"/>
        </w:rPr>
        <w:br/>
        <w:t>七、擬定各種內部作業組織之組織簡則。</w:t>
      </w:r>
      <w:r w:rsidRPr="008B3E5F">
        <w:rPr>
          <w:rFonts w:ascii="標楷體" w:eastAsia="標楷體" w:hAnsi="標楷體"/>
          <w:color w:val="000000"/>
        </w:rPr>
        <w:br/>
        <w:t>八、議決辦理各項社區福利服務活動辦法及收費標準。</w:t>
      </w:r>
      <w:r w:rsidRPr="008B3E5F">
        <w:rPr>
          <w:rFonts w:ascii="標楷體" w:eastAsia="標楷體" w:hAnsi="標楷體"/>
          <w:color w:val="000000"/>
        </w:rPr>
        <w:br/>
        <w:t>九、其他應執行事項。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第十六條　</w:t>
      </w:r>
      <w:r w:rsidRPr="008B3E5F">
        <w:rPr>
          <w:rFonts w:ascii="標楷體" w:eastAsia="標楷體" w:hAnsi="標楷體"/>
          <w:color w:val="000000"/>
        </w:rPr>
        <w:br/>
        <w:t>理事會置理事長一人，由理事互選之。</w:t>
      </w:r>
      <w:r w:rsidRPr="008B3E5F">
        <w:rPr>
          <w:rFonts w:ascii="標楷體" w:eastAsia="標楷體" w:hAnsi="標楷體"/>
          <w:color w:val="000000"/>
        </w:rPr>
        <w:br/>
        <w:t>理事長</w:t>
      </w:r>
      <w:proofErr w:type="gramStart"/>
      <w:r w:rsidRPr="008B3E5F">
        <w:rPr>
          <w:rFonts w:ascii="標楷體" w:eastAsia="標楷體" w:hAnsi="標楷體"/>
          <w:color w:val="000000"/>
        </w:rPr>
        <w:t>對內綜理</w:t>
      </w:r>
      <w:proofErr w:type="gramEnd"/>
      <w:r w:rsidRPr="008B3E5F">
        <w:rPr>
          <w:rFonts w:ascii="標楷體" w:eastAsia="標楷體" w:hAnsi="標楷體"/>
          <w:color w:val="000000"/>
        </w:rPr>
        <w:t>督導會務，對外代表本會，並擔任會員大會、理事會主席。</w:t>
      </w:r>
      <w:r w:rsidRPr="008B3E5F">
        <w:rPr>
          <w:rFonts w:ascii="標楷體" w:eastAsia="標楷體" w:hAnsi="標楷體"/>
          <w:color w:val="000000"/>
        </w:rPr>
        <w:br/>
        <w:t>理事長因事不能執行職務時，應指定理事一人代理之，不能指定時，由理事互推一人代理之。</w:t>
      </w:r>
      <w:r w:rsidRPr="008B3E5F">
        <w:rPr>
          <w:rFonts w:ascii="標楷體" w:eastAsia="標楷體" w:hAnsi="標楷體"/>
          <w:color w:val="000000"/>
        </w:rPr>
        <w:br/>
        <w:t>理事長出缺時，應於一個月內補選之。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第十七條　</w:t>
      </w:r>
      <w:r w:rsidRPr="008B3E5F">
        <w:rPr>
          <w:rFonts w:ascii="標楷體" w:eastAsia="標楷體" w:hAnsi="標楷體"/>
          <w:color w:val="000000"/>
        </w:rPr>
        <w:br/>
        <w:t>監事會之職權如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一、監察理事會工作之執行。</w:t>
      </w:r>
      <w:r w:rsidRPr="008B3E5F">
        <w:rPr>
          <w:rFonts w:ascii="標楷體" w:eastAsia="標楷體" w:hAnsi="標楷體"/>
          <w:color w:val="000000"/>
        </w:rPr>
        <w:br/>
        <w:t>二、審核年度工作</w:t>
      </w:r>
      <w:proofErr w:type="gramStart"/>
      <w:r w:rsidRPr="008B3E5F">
        <w:rPr>
          <w:rFonts w:ascii="標楷體" w:eastAsia="標楷體" w:hAnsi="標楷體"/>
          <w:color w:val="000000"/>
        </w:rPr>
        <w:t>計畫暨預</w:t>
      </w:r>
      <w:proofErr w:type="gramEnd"/>
      <w:r w:rsidRPr="008B3E5F">
        <w:rPr>
          <w:rFonts w:ascii="標楷體" w:eastAsia="標楷體" w:hAnsi="標楷體"/>
          <w:color w:val="000000"/>
        </w:rPr>
        <w:t>、決算。</w:t>
      </w:r>
      <w:r w:rsidRPr="008B3E5F">
        <w:rPr>
          <w:rFonts w:ascii="標楷體" w:eastAsia="標楷體" w:hAnsi="標楷體"/>
          <w:color w:val="000000"/>
        </w:rPr>
        <w:br/>
        <w:t>三、選舉或罷免常務監事。</w:t>
      </w:r>
      <w:r w:rsidRPr="008B3E5F">
        <w:rPr>
          <w:rFonts w:ascii="標楷體" w:eastAsia="標楷體" w:hAnsi="標楷體"/>
          <w:color w:val="000000"/>
        </w:rPr>
        <w:br/>
        <w:t>四、議決監事或常務監事之辭職。</w:t>
      </w:r>
      <w:r w:rsidRPr="008B3E5F">
        <w:rPr>
          <w:rFonts w:ascii="標楷體" w:eastAsia="標楷體" w:hAnsi="標楷體"/>
          <w:color w:val="000000"/>
        </w:rPr>
        <w:br/>
        <w:t>五、其他應監察事項。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第十八條　</w:t>
      </w:r>
      <w:r w:rsidRPr="008B3E5F">
        <w:rPr>
          <w:rFonts w:ascii="標楷體" w:eastAsia="標楷體" w:hAnsi="標楷體"/>
          <w:color w:val="000000"/>
        </w:rPr>
        <w:br/>
        <w:t>監事會置常務監事一人，由監事互選之，監察日常會務，並擔任監事會主席。常務監事因事不能執行職務時，應指定監事一人代理之，不能指定時，由監事互推一人代理之。</w:t>
      </w:r>
      <w:r w:rsidRPr="008B3E5F">
        <w:rPr>
          <w:rFonts w:ascii="標楷體" w:eastAsia="標楷體" w:hAnsi="標楷體"/>
          <w:color w:val="000000"/>
        </w:rPr>
        <w:br/>
        <w:t>常務監事出缺時，應於一個月內補選之。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lastRenderedPageBreak/>
        <w:t xml:space="preserve">第十九條　</w:t>
      </w:r>
      <w:r w:rsidRPr="008B3E5F">
        <w:rPr>
          <w:rFonts w:ascii="標楷體" w:eastAsia="標楷體" w:hAnsi="標楷體"/>
          <w:color w:val="000000"/>
        </w:rPr>
        <w:br/>
        <w:t>理事、</w:t>
      </w:r>
      <w:proofErr w:type="gramStart"/>
      <w:r w:rsidRPr="008B3E5F">
        <w:rPr>
          <w:rFonts w:ascii="標楷體" w:eastAsia="標楷體" w:hAnsi="標楷體"/>
          <w:color w:val="000000"/>
        </w:rPr>
        <w:t>監事均為無</w:t>
      </w:r>
      <w:proofErr w:type="gramEnd"/>
      <w:r w:rsidRPr="008B3E5F">
        <w:rPr>
          <w:rFonts w:ascii="標楷體" w:eastAsia="標楷體" w:hAnsi="標楷體"/>
          <w:color w:val="000000"/>
        </w:rPr>
        <w:t>給職，任期○年（不得逾四年），連選得連任。理事長之連任，以一次為限。</w:t>
      </w:r>
      <w:r w:rsidRPr="008B3E5F">
        <w:rPr>
          <w:rFonts w:ascii="標楷體" w:eastAsia="標楷體" w:hAnsi="標楷體"/>
          <w:color w:val="000000"/>
        </w:rPr>
        <w:br/>
        <w:t>理事、監事之任期自召開本屆第一次理事會之日起計算。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第二十條　</w:t>
      </w:r>
      <w:r w:rsidRPr="008B3E5F">
        <w:rPr>
          <w:rFonts w:ascii="標楷體" w:eastAsia="標楷體" w:hAnsi="標楷體"/>
          <w:color w:val="000000"/>
        </w:rPr>
        <w:br/>
        <w:t>理事、監事有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列情事之</w:t>
      </w:r>
      <w:proofErr w:type="gramStart"/>
      <w:r w:rsidRPr="008B3E5F">
        <w:rPr>
          <w:rFonts w:ascii="標楷體" w:eastAsia="標楷體" w:hAnsi="標楷體"/>
          <w:color w:val="000000"/>
        </w:rPr>
        <w:t>一</w:t>
      </w:r>
      <w:proofErr w:type="gramEnd"/>
      <w:r w:rsidRPr="008B3E5F">
        <w:rPr>
          <w:rFonts w:ascii="標楷體" w:eastAsia="標楷體" w:hAnsi="標楷體"/>
          <w:color w:val="000000"/>
        </w:rPr>
        <w:t>者，應即解任：</w:t>
      </w:r>
      <w:r w:rsidRPr="008B3E5F">
        <w:rPr>
          <w:rFonts w:ascii="標楷體" w:eastAsia="標楷體" w:hAnsi="標楷體"/>
          <w:color w:val="000000"/>
        </w:rPr>
        <w:br/>
        <w:t>一、喪失會員（會員代表）資格者。</w:t>
      </w:r>
      <w:r w:rsidRPr="008B3E5F">
        <w:rPr>
          <w:rFonts w:ascii="標楷體" w:eastAsia="標楷體" w:hAnsi="標楷體"/>
          <w:color w:val="000000"/>
        </w:rPr>
        <w:br/>
        <w:t>二、因故辭職經理事會或監事會決議通過者。</w:t>
      </w:r>
      <w:r w:rsidRPr="008B3E5F">
        <w:rPr>
          <w:rFonts w:ascii="標楷體" w:eastAsia="標楷體" w:hAnsi="標楷體"/>
          <w:color w:val="000000"/>
        </w:rPr>
        <w:br/>
        <w:t>三、被罷免或</w:t>
      </w:r>
      <w:proofErr w:type="gramStart"/>
      <w:r w:rsidRPr="008B3E5F">
        <w:rPr>
          <w:rFonts w:ascii="標楷體" w:eastAsia="標楷體" w:hAnsi="標楷體"/>
          <w:color w:val="000000"/>
        </w:rPr>
        <w:t>撤免者</w:t>
      </w:r>
      <w:proofErr w:type="gramEnd"/>
      <w:r w:rsidRPr="008B3E5F">
        <w:rPr>
          <w:rFonts w:ascii="標楷體" w:eastAsia="標楷體" w:hAnsi="標楷體"/>
          <w:color w:val="000000"/>
        </w:rPr>
        <w:t>。</w:t>
      </w:r>
      <w:r w:rsidRPr="008B3E5F">
        <w:rPr>
          <w:rFonts w:ascii="標楷體" w:eastAsia="標楷體" w:hAnsi="標楷體"/>
          <w:color w:val="000000"/>
        </w:rPr>
        <w:br/>
        <w:t>四、受停權處分</w:t>
      </w:r>
      <w:proofErr w:type="gramStart"/>
      <w:r w:rsidRPr="008B3E5F">
        <w:rPr>
          <w:rFonts w:ascii="標楷體" w:eastAsia="標楷體" w:hAnsi="標楷體"/>
          <w:color w:val="000000"/>
        </w:rPr>
        <w:t>期間逾</w:t>
      </w:r>
      <w:proofErr w:type="gramEnd"/>
      <w:r w:rsidRPr="008B3E5F">
        <w:rPr>
          <w:rFonts w:ascii="標楷體" w:eastAsia="標楷體" w:hAnsi="標楷體"/>
          <w:color w:val="000000"/>
        </w:rPr>
        <w:t>任期二分之一者。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第二十一條　</w:t>
      </w:r>
      <w:r w:rsidRPr="008B3E5F">
        <w:rPr>
          <w:rFonts w:ascii="標楷體" w:eastAsia="標楷體" w:hAnsi="標楷體"/>
          <w:color w:val="000000"/>
        </w:rPr>
        <w:br/>
        <w:t>本會置總幹事一人，承理事長之命處理本會事務，並得置社會工作員及其他工作人員若干人，由理事長提名經理事會通</w:t>
      </w:r>
      <w:proofErr w:type="gramStart"/>
      <w:r w:rsidRPr="008B3E5F">
        <w:rPr>
          <w:rFonts w:ascii="標楷體" w:eastAsia="標楷體" w:hAnsi="標楷體"/>
          <w:color w:val="000000"/>
        </w:rPr>
        <w:t>過後聘免之</w:t>
      </w:r>
      <w:proofErr w:type="gramEnd"/>
      <w:r w:rsidRPr="008B3E5F">
        <w:rPr>
          <w:rFonts w:ascii="標楷體" w:eastAsia="標楷體" w:hAnsi="標楷體"/>
          <w:color w:val="000000"/>
        </w:rPr>
        <w:t>，並報主管機關備查，但總幹事之解聘應先報主管機關核備。</w:t>
      </w:r>
      <w:r w:rsidRPr="008B3E5F">
        <w:rPr>
          <w:rFonts w:ascii="標楷體" w:eastAsia="標楷體" w:hAnsi="標楷體"/>
          <w:color w:val="000000"/>
        </w:rPr>
        <w:br/>
        <w:t>前項工作人員不得由選任之職員擔任。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4E1D30" w:rsidRDefault="004E1D30" w:rsidP="004E1D30">
      <w:pPr>
        <w:pStyle w:val="Web"/>
        <w:spacing w:before="0" w:beforeAutospacing="0" w:after="0" w:afterAutospacing="0"/>
        <w:ind w:left="841" w:hangingChars="300" w:hanging="841"/>
        <w:rPr>
          <w:rFonts w:ascii="標楷體" w:eastAsia="標楷體" w:hAnsi="標楷體"/>
          <w:b/>
          <w:color w:val="000000"/>
          <w:sz w:val="28"/>
        </w:rPr>
      </w:pPr>
      <w:r w:rsidRPr="004E1D30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 w:rsidR="00570788" w:rsidRPr="004E1D30">
        <w:rPr>
          <w:rFonts w:ascii="標楷體" w:eastAsia="標楷體" w:hAnsi="標楷體"/>
          <w:b/>
          <w:color w:val="000000"/>
          <w:sz w:val="28"/>
        </w:rPr>
        <w:t>第四章　會　議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第二十二條　</w:t>
      </w:r>
      <w:r w:rsidRPr="008B3E5F">
        <w:rPr>
          <w:rFonts w:ascii="標楷體" w:eastAsia="標楷體" w:hAnsi="標楷體"/>
          <w:color w:val="000000"/>
        </w:rPr>
        <w:br/>
        <w:t>會員大會每年召開一次，由理事長召集，召集時除緊急事故之臨時會議外應於十五日前以書面通知之。</w:t>
      </w:r>
      <w:r w:rsidRPr="008B3E5F">
        <w:rPr>
          <w:rFonts w:ascii="標楷體" w:eastAsia="標楷體" w:hAnsi="標楷體"/>
          <w:color w:val="000000"/>
        </w:rPr>
        <w:br/>
        <w:t>定期會議每年召開一次，臨時會議於理事會認為必要，或經會員（會員代表）五分之一以上之請求，或監事會函請召集時召開之。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第二十三條　</w:t>
      </w:r>
      <w:r w:rsidRPr="008B3E5F">
        <w:rPr>
          <w:rFonts w:ascii="標楷體" w:eastAsia="標楷體" w:hAnsi="標楷體"/>
          <w:color w:val="000000"/>
        </w:rPr>
        <w:br/>
        <w:t>會員（會員代表）不能親自出席會員大會時，得以書面委託其他會員（會員代表）代理，每一會員（會員代表）以代理一人為限。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第二十四條　</w:t>
      </w:r>
      <w:r w:rsidRPr="008B3E5F">
        <w:rPr>
          <w:rFonts w:ascii="標楷體" w:eastAsia="標楷體" w:hAnsi="標楷體"/>
          <w:color w:val="000000"/>
        </w:rPr>
        <w:br/>
        <w:t>會員大會之決議，以會員（會員代表）過半數之出席，出席人數較多數之同意行之。但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列事項之決議以出席人數三分之二以上同意行之：</w:t>
      </w:r>
      <w:r w:rsidRPr="008B3E5F">
        <w:rPr>
          <w:rFonts w:ascii="標楷體" w:eastAsia="標楷體" w:hAnsi="標楷體"/>
          <w:color w:val="000000"/>
        </w:rPr>
        <w:br/>
        <w:t>一、章程之訂定與變更。</w:t>
      </w:r>
      <w:r w:rsidRPr="008B3E5F">
        <w:rPr>
          <w:rFonts w:ascii="標楷體" w:eastAsia="標楷體" w:hAnsi="標楷體"/>
          <w:color w:val="000000"/>
        </w:rPr>
        <w:br/>
        <w:t>二、會員（會員代表）之除名。</w:t>
      </w:r>
      <w:r w:rsidRPr="008B3E5F">
        <w:rPr>
          <w:rFonts w:ascii="標楷體" w:eastAsia="標楷體" w:hAnsi="標楷體"/>
          <w:color w:val="000000"/>
        </w:rPr>
        <w:br/>
        <w:t>三、理事、監事之罷免。</w:t>
      </w:r>
      <w:r w:rsidRPr="008B3E5F">
        <w:rPr>
          <w:rFonts w:ascii="標楷體" w:eastAsia="標楷體" w:hAnsi="標楷體"/>
          <w:color w:val="000000"/>
        </w:rPr>
        <w:br/>
        <w:t>四、財產之處分。</w:t>
      </w:r>
      <w:r w:rsidRPr="008B3E5F">
        <w:rPr>
          <w:rFonts w:ascii="標楷體" w:eastAsia="標楷體" w:hAnsi="標楷體"/>
          <w:color w:val="000000"/>
        </w:rPr>
        <w:br/>
        <w:t>五、團體之解散。</w:t>
      </w:r>
      <w:r w:rsidRPr="008B3E5F">
        <w:rPr>
          <w:rFonts w:ascii="標楷體" w:eastAsia="標楷體" w:hAnsi="標楷體"/>
          <w:color w:val="000000"/>
        </w:rPr>
        <w:br/>
        <w:t>六、其他與會員權利</w:t>
      </w:r>
      <w:r w:rsidRPr="008B3E5F">
        <w:rPr>
          <w:rFonts w:ascii="標楷體" w:eastAsia="標楷體" w:hAnsi="標楷體" w:hint="eastAsia"/>
          <w:color w:val="000000"/>
        </w:rPr>
        <w:t>義</w:t>
      </w:r>
      <w:r w:rsidRPr="008B3E5F">
        <w:rPr>
          <w:rFonts w:ascii="標楷體" w:eastAsia="標楷體" w:hAnsi="標楷體"/>
          <w:color w:val="000000"/>
        </w:rPr>
        <w:t>務有關之重大事項。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第二十五條　</w:t>
      </w:r>
      <w:r w:rsidRPr="008B3E5F">
        <w:rPr>
          <w:rFonts w:ascii="標楷體" w:eastAsia="標楷體" w:hAnsi="標楷體"/>
          <w:color w:val="000000"/>
        </w:rPr>
        <w:br/>
        <w:t>理事會每○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月召開一次，監事會每○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月召開一次，必要時得召開聯席會議或臨時會議。（理監事會議應至少每六</w:t>
      </w:r>
      <w:proofErr w:type="gramStart"/>
      <w:r w:rsidRPr="008B3E5F">
        <w:rPr>
          <w:rFonts w:ascii="標楷體" w:eastAsia="標楷體" w:hAnsi="標楷體"/>
          <w:color w:val="000000"/>
        </w:rPr>
        <w:t>個</w:t>
      </w:r>
      <w:proofErr w:type="gramEnd"/>
      <w:r w:rsidRPr="008B3E5F">
        <w:rPr>
          <w:rFonts w:ascii="標楷體" w:eastAsia="標楷體" w:hAnsi="標楷體"/>
          <w:color w:val="000000"/>
        </w:rPr>
        <w:t>月召開一次）</w:t>
      </w:r>
      <w:r w:rsidRPr="008B3E5F">
        <w:rPr>
          <w:rFonts w:ascii="標楷體" w:eastAsia="標楷體" w:hAnsi="標楷體"/>
          <w:color w:val="000000"/>
        </w:rPr>
        <w:br/>
      </w:r>
      <w:r w:rsidRPr="008B3E5F">
        <w:rPr>
          <w:rFonts w:ascii="標楷體" w:eastAsia="標楷體" w:hAnsi="標楷體"/>
          <w:color w:val="000000"/>
        </w:rPr>
        <w:lastRenderedPageBreak/>
        <w:t>前項會議召集時除臨時會議外，應於七日前以書面通知，會議之決議，各以理事、監事過半數之出席，出席人數較多數之同意行之。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第二十六條　</w:t>
      </w:r>
      <w:r w:rsidRPr="008B3E5F">
        <w:rPr>
          <w:rFonts w:ascii="標楷體" w:eastAsia="標楷體" w:hAnsi="標楷體"/>
          <w:color w:val="000000"/>
        </w:rPr>
        <w:br/>
        <w:t>理事、監事應出席理事、監事會議。理事會、監事會不得委託出席；理事、監事連續二次無故缺席理事會、監事會者，視同辭職。</w:t>
      </w:r>
    </w:p>
    <w:p w:rsidR="00570788" w:rsidRPr="008B3E5F" w:rsidRDefault="00570788" w:rsidP="004E1D30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:rsidR="00570788" w:rsidRPr="004E1D30" w:rsidRDefault="004E1D30" w:rsidP="004E1D30">
      <w:pPr>
        <w:pStyle w:val="Web"/>
        <w:spacing w:before="0" w:beforeAutospacing="0" w:after="0" w:afterAutospacing="0"/>
        <w:ind w:left="841" w:hangingChars="300" w:hanging="841"/>
        <w:rPr>
          <w:rFonts w:ascii="標楷體" w:eastAsia="標楷體" w:hAnsi="標楷體"/>
          <w:b/>
          <w:color w:val="000000"/>
          <w:sz w:val="28"/>
        </w:rPr>
      </w:pPr>
      <w:r w:rsidRPr="004E1D30">
        <w:rPr>
          <w:rFonts w:ascii="標楷體" w:eastAsia="標楷體" w:hAnsi="標楷體" w:hint="eastAsia"/>
          <w:b/>
          <w:color w:val="000000"/>
          <w:sz w:val="28"/>
        </w:rPr>
        <w:t xml:space="preserve">　</w:t>
      </w:r>
      <w:r w:rsidR="00570788" w:rsidRPr="004E1D30">
        <w:rPr>
          <w:rFonts w:ascii="標楷體" w:eastAsia="標楷體" w:hAnsi="標楷體"/>
          <w:b/>
          <w:color w:val="000000"/>
          <w:sz w:val="28"/>
        </w:rPr>
        <w:t>第五章　經費及會計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第二十七條　</w:t>
      </w:r>
      <w:r w:rsidRPr="008B3E5F">
        <w:rPr>
          <w:rFonts w:ascii="標楷體" w:eastAsia="標楷體" w:hAnsi="標楷體"/>
          <w:color w:val="000000"/>
        </w:rPr>
        <w:br/>
        <w:t>本會經費來源如</w:t>
      </w:r>
      <w:r w:rsidRPr="008B3E5F">
        <w:rPr>
          <w:rFonts w:ascii="標楷體" w:eastAsia="標楷體" w:hAnsi="標楷體" w:hint="eastAsia"/>
          <w:color w:val="000000"/>
        </w:rPr>
        <w:t>下</w:t>
      </w:r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一、入會費：(１)個人會員新台幣　　　元。(２)團體會員　　　元。</w:t>
      </w:r>
      <w:r w:rsidRPr="008B3E5F">
        <w:rPr>
          <w:rFonts w:ascii="標楷體" w:eastAsia="標楷體" w:hAnsi="標楷體"/>
          <w:color w:val="000000"/>
        </w:rPr>
        <w:br/>
        <w:t>二、常年會費：(１)個人會員新台幣　　　元。(２)團體會員按社區代表</w:t>
      </w:r>
      <w:r w:rsidRPr="008B3E5F">
        <w:rPr>
          <w:rFonts w:ascii="標楷體" w:eastAsia="標楷體" w:hAnsi="標楷體" w:hint="eastAsia"/>
          <w:color w:val="000000"/>
        </w:rPr>
        <w:t xml:space="preserve"> 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Chars="300" w:left="720" w:firstLineChars="200" w:firstLine="48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人數，每一代表　　　元。</w:t>
      </w:r>
      <w:r w:rsidRPr="008B3E5F">
        <w:rPr>
          <w:rFonts w:ascii="標楷體" w:eastAsia="標楷體" w:hAnsi="標楷體"/>
          <w:color w:val="000000"/>
        </w:rPr>
        <w:br/>
        <w:t>三、社區生產收益。</w:t>
      </w:r>
      <w:r w:rsidRPr="008B3E5F">
        <w:rPr>
          <w:rFonts w:ascii="標楷體" w:eastAsia="標楷體" w:hAnsi="標楷體"/>
          <w:color w:val="000000"/>
        </w:rPr>
        <w:br/>
        <w:t>四、政府機關之補助。</w:t>
      </w:r>
      <w:r w:rsidRPr="008B3E5F">
        <w:rPr>
          <w:rFonts w:ascii="標楷體" w:eastAsia="標楷體" w:hAnsi="標楷體"/>
          <w:color w:val="000000"/>
        </w:rPr>
        <w:br/>
        <w:t>五、捐助收入。</w:t>
      </w:r>
      <w:r w:rsidRPr="008B3E5F">
        <w:rPr>
          <w:rFonts w:ascii="標楷體" w:eastAsia="標楷體" w:hAnsi="標楷體"/>
          <w:color w:val="000000"/>
        </w:rPr>
        <w:br/>
        <w:t>六、社區辦理福利服務活動之收入。</w:t>
      </w:r>
      <w:r w:rsidRPr="008B3E5F">
        <w:rPr>
          <w:rFonts w:ascii="標楷體" w:eastAsia="標楷體" w:hAnsi="標楷體"/>
          <w:color w:val="000000"/>
        </w:rPr>
        <w:br/>
        <w:t>七、基金及其孳息。</w:t>
      </w:r>
      <w:r w:rsidRPr="008B3E5F">
        <w:rPr>
          <w:rFonts w:ascii="標楷體" w:eastAsia="標楷體" w:hAnsi="標楷體"/>
          <w:color w:val="000000"/>
        </w:rPr>
        <w:br/>
        <w:t>八、其他收入。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第二十八條　</w:t>
      </w:r>
      <w:r w:rsidRPr="008B3E5F">
        <w:rPr>
          <w:rFonts w:ascii="標楷體" w:eastAsia="標楷體" w:hAnsi="標楷體"/>
          <w:color w:val="000000"/>
        </w:rPr>
        <w:br/>
        <w:t>本會會計年度以配合政府會計年度為</w:t>
      </w:r>
      <w:proofErr w:type="gramStart"/>
      <w:r w:rsidRPr="008B3E5F">
        <w:rPr>
          <w:rFonts w:ascii="標楷體" w:eastAsia="標楷體" w:hAnsi="標楷體"/>
          <w:color w:val="000000"/>
        </w:rPr>
        <w:t>準</w:t>
      </w:r>
      <w:proofErr w:type="gramEnd"/>
      <w:r w:rsidRPr="008B3E5F">
        <w:rPr>
          <w:rFonts w:ascii="標楷體" w:eastAsia="標楷體" w:hAnsi="標楷體"/>
          <w:color w:val="000000"/>
        </w:rPr>
        <w:t>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第二十九條　</w:t>
      </w:r>
      <w:r w:rsidRPr="008B3E5F">
        <w:rPr>
          <w:rFonts w:ascii="標楷體" w:eastAsia="標楷體" w:hAnsi="標楷體"/>
          <w:color w:val="000000"/>
        </w:rPr>
        <w:br/>
        <w:t>本會年度預決算書應提經會員大會通過，報請主管機關核備。（大會未能如期召開者，先報主管機關）。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第三十條　</w:t>
      </w:r>
      <w:r w:rsidRPr="008B3E5F">
        <w:rPr>
          <w:rFonts w:ascii="標楷體" w:eastAsia="標楷體" w:hAnsi="標楷體"/>
          <w:color w:val="000000"/>
        </w:rPr>
        <w:br/>
        <w:t>本會於解散後，剩餘財產歸屬所在地之主管機關或主管機關指定之機關團體所有。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>第六章　附　則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第三十一條　</w:t>
      </w:r>
      <w:r w:rsidRPr="008B3E5F">
        <w:rPr>
          <w:rFonts w:ascii="標楷體" w:eastAsia="標楷體" w:hAnsi="標楷體"/>
          <w:color w:val="000000"/>
        </w:rPr>
        <w:br/>
        <w:t>本章程未規定事項，悉依有關法令規定辦理。</w:t>
      </w:r>
    </w:p>
    <w:p w:rsidR="00570788" w:rsidRPr="008B3E5F" w:rsidRDefault="00570788" w:rsidP="00570788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第三十二條　</w:t>
      </w:r>
      <w:r w:rsidRPr="008B3E5F">
        <w:rPr>
          <w:rFonts w:ascii="標楷體" w:eastAsia="標楷體" w:hAnsi="標楷體"/>
          <w:color w:val="000000"/>
        </w:rPr>
        <w:br/>
        <w:t>本章程經會員（會員代表）大會通過，報經主管機關核備後施行，變更時亦同。</w:t>
      </w:r>
    </w:p>
    <w:p w:rsidR="00D64D8C" w:rsidRPr="004E1D30" w:rsidRDefault="00570788" w:rsidP="004E1D30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8B3E5F">
        <w:rPr>
          <w:rFonts w:ascii="標楷體" w:eastAsia="標楷體" w:hAnsi="標楷體"/>
          <w:color w:val="000000"/>
        </w:rPr>
        <w:t xml:space="preserve">第三十三條　</w:t>
      </w:r>
      <w:r w:rsidRPr="008B3E5F">
        <w:rPr>
          <w:rFonts w:ascii="標楷體" w:eastAsia="標楷體" w:hAnsi="標楷體"/>
          <w:color w:val="000000"/>
        </w:rPr>
        <w:br/>
        <w:t>訂定及變更本章程之會員（會員代表）大會年月日、</w:t>
      </w:r>
      <w:proofErr w:type="gramStart"/>
      <w:r w:rsidRPr="008B3E5F">
        <w:rPr>
          <w:rFonts w:ascii="標楷體" w:eastAsia="標楷體" w:hAnsi="標楷體"/>
          <w:color w:val="000000"/>
        </w:rPr>
        <w:t>屆次如</w:t>
      </w:r>
      <w:r w:rsidRPr="008B3E5F">
        <w:rPr>
          <w:rFonts w:ascii="標楷體" w:eastAsia="標楷體" w:hAnsi="標楷體" w:hint="eastAsia"/>
          <w:color w:val="000000"/>
        </w:rPr>
        <w:t>下</w:t>
      </w:r>
      <w:proofErr w:type="gramEnd"/>
      <w:r w:rsidRPr="008B3E5F">
        <w:rPr>
          <w:rFonts w:ascii="標楷體" w:eastAsia="標楷體" w:hAnsi="標楷體"/>
          <w:color w:val="000000"/>
        </w:rPr>
        <w:t>：</w:t>
      </w:r>
      <w:r w:rsidRPr="008B3E5F">
        <w:rPr>
          <w:rFonts w:ascii="標楷體" w:eastAsia="標楷體" w:hAnsi="標楷體"/>
          <w:color w:val="000000"/>
        </w:rPr>
        <w:br/>
        <w:t>○年○月○日第○屆第○次會員（會員代表）大會通過。</w:t>
      </w:r>
    </w:p>
    <w:sectPr w:rsidR="00D64D8C" w:rsidRPr="004E1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F0" w:rsidRDefault="00757FF0" w:rsidP="00D06E56">
      <w:r>
        <w:separator/>
      </w:r>
    </w:p>
  </w:endnote>
  <w:endnote w:type="continuationSeparator" w:id="0">
    <w:p w:rsidR="00757FF0" w:rsidRDefault="00757FF0" w:rsidP="00D0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80000283" w:usb1="280F1812" w:usb2="00000016" w:usb3="00000000" w:csb0="001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F0" w:rsidRDefault="00757FF0" w:rsidP="00D06E56">
      <w:r>
        <w:separator/>
      </w:r>
    </w:p>
  </w:footnote>
  <w:footnote w:type="continuationSeparator" w:id="0">
    <w:p w:rsidR="00757FF0" w:rsidRDefault="00757FF0" w:rsidP="00D0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88"/>
    <w:rsid w:val="00015840"/>
    <w:rsid w:val="004E1D30"/>
    <w:rsid w:val="00570788"/>
    <w:rsid w:val="00757FF0"/>
    <w:rsid w:val="00D06E56"/>
    <w:rsid w:val="00D64D8C"/>
    <w:rsid w:val="00D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707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E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707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E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E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周昭如</dc:creator>
  <cp:lastModifiedBy>Windows User</cp:lastModifiedBy>
  <cp:revision>4</cp:revision>
  <dcterms:created xsi:type="dcterms:W3CDTF">2017-03-08T08:04:00Z</dcterms:created>
  <dcterms:modified xsi:type="dcterms:W3CDTF">2019-01-09T01:36:00Z</dcterms:modified>
</cp:coreProperties>
</file>