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E6" w:rsidRPr="004277E6" w:rsidRDefault="004277E6" w:rsidP="004277E6">
      <w:pPr>
        <w:spacing w:line="430" w:lineRule="exact"/>
        <w:jc w:val="center"/>
        <w:rPr>
          <w:rFonts w:ascii="標楷體" w:eastAsia="標楷體" w:hAnsi="標楷體"/>
          <w:b/>
          <w:spacing w:val="-16"/>
          <w:sz w:val="36"/>
          <w:szCs w:val="36"/>
        </w:rPr>
      </w:pPr>
      <w:proofErr w:type="gramStart"/>
      <w:r w:rsidRPr="004277E6">
        <w:rPr>
          <w:rFonts w:ascii="標楷體" w:eastAsia="標楷體" w:hAnsi="標楷體" w:hint="eastAsia"/>
          <w:b/>
          <w:spacing w:val="-16"/>
          <w:sz w:val="36"/>
          <w:szCs w:val="36"/>
        </w:rPr>
        <w:t>1</w:t>
      </w:r>
      <w:r w:rsidRPr="004277E6">
        <w:rPr>
          <w:rFonts w:ascii="標楷體" w:eastAsia="標楷體" w:hAnsi="標楷體"/>
          <w:b/>
          <w:spacing w:val="-16"/>
          <w:sz w:val="36"/>
          <w:szCs w:val="36"/>
        </w:rPr>
        <w:t>10</w:t>
      </w:r>
      <w:proofErr w:type="gramEnd"/>
      <w:r w:rsidRPr="004277E6">
        <w:rPr>
          <w:rFonts w:ascii="標楷體" w:eastAsia="標楷體" w:hAnsi="標楷體" w:hint="eastAsia"/>
          <w:b/>
          <w:spacing w:val="-16"/>
          <w:sz w:val="36"/>
          <w:szCs w:val="36"/>
        </w:rPr>
        <w:t>年度離島三縣中央及地方機關人事主管聯</w:t>
      </w:r>
      <w:r w:rsidRPr="004277E6">
        <w:rPr>
          <w:rFonts w:ascii="標楷體" w:eastAsia="標楷體" w:hAnsi="標楷體" w:cs="新細明體" w:hint="eastAsia"/>
          <w:b/>
          <w:spacing w:val="-16"/>
          <w:sz w:val="36"/>
          <w:szCs w:val="36"/>
        </w:rPr>
        <w:t>繫</w:t>
      </w:r>
      <w:r w:rsidRPr="004277E6">
        <w:rPr>
          <w:rFonts w:ascii="標楷體" w:eastAsia="標楷體" w:hAnsi="標楷體" w:cs="ＤＦ中太楷書体" w:hint="eastAsia"/>
          <w:b/>
          <w:spacing w:val="-16"/>
          <w:sz w:val="36"/>
          <w:szCs w:val="36"/>
        </w:rPr>
        <w:t>會報</w:t>
      </w:r>
      <w:r w:rsidRPr="004277E6">
        <w:rPr>
          <w:rFonts w:ascii="標楷體" w:eastAsia="標楷體" w:hAnsi="標楷體" w:hint="eastAsia"/>
          <w:b/>
          <w:spacing w:val="-16"/>
          <w:sz w:val="36"/>
          <w:szCs w:val="36"/>
        </w:rPr>
        <w:t>紀</w:t>
      </w:r>
      <w:r w:rsidRPr="004277E6">
        <w:rPr>
          <w:rFonts w:ascii="標楷體" w:eastAsia="標楷體" w:hAnsi="標楷體" w:cs="新細明體" w:hint="eastAsia"/>
          <w:b/>
          <w:spacing w:val="-16"/>
          <w:sz w:val="36"/>
          <w:szCs w:val="36"/>
        </w:rPr>
        <w:t>錄</w:t>
      </w:r>
    </w:p>
    <w:p w:rsidR="004277E6" w:rsidRDefault="004277E6" w:rsidP="004277E6">
      <w:pPr>
        <w:pStyle w:val="a3"/>
        <w:spacing w:line="430" w:lineRule="exact"/>
        <w:ind w:leftChars="0" w:left="648"/>
        <w:jc w:val="both"/>
        <w:rPr>
          <w:rFonts w:ascii="標楷體" w:eastAsia="標楷體" w:hAnsi="標楷體"/>
          <w:sz w:val="32"/>
          <w:szCs w:val="32"/>
        </w:rPr>
      </w:pPr>
    </w:p>
    <w:p w:rsidR="004277E6" w:rsidRPr="00E80930" w:rsidRDefault="004277E6" w:rsidP="004277E6">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時間：</w:t>
      </w:r>
      <w:r>
        <w:rPr>
          <w:rFonts w:ascii="標楷體" w:eastAsia="標楷體" w:hAnsi="標楷體"/>
          <w:sz w:val="32"/>
          <w:szCs w:val="32"/>
        </w:rPr>
        <w:t>110</w:t>
      </w:r>
      <w:r w:rsidRPr="00E80930">
        <w:rPr>
          <w:rFonts w:ascii="標楷體" w:eastAsia="標楷體" w:hAnsi="標楷體" w:hint="eastAsia"/>
          <w:sz w:val="32"/>
          <w:szCs w:val="32"/>
        </w:rPr>
        <w:t>年</w:t>
      </w:r>
      <w:r>
        <w:rPr>
          <w:rFonts w:ascii="標楷體" w:eastAsia="標楷體" w:hAnsi="標楷體" w:hint="eastAsia"/>
          <w:sz w:val="32"/>
          <w:szCs w:val="32"/>
        </w:rPr>
        <w:t>4</w:t>
      </w:r>
      <w:r w:rsidRPr="00E80930">
        <w:rPr>
          <w:rFonts w:ascii="標楷體" w:eastAsia="標楷體" w:hAnsi="標楷體" w:hint="eastAsia"/>
          <w:sz w:val="32"/>
          <w:szCs w:val="32"/>
        </w:rPr>
        <w:t>月</w:t>
      </w:r>
      <w:r>
        <w:rPr>
          <w:rFonts w:ascii="標楷體" w:eastAsia="標楷體" w:hAnsi="標楷體" w:hint="eastAsia"/>
          <w:sz w:val="32"/>
          <w:szCs w:val="32"/>
        </w:rPr>
        <w:t>29</w:t>
      </w:r>
      <w:r w:rsidRPr="00E80930">
        <w:rPr>
          <w:rFonts w:ascii="標楷體" w:eastAsia="標楷體" w:hAnsi="標楷體" w:hint="eastAsia"/>
          <w:sz w:val="32"/>
          <w:szCs w:val="32"/>
        </w:rPr>
        <w:t>日(星期</w:t>
      </w:r>
      <w:r>
        <w:rPr>
          <w:rFonts w:ascii="標楷體" w:eastAsia="標楷體" w:hAnsi="標楷體" w:hint="eastAsia"/>
          <w:sz w:val="32"/>
          <w:szCs w:val="32"/>
        </w:rPr>
        <w:t>五</w:t>
      </w:r>
      <w:r w:rsidRPr="00E80930">
        <w:rPr>
          <w:rFonts w:ascii="標楷體" w:eastAsia="標楷體" w:hAnsi="標楷體" w:hint="eastAsia"/>
          <w:sz w:val="32"/>
          <w:szCs w:val="32"/>
        </w:rPr>
        <w:t>)下午1</w:t>
      </w:r>
      <w:r w:rsidR="0089784F">
        <w:rPr>
          <w:rFonts w:ascii="標楷體" w:eastAsia="標楷體" w:hAnsi="標楷體" w:hint="eastAsia"/>
          <w:sz w:val="32"/>
          <w:szCs w:val="32"/>
        </w:rPr>
        <w:t>6</w:t>
      </w:r>
      <w:r w:rsidRPr="00E80930">
        <w:rPr>
          <w:rFonts w:ascii="標楷體" w:eastAsia="標楷體" w:hAnsi="標楷體" w:hint="eastAsia"/>
          <w:sz w:val="32"/>
          <w:szCs w:val="32"/>
        </w:rPr>
        <w:t>:</w:t>
      </w:r>
      <w:r w:rsidR="0089784F">
        <w:rPr>
          <w:rFonts w:ascii="標楷體" w:eastAsia="標楷體" w:hAnsi="標楷體" w:hint="eastAsia"/>
          <w:sz w:val="32"/>
          <w:szCs w:val="32"/>
        </w:rPr>
        <w:t>0</w:t>
      </w:r>
      <w:r w:rsidRPr="00E80930">
        <w:rPr>
          <w:rFonts w:ascii="標楷體" w:eastAsia="標楷體" w:hAnsi="標楷體" w:hint="eastAsia"/>
          <w:sz w:val="32"/>
          <w:szCs w:val="32"/>
        </w:rPr>
        <w:t>0</w:t>
      </w:r>
    </w:p>
    <w:p w:rsidR="004277E6" w:rsidRPr="00E80930" w:rsidRDefault="004277E6" w:rsidP="004277E6">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地點：</w:t>
      </w:r>
      <w:r>
        <w:rPr>
          <w:rFonts w:ascii="標楷體" w:eastAsia="標楷體" w:hAnsi="標楷體" w:hint="eastAsia"/>
          <w:sz w:val="32"/>
          <w:szCs w:val="32"/>
        </w:rPr>
        <w:t>澎湖</w:t>
      </w:r>
      <w:r w:rsidRPr="00E80930">
        <w:rPr>
          <w:rFonts w:ascii="標楷體" w:eastAsia="標楷體" w:hAnsi="標楷體" w:hint="eastAsia"/>
          <w:sz w:val="32"/>
          <w:szCs w:val="32"/>
        </w:rPr>
        <w:t xml:space="preserve">縣政府 </w:t>
      </w:r>
      <w:r>
        <w:rPr>
          <w:rFonts w:ascii="標楷體" w:eastAsia="標楷體" w:hAnsi="標楷體" w:hint="eastAsia"/>
          <w:sz w:val="32"/>
          <w:szCs w:val="32"/>
        </w:rPr>
        <w:t>第三</w:t>
      </w:r>
      <w:r w:rsidRPr="00E80930">
        <w:rPr>
          <w:rFonts w:ascii="標楷體" w:eastAsia="標楷體" w:hAnsi="標楷體" w:hint="eastAsia"/>
          <w:sz w:val="32"/>
          <w:szCs w:val="32"/>
        </w:rPr>
        <w:t>會議室</w:t>
      </w:r>
    </w:p>
    <w:p w:rsidR="004277E6" w:rsidRDefault="004277E6" w:rsidP="004277E6">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主持人：</w:t>
      </w:r>
    </w:p>
    <w:p w:rsidR="004277E6" w:rsidRDefault="004277E6" w:rsidP="004277E6">
      <w:pPr>
        <w:pStyle w:val="a3"/>
        <w:spacing w:line="430" w:lineRule="exact"/>
        <w:ind w:leftChars="0" w:left="648"/>
        <w:jc w:val="both"/>
        <w:rPr>
          <w:rFonts w:ascii="標楷體" w:eastAsia="標楷體" w:hAnsi="標楷體"/>
          <w:sz w:val="32"/>
          <w:szCs w:val="32"/>
        </w:rPr>
      </w:pPr>
      <w:r w:rsidRPr="004277E6">
        <w:rPr>
          <w:rFonts w:ascii="標楷體" w:eastAsia="標楷體" w:hAnsi="標楷體" w:hint="eastAsia"/>
          <w:sz w:val="32"/>
          <w:szCs w:val="32"/>
        </w:rPr>
        <w:t>施人事長能傑、</w:t>
      </w:r>
      <w:proofErr w:type="gramStart"/>
      <w:r>
        <w:rPr>
          <w:rFonts w:ascii="標楷體" w:eastAsia="標楷體" w:hAnsi="標楷體" w:hint="eastAsia"/>
          <w:sz w:val="32"/>
          <w:szCs w:val="32"/>
        </w:rPr>
        <w:t>許處長明質</w:t>
      </w:r>
      <w:proofErr w:type="gramEnd"/>
      <w:r>
        <w:rPr>
          <w:rFonts w:ascii="標楷體" w:eastAsia="標楷體" w:hAnsi="標楷體" w:hint="eastAsia"/>
          <w:sz w:val="32"/>
          <w:szCs w:val="32"/>
        </w:rPr>
        <w:t>、林處長承澤、錢副處長忠直</w:t>
      </w:r>
    </w:p>
    <w:p w:rsidR="004277E6" w:rsidRPr="00E80930" w:rsidRDefault="004277E6" w:rsidP="004277E6">
      <w:pPr>
        <w:pStyle w:val="a3"/>
        <w:spacing w:line="430" w:lineRule="exact"/>
        <w:ind w:leftChars="0" w:left="648"/>
        <w:jc w:val="right"/>
        <w:rPr>
          <w:rFonts w:ascii="標楷體" w:eastAsia="標楷體" w:hAnsi="標楷體"/>
          <w:sz w:val="32"/>
          <w:szCs w:val="32"/>
        </w:rPr>
      </w:pPr>
      <w:r w:rsidRPr="00E80930">
        <w:rPr>
          <w:rFonts w:ascii="標楷體" w:eastAsia="標楷體" w:hAnsi="標楷體" w:hint="eastAsia"/>
          <w:sz w:val="32"/>
          <w:szCs w:val="32"/>
        </w:rPr>
        <w:t>紀錄：</w:t>
      </w:r>
      <w:r>
        <w:rPr>
          <w:rFonts w:ascii="標楷體" w:eastAsia="標楷體" w:hAnsi="標楷體" w:hint="eastAsia"/>
          <w:sz w:val="32"/>
          <w:szCs w:val="32"/>
        </w:rPr>
        <w:t>丁惠玲</w:t>
      </w:r>
    </w:p>
    <w:p w:rsidR="004277E6" w:rsidRDefault="004277E6" w:rsidP="004277E6">
      <w:pPr>
        <w:pStyle w:val="a3"/>
        <w:numPr>
          <w:ilvl w:val="0"/>
          <w:numId w:val="1"/>
        </w:numPr>
        <w:spacing w:line="430" w:lineRule="exact"/>
        <w:ind w:leftChars="0"/>
        <w:jc w:val="both"/>
        <w:rPr>
          <w:rFonts w:ascii="標楷體" w:eastAsia="標楷體" w:hAnsi="標楷體"/>
          <w:sz w:val="32"/>
          <w:szCs w:val="32"/>
        </w:rPr>
      </w:pPr>
      <w:r>
        <w:rPr>
          <w:rFonts w:ascii="標楷體" w:eastAsia="標楷體" w:hAnsi="標楷體" w:hint="eastAsia"/>
          <w:sz w:val="32"/>
          <w:szCs w:val="32"/>
        </w:rPr>
        <w:t>賴</w:t>
      </w:r>
      <w:r w:rsidRPr="00A4564E">
        <w:rPr>
          <w:rFonts w:ascii="標楷體" w:eastAsia="標楷體" w:hAnsi="標楷體" w:hint="eastAsia"/>
          <w:sz w:val="32"/>
          <w:szCs w:val="32"/>
        </w:rPr>
        <w:t>縣長</w:t>
      </w:r>
      <w:r>
        <w:rPr>
          <w:rFonts w:ascii="標楷體" w:eastAsia="標楷體" w:hAnsi="標楷體" w:hint="eastAsia"/>
          <w:sz w:val="32"/>
          <w:szCs w:val="32"/>
        </w:rPr>
        <w:t>峰偉</w:t>
      </w:r>
      <w:r w:rsidRPr="00A4564E">
        <w:rPr>
          <w:rFonts w:ascii="標楷體" w:eastAsia="標楷體" w:hAnsi="標楷體" w:hint="eastAsia"/>
          <w:sz w:val="32"/>
          <w:szCs w:val="32"/>
        </w:rPr>
        <w:t>致詞</w:t>
      </w:r>
      <w:r w:rsidRPr="00E80930">
        <w:rPr>
          <w:rFonts w:ascii="標楷體" w:eastAsia="標楷體" w:hAnsi="標楷體" w:hint="eastAsia"/>
          <w:sz w:val="32"/>
          <w:szCs w:val="32"/>
        </w:rPr>
        <w:t>：(略)</w:t>
      </w:r>
    </w:p>
    <w:p w:rsidR="004277E6" w:rsidRDefault="004277E6" w:rsidP="004277E6">
      <w:pPr>
        <w:pStyle w:val="a3"/>
        <w:numPr>
          <w:ilvl w:val="0"/>
          <w:numId w:val="1"/>
        </w:numPr>
        <w:spacing w:line="430" w:lineRule="exact"/>
        <w:ind w:leftChars="0"/>
        <w:jc w:val="both"/>
        <w:rPr>
          <w:rFonts w:ascii="標楷體" w:eastAsia="標楷體" w:hAnsi="標楷體"/>
          <w:sz w:val="32"/>
          <w:szCs w:val="32"/>
        </w:rPr>
      </w:pPr>
      <w:r>
        <w:rPr>
          <w:rFonts w:ascii="標楷體" w:eastAsia="標楷體" w:hAnsi="標楷體" w:hint="eastAsia"/>
          <w:sz w:val="32"/>
          <w:szCs w:val="32"/>
        </w:rPr>
        <w:t>施人事長能傑致詞：</w:t>
      </w:r>
      <w:r w:rsidRPr="00E80930">
        <w:rPr>
          <w:rFonts w:ascii="標楷體" w:eastAsia="標楷體" w:hAnsi="標楷體" w:hint="eastAsia"/>
          <w:sz w:val="32"/>
          <w:szCs w:val="32"/>
        </w:rPr>
        <w:t>(略)</w:t>
      </w:r>
    </w:p>
    <w:p w:rsidR="004277E6" w:rsidRPr="00E80930" w:rsidRDefault="004277E6" w:rsidP="004277E6">
      <w:pPr>
        <w:pStyle w:val="a3"/>
        <w:numPr>
          <w:ilvl w:val="0"/>
          <w:numId w:val="1"/>
        </w:numPr>
        <w:spacing w:line="430" w:lineRule="exact"/>
        <w:ind w:leftChars="0"/>
        <w:jc w:val="both"/>
        <w:rPr>
          <w:rFonts w:ascii="標楷體" w:eastAsia="標楷體" w:hAnsi="標楷體"/>
          <w:sz w:val="32"/>
          <w:szCs w:val="32"/>
        </w:rPr>
      </w:pPr>
      <w:r>
        <w:rPr>
          <w:rFonts w:ascii="標楷體" w:eastAsia="標楷體" w:hAnsi="標楷體" w:hint="eastAsia"/>
          <w:sz w:val="32"/>
          <w:szCs w:val="32"/>
        </w:rPr>
        <w:t>出(列)席人員：</w:t>
      </w:r>
      <w:proofErr w:type="gramStart"/>
      <w:r>
        <w:rPr>
          <w:rFonts w:ascii="標楷體" w:eastAsia="標楷體" w:hAnsi="標楷體" w:hint="eastAsia"/>
          <w:sz w:val="32"/>
          <w:szCs w:val="32"/>
        </w:rPr>
        <w:t>詳</w:t>
      </w:r>
      <w:proofErr w:type="gramEnd"/>
      <w:r>
        <w:rPr>
          <w:rFonts w:ascii="標楷體" w:eastAsia="標楷體" w:hAnsi="標楷體" w:hint="eastAsia"/>
          <w:sz w:val="32"/>
          <w:szCs w:val="32"/>
        </w:rPr>
        <w:t>會議資料出(列)席名冊</w:t>
      </w:r>
    </w:p>
    <w:p w:rsidR="004277E6" w:rsidRPr="00E80930" w:rsidRDefault="004277E6" w:rsidP="004277E6">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提案討論：</w:t>
      </w:r>
    </w:p>
    <w:p w:rsidR="004277E6" w:rsidRPr="004277E6" w:rsidRDefault="004277E6" w:rsidP="004277E6">
      <w:pPr>
        <w:pStyle w:val="Default"/>
        <w:snapToGrid w:val="0"/>
        <w:spacing w:beforeLines="100" w:before="360"/>
        <w:ind w:left="1280" w:hangingChars="400" w:hanging="1280"/>
        <w:rPr>
          <w:sz w:val="32"/>
          <w:szCs w:val="32"/>
        </w:rPr>
      </w:pPr>
      <w:r w:rsidRPr="004277E6">
        <w:rPr>
          <w:rFonts w:hint="eastAsia"/>
          <w:sz w:val="32"/>
          <w:szCs w:val="32"/>
        </w:rPr>
        <w:t>第一案：金門縣政府人事處</w:t>
      </w:r>
      <w:r>
        <w:rPr>
          <w:rFonts w:hint="eastAsia"/>
          <w:sz w:val="32"/>
          <w:szCs w:val="32"/>
        </w:rPr>
        <w:t>「</w:t>
      </w:r>
      <w:r w:rsidRPr="004277E6">
        <w:rPr>
          <w:rFonts w:hint="eastAsia"/>
          <w:sz w:val="32"/>
          <w:szCs w:val="32"/>
        </w:rPr>
        <w:t>建議修正公務人員任用</w:t>
      </w:r>
      <w:r>
        <w:rPr>
          <w:rFonts w:hint="eastAsia"/>
          <w:sz w:val="32"/>
          <w:szCs w:val="32"/>
        </w:rPr>
        <w:t>法</w:t>
      </w:r>
      <w:r w:rsidRPr="004277E6">
        <w:rPr>
          <w:rFonts w:hint="eastAsia"/>
          <w:sz w:val="32"/>
          <w:szCs w:val="32"/>
        </w:rPr>
        <w:t>第18條第1項第1款規定</w:t>
      </w:r>
      <w:r w:rsidR="008E7B11">
        <w:rPr>
          <w:rFonts w:hint="eastAsia"/>
          <w:sz w:val="32"/>
          <w:szCs w:val="32"/>
        </w:rPr>
        <w:t>『</w:t>
      </w:r>
      <w:r w:rsidRPr="004277E6">
        <w:rPr>
          <w:rFonts w:hint="eastAsia"/>
          <w:sz w:val="32"/>
          <w:szCs w:val="32"/>
        </w:rPr>
        <w:t>簡任第十二職等以上人員，在各職系之</w:t>
      </w:r>
      <w:proofErr w:type="gramStart"/>
      <w:r w:rsidRPr="004277E6">
        <w:rPr>
          <w:rFonts w:hint="eastAsia"/>
          <w:sz w:val="32"/>
          <w:szCs w:val="32"/>
        </w:rPr>
        <w:t>職務間得予</w:t>
      </w:r>
      <w:proofErr w:type="gramEnd"/>
      <w:r w:rsidRPr="004277E6">
        <w:rPr>
          <w:rFonts w:hint="eastAsia"/>
          <w:sz w:val="32"/>
          <w:szCs w:val="32"/>
        </w:rPr>
        <w:t>調任。</w:t>
      </w:r>
      <w:r w:rsidR="008E7B11">
        <w:rPr>
          <w:rFonts w:hint="eastAsia"/>
          <w:sz w:val="32"/>
          <w:szCs w:val="32"/>
        </w:rPr>
        <w:t>』</w:t>
      </w:r>
      <w:r w:rsidRPr="004277E6">
        <w:rPr>
          <w:rFonts w:hint="eastAsia"/>
          <w:sz w:val="32"/>
          <w:szCs w:val="32"/>
        </w:rPr>
        <w:t>為</w:t>
      </w:r>
      <w:r w:rsidR="008E7B11">
        <w:rPr>
          <w:rFonts w:hint="eastAsia"/>
          <w:sz w:val="32"/>
          <w:szCs w:val="32"/>
        </w:rPr>
        <w:t>『</w:t>
      </w:r>
      <w:r w:rsidRPr="004277E6">
        <w:rPr>
          <w:rFonts w:hint="eastAsia"/>
          <w:sz w:val="32"/>
          <w:szCs w:val="32"/>
        </w:rPr>
        <w:t>簡任第十一職等以上人員，在各職系之</w:t>
      </w:r>
      <w:proofErr w:type="gramStart"/>
      <w:r w:rsidRPr="004277E6">
        <w:rPr>
          <w:rFonts w:hint="eastAsia"/>
          <w:sz w:val="32"/>
          <w:szCs w:val="32"/>
        </w:rPr>
        <w:t>職務間得予</w:t>
      </w:r>
      <w:proofErr w:type="gramEnd"/>
      <w:r w:rsidRPr="004277E6">
        <w:rPr>
          <w:rFonts w:hint="eastAsia"/>
          <w:sz w:val="32"/>
          <w:szCs w:val="32"/>
        </w:rPr>
        <w:t>調任。</w:t>
      </w:r>
      <w:r w:rsidR="008E7B11">
        <w:rPr>
          <w:rFonts w:hint="eastAsia"/>
          <w:sz w:val="32"/>
          <w:szCs w:val="32"/>
        </w:rPr>
        <w:t>』</w:t>
      </w:r>
      <w:r w:rsidRPr="004277E6">
        <w:rPr>
          <w:rFonts w:hint="eastAsia"/>
          <w:sz w:val="32"/>
          <w:szCs w:val="32"/>
        </w:rPr>
        <w:t>亦或</w:t>
      </w:r>
      <w:r w:rsidR="008E7B11">
        <w:rPr>
          <w:rFonts w:hint="eastAsia"/>
          <w:sz w:val="32"/>
          <w:szCs w:val="32"/>
        </w:rPr>
        <w:t>『</w:t>
      </w:r>
      <w:r w:rsidRPr="004277E6">
        <w:rPr>
          <w:rFonts w:hint="eastAsia"/>
          <w:sz w:val="32"/>
          <w:szCs w:val="32"/>
        </w:rPr>
        <w:t>將縣（市）政府一級單位主管及所屬一級機關首長職務列等調高為第十一職等至第十二職等</w:t>
      </w:r>
      <w:r w:rsidR="008E7B11">
        <w:rPr>
          <w:rFonts w:hint="eastAsia"/>
          <w:sz w:val="32"/>
          <w:szCs w:val="32"/>
        </w:rPr>
        <w:t>』</w:t>
      </w:r>
      <w:r w:rsidRPr="004277E6">
        <w:rPr>
          <w:rFonts w:hint="eastAsia"/>
          <w:sz w:val="32"/>
          <w:szCs w:val="32"/>
        </w:rPr>
        <w:t>，</w:t>
      </w:r>
      <w:proofErr w:type="gramStart"/>
      <w:r w:rsidRPr="004277E6">
        <w:rPr>
          <w:rFonts w:hint="eastAsia"/>
          <w:sz w:val="32"/>
          <w:szCs w:val="32"/>
        </w:rPr>
        <w:t>俾</w:t>
      </w:r>
      <w:proofErr w:type="gramEnd"/>
      <w:r w:rsidRPr="004277E6">
        <w:rPr>
          <w:rFonts w:hint="eastAsia"/>
          <w:sz w:val="32"/>
          <w:szCs w:val="32"/>
        </w:rPr>
        <w:t>利各縣市政府民選首長依縣政推動需求靈活用人，落實地方自治及責任政治精神。</w:t>
      </w:r>
      <w:r>
        <w:rPr>
          <w:rFonts w:hint="eastAsia"/>
          <w:sz w:val="32"/>
          <w:szCs w:val="32"/>
        </w:rPr>
        <w:t>」</w:t>
      </w:r>
    </w:p>
    <w:p w:rsidR="000656F7" w:rsidRDefault="004277E6"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FF1E42" w:rsidRPr="008E7F8D">
        <w:rPr>
          <w:rFonts w:ascii="標楷體" w:eastAsia="標楷體" w:hAnsi="標楷體" w:hint="eastAsia"/>
          <w:sz w:val="32"/>
          <w:szCs w:val="32"/>
        </w:rPr>
        <w:t>錄案</w:t>
      </w:r>
      <w:r w:rsidR="00FF1E42">
        <w:rPr>
          <w:rFonts w:ascii="標楷體" w:eastAsia="標楷體" w:hAnsi="標楷體" w:hint="eastAsia"/>
          <w:sz w:val="32"/>
          <w:szCs w:val="32"/>
        </w:rPr>
        <w:t>函</w:t>
      </w:r>
      <w:proofErr w:type="gramEnd"/>
      <w:r w:rsidR="00FF1E42">
        <w:rPr>
          <w:rFonts w:ascii="標楷體" w:eastAsia="標楷體" w:hAnsi="標楷體" w:hint="eastAsia"/>
          <w:sz w:val="32"/>
          <w:szCs w:val="32"/>
        </w:rPr>
        <w:t>請</w:t>
      </w:r>
      <w:r w:rsidR="0089784F" w:rsidRPr="005A60B5">
        <w:rPr>
          <w:rFonts w:ascii="標楷體" w:eastAsia="標楷體" w:hAnsi="標楷體" w:hint="eastAsia"/>
          <w:sz w:val="32"/>
          <w:szCs w:val="32"/>
        </w:rPr>
        <w:t>行政院人事行政</w:t>
      </w:r>
      <w:proofErr w:type="gramStart"/>
      <w:r w:rsidR="0089784F" w:rsidRPr="005A60B5">
        <w:rPr>
          <w:rFonts w:ascii="標楷體" w:eastAsia="標楷體" w:hAnsi="標楷體" w:hint="eastAsia"/>
          <w:sz w:val="32"/>
          <w:szCs w:val="32"/>
        </w:rPr>
        <w:t>總處轉銓敘</w:t>
      </w:r>
      <w:proofErr w:type="gramEnd"/>
      <w:r w:rsidR="0089784F" w:rsidRPr="005A60B5">
        <w:rPr>
          <w:rFonts w:ascii="標楷體" w:eastAsia="標楷體" w:hAnsi="標楷體" w:hint="eastAsia"/>
          <w:sz w:val="32"/>
          <w:szCs w:val="32"/>
        </w:rPr>
        <w:t>部</w:t>
      </w:r>
      <w:r w:rsidR="0089784F">
        <w:rPr>
          <w:rFonts w:ascii="標楷體" w:eastAsia="標楷體" w:hAnsi="標楷體" w:hint="eastAsia"/>
          <w:sz w:val="32"/>
          <w:szCs w:val="32"/>
        </w:rPr>
        <w:t>參</w:t>
      </w:r>
      <w:proofErr w:type="gramStart"/>
      <w:r w:rsidR="0089784F">
        <w:rPr>
          <w:rFonts w:ascii="標楷體" w:eastAsia="標楷體" w:hAnsi="標楷體" w:hint="eastAsia"/>
          <w:sz w:val="32"/>
          <w:szCs w:val="32"/>
        </w:rPr>
        <w:t>採</w:t>
      </w:r>
      <w:proofErr w:type="gramEnd"/>
      <w:r w:rsidR="00FF1E42" w:rsidRPr="008E7F8D">
        <w:rPr>
          <w:rFonts w:ascii="標楷體" w:eastAsia="標楷體" w:hAnsi="標楷體" w:hint="eastAsia"/>
          <w:sz w:val="32"/>
          <w:szCs w:val="32"/>
        </w:rPr>
        <w:t>。</w:t>
      </w:r>
    </w:p>
    <w:p w:rsidR="004277E6" w:rsidRPr="004277E6" w:rsidRDefault="004277E6" w:rsidP="00AF0978">
      <w:pPr>
        <w:pStyle w:val="Default"/>
        <w:snapToGrid w:val="0"/>
        <w:spacing w:beforeLines="100" w:before="360"/>
        <w:ind w:left="1280" w:hangingChars="400" w:hanging="1280"/>
        <w:rPr>
          <w:sz w:val="32"/>
          <w:szCs w:val="32"/>
        </w:rPr>
      </w:pPr>
      <w:r w:rsidRPr="004277E6">
        <w:rPr>
          <w:rFonts w:hint="eastAsia"/>
          <w:sz w:val="32"/>
          <w:szCs w:val="32"/>
        </w:rPr>
        <w:t>第</w:t>
      </w:r>
      <w:r w:rsidR="00AF0978">
        <w:rPr>
          <w:rFonts w:hint="eastAsia"/>
          <w:sz w:val="32"/>
          <w:szCs w:val="32"/>
        </w:rPr>
        <w:t>二</w:t>
      </w:r>
      <w:r w:rsidRPr="004277E6">
        <w:rPr>
          <w:rFonts w:hint="eastAsia"/>
          <w:sz w:val="32"/>
          <w:szCs w:val="32"/>
        </w:rPr>
        <w:t>案：金門縣政府人事處</w:t>
      </w:r>
      <w:r>
        <w:rPr>
          <w:rFonts w:hint="eastAsia"/>
          <w:sz w:val="32"/>
          <w:szCs w:val="32"/>
        </w:rPr>
        <w:t>「</w:t>
      </w:r>
      <w:r w:rsidR="00AF0978" w:rsidRPr="00AF0978">
        <w:rPr>
          <w:rFonts w:hint="eastAsia"/>
          <w:sz w:val="32"/>
          <w:szCs w:val="32"/>
        </w:rPr>
        <w:t>建議依職責程度，衡平調整縣市政府所屬二級機關首長職務列等。</w:t>
      </w:r>
      <w:r w:rsidR="00AF0978">
        <w:rPr>
          <w:rFonts w:hint="eastAsia"/>
          <w:sz w:val="32"/>
          <w:szCs w:val="32"/>
        </w:rPr>
        <w:t>」</w:t>
      </w:r>
    </w:p>
    <w:p w:rsidR="004277E6" w:rsidRPr="0034281F" w:rsidRDefault="004277E6"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89784F" w:rsidRPr="008E7F8D">
        <w:rPr>
          <w:rFonts w:ascii="標楷體" w:eastAsia="標楷體" w:hAnsi="標楷體" w:hint="eastAsia"/>
          <w:sz w:val="32"/>
          <w:szCs w:val="32"/>
        </w:rPr>
        <w:t>錄案</w:t>
      </w:r>
      <w:r w:rsidR="0089784F">
        <w:rPr>
          <w:rFonts w:ascii="標楷體" w:eastAsia="標楷體" w:hAnsi="標楷體" w:hint="eastAsia"/>
          <w:sz w:val="32"/>
          <w:szCs w:val="32"/>
        </w:rPr>
        <w:t>函</w:t>
      </w:r>
      <w:proofErr w:type="gramEnd"/>
      <w:r w:rsidR="0089784F">
        <w:rPr>
          <w:rFonts w:ascii="標楷體" w:eastAsia="標楷體" w:hAnsi="標楷體" w:hint="eastAsia"/>
          <w:sz w:val="32"/>
          <w:szCs w:val="32"/>
        </w:rPr>
        <w:t>請</w:t>
      </w:r>
      <w:r w:rsidR="0089784F" w:rsidRPr="005A60B5">
        <w:rPr>
          <w:rFonts w:ascii="標楷體" w:eastAsia="標楷體" w:hAnsi="標楷體" w:hint="eastAsia"/>
          <w:sz w:val="32"/>
          <w:szCs w:val="32"/>
        </w:rPr>
        <w:t>行政院人事行政</w:t>
      </w:r>
      <w:proofErr w:type="gramStart"/>
      <w:r w:rsidR="0089784F" w:rsidRPr="005A60B5">
        <w:rPr>
          <w:rFonts w:ascii="標楷體" w:eastAsia="標楷體" w:hAnsi="標楷體" w:hint="eastAsia"/>
          <w:sz w:val="32"/>
          <w:szCs w:val="32"/>
        </w:rPr>
        <w:t>總處</w:t>
      </w:r>
      <w:r w:rsidR="005A60B5" w:rsidRPr="005A60B5">
        <w:rPr>
          <w:rFonts w:ascii="標楷體" w:eastAsia="標楷體" w:hAnsi="標楷體" w:hint="eastAsia"/>
          <w:sz w:val="32"/>
          <w:szCs w:val="32"/>
        </w:rPr>
        <w:t>轉</w:t>
      </w:r>
      <w:r w:rsidR="0089784F" w:rsidRPr="005A60B5">
        <w:rPr>
          <w:rFonts w:ascii="標楷體" w:eastAsia="標楷體" w:hAnsi="標楷體" w:hint="eastAsia"/>
          <w:sz w:val="32"/>
          <w:szCs w:val="32"/>
        </w:rPr>
        <w:t>銓敘</w:t>
      </w:r>
      <w:proofErr w:type="gramEnd"/>
      <w:r w:rsidR="0089784F" w:rsidRPr="005A60B5">
        <w:rPr>
          <w:rFonts w:ascii="標楷體" w:eastAsia="標楷體" w:hAnsi="標楷體" w:hint="eastAsia"/>
          <w:sz w:val="32"/>
          <w:szCs w:val="32"/>
        </w:rPr>
        <w:t>部</w:t>
      </w:r>
      <w:r w:rsidR="0089784F">
        <w:rPr>
          <w:rFonts w:ascii="標楷體" w:eastAsia="標楷體" w:hAnsi="標楷體" w:hint="eastAsia"/>
          <w:sz w:val="32"/>
          <w:szCs w:val="32"/>
        </w:rPr>
        <w:t>參</w:t>
      </w:r>
      <w:proofErr w:type="gramStart"/>
      <w:r w:rsidR="0089784F">
        <w:rPr>
          <w:rFonts w:ascii="標楷體" w:eastAsia="標楷體" w:hAnsi="標楷體" w:hint="eastAsia"/>
          <w:sz w:val="32"/>
          <w:szCs w:val="32"/>
        </w:rPr>
        <w:t>採</w:t>
      </w:r>
      <w:proofErr w:type="gramEnd"/>
      <w:r w:rsidR="0089784F"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三</w:t>
      </w:r>
      <w:r w:rsidRPr="004277E6">
        <w:rPr>
          <w:rFonts w:hint="eastAsia"/>
          <w:sz w:val="32"/>
          <w:szCs w:val="32"/>
        </w:rPr>
        <w:t>案：金門縣政府人事處</w:t>
      </w:r>
      <w:r>
        <w:rPr>
          <w:rFonts w:hint="eastAsia"/>
          <w:sz w:val="32"/>
          <w:szCs w:val="32"/>
        </w:rPr>
        <w:t>「</w:t>
      </w:r>
      <w:r w:rsidRPr="00AF0978">
        <w:rPr>
          <w:rFonts w:hint="eastAsia"/>
          <w:sz w:val="32"/>
          <w:szCs w:val="32"/>
        </w:rPr>
        <w:t>建請於</w:t>
      </w:r>
      <w:r w:rsidR="008E7B11">
        <w:rPr>
          <w:rFonts w:hint="eastAsia"/>
          <w:sz w:val="32"/>
          <w:szCs w:val="32"/>
        </w:rPr>
        <w:t>『</w:t>
      </w:r>
      <w:r w:rsidRPr="00AF0978">
        <w:rPr>
          <w:rFonts w:hint="eastAsia"/>
          <w:sz w:val="32"/>
          <w:szCs w:val="32"/>
        </w:rPr>
        <w:t>行政所屬各級人事機構人員設置管理要點</w:t>
      </w:r>
      <w:r w:rsidR="009F4B17">
        <w:rPr>
          <w:rFonts w:hint="eastAsia"/>
          <w:sz w:val="32"/>
          <w:szCs w:val="32"/>
        </w:rPr>
        <w:t>』</w:t>
      </w:r>
      <w:r w:rsidRPr="00AF0978">
        <w:rPr>
          <w:rFonts w:hint="eastAsia"/>
          <w:sz w:val="32"/>
          <w:szCs w:val="32"/>
        </w:rPr>
        <w:t>之附表</w:t>
      </w:r>
      <w:proofErr w:type="gramStart"/>
      <w:r w:rsidRPr="00AF0978">
        <w:rPr>
          <w:rFonts w:hint="eastAsia"/>
          <w:sz w:val="32"/>
          <w:szCs w:val="32"/>
        </w:rPr>
        <w:t>一</w:t>
      </w:r>
      <w:proofErr w:type="gramEnd"/>
      <w:r w:rsidR="008E7B11">
        <w:rPr>
          <w:rFonts w:hint="eastAsia"/>
          <w:sz w:val="32"/>
          <w:szCs w:val="32"/>
        </w:rPr>
        <w:t>『</w:t>
      </w:r>
      <w:r w:rsidRPr="00AF0978">
        <w:rPr>
          <w:rFonts w:hint="eastAsia"/>
          <w:sz w:val="32"/>
          <w:szCs w:val="32"/>
        </w:rPr>
        <w:t>行政院所屬各級人事機構設置標準表</w:t>
      </w:r>
      <w:r w:rsidR="009F4B17">
        <w:rPr>
          <w:rFonts w:hint="eastAsia"/>
          <w:sz w:val="32"/>
          <w:szCs w:val="32"/>
        </w:rPr>
        <w:t>』</w:t>
      </w:r>
      <w:r w:rsidRPr="00AF0978">
        <w:rPr>
          <w:rFonts w:hint="eastAsia"/>
          <w:sz w:val="32"/>
          <w:szCs w:val="32"/>
        </w:rPr>
        <w:t>說明</w:t>
      </w:r>
      <w:proofErr w:type="gramStart"/>
      <w:r w:rsidRPr="00AF0978">
        <w:rPr>
          <w:rFonts w:hint="eastAsia"/>
          <w:sz w:val="32"/>
          <w:szCs w:val="32"/>
        </w:rPr>
        <w:t>一</w:t>
      </w:r>
      <w:proofErr w:type="gramEnd"/>
      <w:r w:rsidRPr="00AF0978">
        <w:rPr>
          <w:rFonts w:hint="eastAsia"/>
          <w:sz w:val="32"/>
          <w:szCs w:val="32"/>
        </w:rPr>
        <w:t>及附表二</w:t>
      </w:r>
      <w:r w:rsidR="008E7B11">
        <w:rPr>
          <w:rFonts w:hint="eastAsia"/>
          <w:sz w:val="32"/>
          <w:szCs w:val="32"/>
        </w:rPr>
        <w:t>『</w:t>
      </w:r>
      <w:r w:rsidRPr="00AF0978">
        <w:rPr>
          <w:rFonts w:hint="eastAsia"/>
          <w:sz w:val="32"/>
          <w:szCs w:val="32"/>
        </w:rPr>
        <w:t>行政院所屬各級行政機關、學校、事業機構人事人員員額設置標準表</w:t>
      </w:r>
      <w:r w:rsidR="009F4B17">
        <w:rPr>
          <w:rFonts w:hint="eastAsia"/>
          <w:sz w:val="32"/>
          <w:szCs w:val="32"/>
        </w:rPr>
        <w:t>』</w:t>
      </w:r>
      <w:r w:rsidRPr="00AF0978">
        <w:rPr>
          <w:rFonts w:hint="eastAsia"/>
          <w:sz w:val="32"/>
          <w:szCs w:val="32"/>
        </w:rPr>
        <w:t>說明二機關、學校之所轄人</w:t>
      </w:r>
      <w:r w:rsidRPr="00AF0978">
        <w:rPr>
          <w:rFonts w:hint="eastAsia"/>
          <w:sz w:val="32"/>
          <w:szCs w:val="32"/>
        </w:rPr>
        <w:lastRenderedPageBreak/>
        <w:t>數，增列</w:t>
      </w:r>
      <w:r w:rsidR="008E7B11">
        <w:rPr>
          <w:rFonts w:hint="eastAsia"/>
          <w:sz w:val="32"/>
          <w:szCs w:val="32"/>
        </w:rPr>
        <w:t>『</w:t>
      </w:r>
      <w:r w:rsidRPr="00AF0978">
        <w:rPr>
          <w:rFonts w:hint="eastAsia"/>
          <w:sz w:val="32"/>
          <w:szCs w:val="32"/>
        </w:rPr>
        <w:t>教保服務人員</w:t>
      </w:r>
      <w:r w:rsidR="009F4B17">
        <w:rPr>
          <w:rFonts w:hint="eastAsia"/>
          <w:sz w:val="32"/>
          <w:szCs w:val="32"/>
        </w:rPr>
        <w:t>』</w:t>
      </w:r>
      <w:r w:rsidRPr="00AF0978">
        <w:rPr>
          <w:rFonts w:hint="eastAsia"/>
          <w:sz w:val="32"/>
          <w:szCs w:val="32"/>
        </w:rPr>
        <w:t>為計算基準。</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2657DC" w:rsidRPr="008E7F8D">
        <w:rPr>
          <w:rFonts w:ascii="標楷體" w:eastAsia="標楷體" w:hAnsi="標楷體" w:hint="eastAsia"/>
          <w:sz w:val="32"/>
          <w:szCs w:val="32"/>
        </w:rPr>
        <w:t>錄案</w:t>
      </w:r>
      <w:r w:rsidR="002657DC">
        <w:rPr>
          <w:rFonts w:ascii="標楷體" w:eastAsia="標楷體" w:hAnsi="標楷體" w:hint="eastAsia"/>
          <w:sz w:val="32"/>
          <w:szCs w:val="32"/>
        </w:rPr>
        <w:t>函</w:t>
      </w:r>
      <w:proofErr w:type="gramEnd"/>
      <w:r w:rsidR="002657DC">
        <w:rPr>
          <w:rFonts w:ascii="標楷體" w:eastAsia="標楷體" w:hAnsi="標楷體" w:hint="eastAsia"/>
          <w:sz w:val="32"/>
          <w:szCs w:val="32"/>
        </w:rPr>
        <w:t>請</w:t>
      </w:r>
      <w:r w:rsidR="002657DC" w:rsidRPr="005A60B5">
        <w:rPr>
          <w:rFonts w:ascii="標楷體" w:eastAsia="標楷體" w:hAnsi="標楷體" w:hint="eastAsia"/>
          <w:sz w:val="32"/>
          <w:szCs w:val="32"/>
        </w:rPr>
        <w:t>行政院人事行政總處</w:t>
      </w:r>
      <w:r w:rsidR="002657DC">
        <w:rPr>
          <w:rFonts w:ascii="標楷體" w:eastAsia="標楷體" w:hAnsi="標楷體" w:hint="eastAsia"/>
          <w:sz w:val="32"/>
          <w:szCs w:val="32"/>
        </w:rPr>
        <w:t>參</w:t>
      </w:r>
      <w:proofErr w:type="gramStart"/>
      <w:r w:rsidR="002657DC">
        <w:rPr>
          <w:rFonts w:ascii="標楷體" w:eastAsia="標楷體" w:hAnsi="標楷體" w:hint="eastAsia"/>
          <w:sz w:val="32"/>
          <w:szCs w:val="32"/>
        </w:rPr>
        <w:t>採</w:t>
      </w:r>
      <w:proofErr w:type="gramEnd"/>
      <w:r w:rsidR="002657DC"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四</w:t>
      </w:r>
      <w:r w:rsidRPr="004277E6">
        <w:rPr>
          <w:rFonts w:hint="eastAsia"/>
          <w:sz w:val="32"/>
          <w:szCs w:val="32"/>
        </w:rPr>
        <w:t>案：金門縣政府人事處</w:t>
      </w:r>
      <w:r>
        <w:rPr>
          <w:rFonts w:hint="eastAsia"/>
          <w:sz w:val="32"/>
          <w:szCs w:val="32"/>
        </w:rPr>
        <w:t>「</w:t>
      </w:r>
      <w:r w:rsidRPr="00AF0978">
        <w:rPr>
          <w:rFonts w:hint="eastAsia"/>
          <w:sz w:val="32"/>
          <w:szCs w:val="32"/>
        </w:rPr>
        <w:t>建議協調臺灣銀行能延長公教人員保險網路作業 e 系統開放時間。</w:t>
      </w:r>
      <w:r>
        <w:rPr>
          <w:rFonts w:hint="eastAsia"/>
          <w:sz w:val="32"/>
          <w:szCs w:val="32"/>
        </w:rPr>
        <w:t>」</w:t>
      </w:r>
    </w:p>
    <w:p w:rsidR="00AF0978" w:rsidRPr="0034281F" w:rsidRDefault="00AF0978" w:rsidP="0089784F">
      <w:pPr>
        <w:adjustRightInd w:val="0"/>
        <w:snapToGrid w:val="0"/>
        <w:ind w:left="1280" w:hangingChars="400" w:hanging="1280"/>
        <w:rPr>
          <w:rFonts w:ascii="標楷體" w:eastAsia="標楷體" w:hAnsi="標楷體"/>
          <w:sz w:val="32"/>
          <w:szCs w:val="32"/>
        </w:rPr>
      </w:pPr>
      <w:r>
        <w:rPr>
          <w:rFonts w:ascii="標楷體" w:eastAsia="標楷體" w:hAnsi="標楷體" w:hint="eastAsia"/>
          <w:sz w:val="32"/>
          <w:szCs w:val="32"/>
        </w:rPr>
        <w:t>結　論：</w:t>
      </w:r>
      <w:proofErr w:type="gramStart"/>
      <w:r w:rsidR="0089784F" w:rsidRPr="008E7F8D">
        <w:rPr>
          <w:rFonts w:ascii="標楷體" w:eastAsia="標楷體" w:hAnsi="標楷體" w:hint="eastAsia"/>
          <w:sz w:val="32"/>
          <w:szCs w:val="32"/>
        </w:rPr>
        <w:t>錄案</w:t>
      </w:r>
      <w:r w:rsidR="0089784F">
        <w:rPr>
          <w:rFonts w:ascii="標楷體" w:eastAsia="標楷體" w:hAnsi="標楷體" w:hint="eastAsia"/>
          <w:sz w:val="32"/>
          <w:szCs w:val="32"/>
        </w:rPr>
        <w:t>函</w:t>
      </w:r>
      <w:proofErr w:type="gramEnd"/>
      <w:r w:rsidR="0089784F">
        <w:rPr>
          <w:rFonts w:ascii="標楷體" w:eastAsia="標楷體" w:hAnsi="標楷體" w:hint="eastAsia"/>
          <w:sz w:val="32"/>
          <w:szCs w:val="32"/>
        </w:rPr>
        <w:t>請</w:t>
      </w:r>
      <w:r w:rsidR="0089784F" w:rsidRPr="005A60B5">
        <w:rPr>
          <w:rFonts w:ascii="標楷體" w:eastAsia="標楷體" w:hAnsi="標楷體" w:hint="eastAsia"/>
          <w:sz w:val="32"/>
          <w:szCs w:val="32"/>
        </w:rPr>
        <w:t>行政院人事行政</w:t>
      </w:r>
      <w:proofErr w:type="gramStart"/>
      <w:r w:rsidR="0089784F" w:rsidRPr="005A60B5">
        <w:rPr>
          <w:rFonts w:ascii="標楷體" w:eastAsia="標楷體" w:hAnsi="標楷體" w:hint="eastAsia"/>
          <w:sz w:val="32"/>
          <w:szCs w:val="32"/>
        </w:rPr>
        <w:t>總處轉</w:t>
      </w:r>
      <w:r w:rsidR="00AE61BE" w:rsidRPr="005A60B5">
        <w:rPr>
          <w:rFonts w:ascii="標楷體" w:eastAsia="標楷體" w:hAnsi="標楷體" w:hint="eastAsia"/>
          <w:sz w:val="32"/>
          <w:szCs w:val="32"/>
        </w:rPr>
        <w:t>臺灣銀行</w:t>
      </w:r>
      <w:proofErr w:type="gramEnd"/>
      <w:r w:rsidR="00264133" w:rsidRPr="005A60B5">
        <w:rPr>
          <w:rFonts w:ascii="標楷體" w:eastAsia="標楷體" w:hAnsi="標楷體" w:hint="eastAsia"/>
          <w:sz w:val="32"/>
          <w:szCs w:val="32"/>
        </w:rPr>
        <w:t>(公教保險部)</w:t>
      </w:r>
      <w:r w:rsidR="00AE61BE">
        <w:rPr>
          <w:rFonts w:ascii="標楷體" w:eastAsia="標楷體" w:hAnsi="標楷體" w:hint="eastAsia"/>
          <w:sz w:val="32"/>
          <w:szCs w:val="32"/>
        </w:rPr>
        <w:t>參</w:t>
      </w:r>
      <w:proofErr w:type="gramStart"/>
      <w:r w:rsidR="00AE61BE">
        <w:rPr>
          <w:rFonts w:ascii="標楷體" w:eastAsia="標楷體" w:hAnsi="標楷體" w:hint="eastAsia"/>
          <w:sz w:val="32"/>
          <w:szCs w:val="32"/>
        </w:rPr>
        <w:t>採</w:t>
      </w:r>
      <w:proofErr w:type="gramEnd"/>
      <w:r w:rsidR="00AE61BE" w:rsidRPr="008E7F8D">
        <w:rPr>
          <w:rFonts w:ascii="標楷體" w:eastAsia="標楷體" w:hAnsi="標楷體" w:hint="eastAsia"/>
          <w:sz w:val="32"/>
          <w:szCs w:val="32"/>
        </w:rPr>
        <w:t>。</w:t>
      </w:r>
    </w:p>
    <w:p w:rsidR="00AF0978" w:rsidRPr="00AF0978"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五</w:t>
      </w:r>
      <w:r w:rsidRPr="004277E6">
        <w:rPr>
          <w:rFonts w:hint="eastAsia"/>
          <w:sz w:val="32"/>
          <w:szCs w:val="32"/>
        </w:rPr>
        <w:t>案：金門縣政府人事處</w:t>
      </w:r>
      <w:r>
        <w:rPr>
          <w:rFonts w:hint="eastAsia"/>
          <w:sz w:val="32"/>
          <w:szCs w:val="32"/>
        </w:rPr>
        <w:t>「</w:t>
      </w:r>
      <w:r w:rsidRPr="00AF0978">
        <w:rPr>
          <w:rFonts w:hint="eastAsia"/>
          <w:sz w:val="32"/>
          <w:szCs w:val="32"/>
        </w:rPr>
        <w:t>有關保訓會定性人事行政行為救濟程序，提請討論。</w:t>
      </w:r>
      <w:r>
        <w:rPr>
          <w:rFonts w:hint="eastAsia"/>
          <w:sz w:val="32"/>
          <w:szCs w:val="32"/>
        </w:rPr>
        <w:t>」</w:t>
      </w:r>
    </w:p>
    <w:p w:rsidR="00AF0978" w:rsidRPr="0034281F" w:rsidRDefault="00AF0978" w:rsidP="0089784F">
      <w:pPr>
        <w:adjustRightInd w:val="0"/>
        <w:snapToGrid w:val="0"/>
        <w:ind w:left="1280" w:hangingChars="400" w:hanging="1280"/>
        <w:rPr>
          <w:rFonts w:ascii="標楷體" w:eastAsia="標楷體" w:hAnsi="標楷體"/>
          <w:sz w:val="32"/>
          <w:szCs w:val="32"/>
        </w:rPr>
      </w:pPr>
      <w:r>
        <w:rPr>
          <w:rFonts w:ascii="標楷體" w:eastAsia="標楷體" w:hAnsi="標楷體" w:hint="eastAsia"/>
          <w:sz w:val="32"/>
          <w:szCs w:val="32"/>
        </w:rPr>
        <w:t>結　論：</w:t>
      </w:r>
      <w:proofErr w:type="gramStart"/>
      <w:r w:rsidR="0089784F" w:rsidRPr="008E7F8D">
        <w:rPr>
          <w:rFonts w:ascii="標楷體" w:eastAsia="標楷體" w:hAnsi="標楷體" w:hint="eastAsia"/>
          <w:sz w:val="32"/>
          <w:szCs w:val="32"/>
        </w:rPr>
        <w:t>錄案</w:t>
      </w:r>
      <w:r w:rsidR="0089784F">
        <w:rPr>
          <w:rFonts w:ascii="標楷體" w:eastAsia="標楷體" w:hAnsi="標楷體" w:hint="eastAsia"/>
          <w:sz w:val="32"/>
          <w:szCs w:val="32"/>
        </w:rPr>
        <w:t>函</w:t>
      </w:r>
      <w:proofErr w:type="gramEnd"/>
      <w:r w:rsidR="0089784F">
        <w:rPr>
          <w:rFonts w:ascii="標楷體" w:eastAsia="標楷體" w:hAnsi="標楷體" w:hint="eastAsia"/>
          <w:sz w:val="32"/>
          <w:szCs w:val="32"/>
        </w:rPr>
        <w:t>請</w:t>
      </w:r>
      <w:r w:rsidR="0089784F" w:rsidRPr="005A60B5">
        <w:rPr>
          <w:rFonts w:ascii="標楷體" w:eastAsia="標楷體" w:hAnsi="標楷體" w:hint="eastAsia"/>
          <w:sz w:val="32"/>
          <w:szCs w:val="32"/>
        </w:rPr>
        <w:t>行政院人事行政</w:t>
      </w:r>
      <w:proofErr w:type="gramStart"/>
      <w:r w:rsidR="0089784F" w:rsidRPr="005A60B5">
        <w:rPr>
          <w:rFonts w:ascii="標楷體" w:eastAsia="標楷體" w:hAnsi="標楷體" w:hint="eastAsia"/>
          <w:sz w:val="32"/>
          <w:szCs w:val="32"/>
        </w:rPr>
        <w:t>總處轉</w:t>
      </w:r>
      <w:r w:rsidR="00FF1E42" w:rsidRPr="005A60B5">
        <w:rPr>
          <w:rFonts w:ascii="標楷體" w:eastAsia="標楷體" w:hAnsi="標楷體" w:hint="eastAsia"/>
          <w:sz w:val="32"/>
          <w:szCs w:val="32"/>
        </w:rPr>
        <w:t>公務人員</w:t>
      </w:r>
      <w:proofErr w:type="gramEnd"/>
      <w:r w:rsidR="00FF1E42" w:rsidRPr="005A60B5">
        <w:rPr>
          <w:rFonts w:ascii="標楷體" w:eastAsia="標楷體" w:hAnsi="標楷體" w:hint="eastAsia"/>
          <w:sz w:val="32"/>
          <w:szCs w:val="32"/>
        </w:rPr>
        <w:t>保障暨培訓委員會</w:t>
      </w:r>
      <w:r w:rsidR="00FF1E42">
        <w:rPr>
          <w:rFonts w:ascii="標楷體" w:eastAsia="標楷體" w:hAnsi="標楷體" w:hint="eastAsia"/>
          <w:sz w:val="32"/>
          <w:szCs w:val="32"/>
        </w:rPr>
        <w:t>參</w:t>
      </w:r>
      <w:proofErr w:type="gramStart"/>
      <w:r w:rsidR="00FF1E42">
        <w:rPr>
          <w:rFonts w:ascii="標楷體" w:eastAsia="標楷體" w:hAnsi="標楷體" w:hint="eastAsia"/>
          <w:sz w:val="32"/>
          <w:szCs w:val="32"/>
        </w:rPr>
        <w:t>採</w:t>
      </w:r>
      <w:proofErr w:type="gramEnd"/>
      <w:r w:rsidR="00FF1E42"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六</w:t>
      </w:r>
      <w:r w:rsidRPr="004277E6">
        <w:rPr>
          <w:rFonts w:hint="eastAsia"/>
          <w:sz w:val="32"/>
          <w:szCs w:val="32"/>
        </w:rPr>
        <w:t>案：金門縣政府人事處</w:t>
      </w:r>
      <w:r>
        <w:rPr>
          <w:rFonts w:hint="eastAsia"/>
          <w:sz w:val="32"/>
          <w:szCs w:val="32"/>
        </w:rPr>
        <w:t>「</w:t>
      </w:r>
      <w:r w:rsidRPr="00AF0978">
        <w:rPr>
          <w:rFonts w:hint="eastAsia"/>
          <w:sz w:val="32"/>
          <w:szCs w:val="32"/>
        </w:rPr>
        <w:t>有關</w:t>
      </w:r>
      <w:r w:rsidR="009F4B17">
        <w:rPr>
          <w:rFonts w:hint="eastAsia"/>
          <w:sz w:val="32"/>
          <w:szCs w:val="32"/>
        </w:rPr>
        <w:t>『</w:t>
      </w:r>
      <w:proofErr w:type="spellStart"/>
      <w:r w:rsidRPr="00AF0978">
        <w:rPr>
          <w:rFonts w:hint="eastAsia"/>
          <w:sz w:val="32"/>
          <w:szCs w:val="32"/>
        </w:rPr>
        <w:t>WebHR</w:t>
      </w:r>
      <w:proofErr w:type="spellEnd"/>
      <w:r w:rsidRPr="00AF0978">
        <w:rPr>
          <w:rFonts w:hint="eastAsia"/>
          <w:sz w:val="32"/>
          <w:szCs w:val="32"/>
        </w:rPr>
        <w:t>人力資源管理資訊系統</w:t>
      </w:r>
      <w:proofErr w:type="gramStart"/>
      <w:r w:rsidRPr="00AF0978">
        <w:rPr>
          <w:rFonts w:hint="eastAsia"/>
          <w:sz w:val="32"/>
          <w:szCs w:val="32"/>
        </w:rPr>
        <w:t>─</w:t>
      </w:r>
      <w:proofErr w:type="gramEnd"/>
      <w:r w:rsidRPr="00AF0978">
        <w:rPr>
          <w:rFonts w:hint="eastAsia"/>
          <w:sz w:val="32"/>
          <w:szCs w:val="32"/>
        </w:rPr>
        <w:t>固定性給與待遇維護及各機關學校用人費用管理資訊系統(AF)</w:t>
      </w:r>
      <w:r w:rsidR="009F4B17" w:rsidRPr="009F4B17">
        <w:rPr>
          <w:rFonts w:hint="eastAsia"/>
          <w:sz w:val="32"/>
          <w:szCs w:val="32"/>
        </w:rPr>
        <w:t xml:space="preserve"> </w:t>
      </w:r>
      <w:r w:rsidR="009F4B17">
        <w:rPr>
          <w:rFonts w:hint="eastAsia"/>
          <w:sz w:val="32"/>
          <w:szCs w:val="32"/>
        </w:rPr>
        <w:t>』</w:t>
      </w:r>
      <w:r w:rsidRPr="00AF0978">
        <w:rPr>
          <w:rFonts w:hint="eastAsia"/>
          <w:sz w:val="32"/>
          <w:szCs w:val="32"/>
        </w:rPr>
        <w:t>，建議增設地域加給可依到職月日自動調整計算年資加成(每年2%)功能。</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bookmarkStart w:id="0" w:name="_Hlk53925296"/>
      <w:proofErr w:type="gramStart"/>
      <w:r w:rsidR="00695BBD" w:rsidRPr="008E7F8D">
        <w:rPr>
          <w:rFonts w:ascii="標楷體" w:eastAsia="標楷體" w:hAnsi="標楷體" w:hint="eastAsia"/>
          <w:sz w:val="32"/>
          <w:szCs w:val="32"/>
        </w:rPr>
        <w:t>錄案</w:t>
      </w:r>
      <w:r w:rsidR="00695BBD">
        <w:rPr>
          <w:rFonts w:ascii="標楷體" w:eastAsia="標楷體" w:hAnsi="標楷體" w:hint="eastAsia"/>
          <w:sz w:val="32"/>
          <w:szCs w:val="32"/>
        </w:rPr>
        <w:t>函</w:t>
      </w:r>
      <w:proofErr w:type="gramEnd"/>
      <w:r w:rsidR="00695BBD">
        <w:rPr>
          <w:rFonts w:ascii="標楷體" w:eastAsia="標楷體" w:hAnsi="標楷體" w:hint="eastAsia"/>
          <w:sz w:val="32"/>
          <w:szCs w:val="32"/>
        </w:rPr>
        <w:t>請</w:t>
      </w:r>
      <w:r w:rsidR="00695BBD" w:rsidRPr="005A60B5">
        <w:rPr>
          <w:rFonts w:ascii="標楷體" w:eastAsia="標楷體" w:hAnsi="標楷體" w:hint="eastAsia"/>
          <w:sz w:val="32"/>
          <w:szCs w:val="32"/>
        </w:rPr>
        <w:t>行政院人事行政總處</w:t>
      </w:r>
      <w:r w:rsidR="00695BBD">
        <w:rPr>
          <w:rFonts w:ascii="標楷體" w:eastAsia="標楷體" w:hAnsi="標楷體" w:hint="eastAsia"/>
          <w:sz w:val="32"/>
          <w:szCs w:val="32"/>
        </w:rPr>
        <w:t>參</w:t>
      </w:r>
      <w:proofErr w:type="gramStart"/>
      <w:r w:rsidR="00695BBD">
        <w:rPr>
          <w:rFonts w:ascii="標楷體" w:eastAsia="標楷體" w:hAnsi="標楷體" w:hint="eastAsia"/>
          <w:sz w:val="32"/>
          <w:szCs w:val="32"/>
        </w:rPr>
        <w:t>採</w:t>
      </w:r>
      <w:proofErr w:type="gramEnd"/>
      <w:r w:rsidR="00695BBD" w:rsidRPr="008E7F8D">
        <w:rPr>
          <w:rFonts w:ascii="標楷體" w:eastAsia="標楷體" w:hAnsi="標楷體" w:hint="eastAsia"/>
          <w:sz w:val="32"/>
          <w:szCs w:val="32"/>
        </w:rPr>
        <w:t>。</w:t>
      </w:r>
      <w:bookmarkEnd w:id="0"/>
    </w:p>
    <w:p w:rsidR="00AF0978" w:rsidRPr="004277E6"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七</w:t>
      </w:r>
      <w:r w:rsidRPr="004277E6">
        <w:rPr>
          <w:rFonts w:hint="eastAsia"/>
          <w:sz w:val="32"/>
          <w:szCs w:val="32"/>
        </w:rPr>
        <w:t>案：</w:t>
      </w:r>
      <w:r>
        <w:rPr>
          <w:rFonts w:hint="eastAsia"/>
          <w:sz w:val="32"/>
          <w:szCs w:val="32"/>
        </w:rPr>
        <w:t>連江</w:t>
      </w:r>
      <w:r w:rsidRPr="004277E6">
        <w:rPr>
          <w:rFonts w:hint="eastAsia"/>
          <w:sz w:val="32"/>
          <w:szCs w:val="32"/>
        </w:rPr>
        <w:t>縣政府人事處</w:t>
      </w:r>
      <w:r>
        <w:rPr>
          <w:rFonts w:hint="eastAsia"/>
          <w:sz w:val="32"/>
          <w:szCs w:val="32"/>
        </w:rPr>
        <w:t>「</w:t>
      </w:r>
      <w:r w:rsidRPr="00AF0978">
        <w:rPr>
          <w:rFonts w:hint="eastAsia"/>
          <w:sz w:val="32"/>
          <w:szCs w:val="32"/>
        </w:rPr>
        <w:t>有關縣市政府參議調任之職系任用，建請放寬警察官制人員調任規定，以利縣市長用人推動政務工作。</w:t>
      </w:r>
      <w:r>
        <w:rPr>
          <w:rFonts w:hint="eastAsia"/>
          <w:sz w:val="32"/>
          <w:szCs w:val="32"/>
        </w:rPr>
        <w:t>」</w:t>
      </w:r>
    </w:p>
    <w:p w:rsidR="00AF0978" w:rsidRPr="0034281F" w:rsidRDefault="00AF0978" w:rsidP="0034281F">
      <w:pPr>
        <w:adjustRightInd w:val="0"/>
        <w:snapToGrid w:val="0"/>
        <w:ind w:left="1280" w:hangingChars="400" w:hanging="1280"/>
        <w:rPr>
          <w:rFonts w:ascii="標楷體" w:eastAsia="標楷體" w:hAnsi="標楷體"/>
          <w:sz w:val="32"/>
          <w:szCs w:val="32"/>
        </w:rPr>
      </w:pPr>
      <w:r>
        <w:rPr>
          <w:rFonts w:ascii="標楷體" w:eastAsia="標楷體" w:hAnsi="標楷體" w:hint="eastAsia"/>
          <w:sz w:val="32"/>
          <w:szCs w:val="32"/>
        </w:rPr>
        <w:t>結　論：</w:t>
      </w:r>
      <w:r w:rsidR="005A60B5" w:rsidRPr="005A60B5">
        <w:rPr>
          <w:rFonts w:ascii="標楷體" w:eastAsia="標楷體" w:hAnsi="標楷體" w:hint="eastAsia"/>
          <w:sz w:val="32"/>
          <w:szCs w:val="32"/>
        </w:rPr>
        <w:t>修正為</w:t>
      </w:r>
      <w:r w:rsidR="005A60B5">
        <w:rPr>
          <w:rFonts w:ascii="標楷體" w:eastAsia="標楷體" w:hAnsi="標楷體" w:hint="eastAsia"/>
          <w:sz w:val="32"/>
          <w:szCs w:val="32"/>
        </w:rPr>
        <w:t>「</w:t>
      </w:r>
      <w:r w:rsidR="005A60B5" w:rsidRPr="005A60B5">
        <w:rPr>
          <w:rFonts w:ascii="標楷體" w:eastAsia="標楷體" w:hAnsi="標楷體" w:hint="eastAsia"/>
          <w:sz w:val="32"/>
          <w:szCs w:val="32"/>
        </w:rPr>
        <w:t>參議職務</w:t>
      </w:r>
      <w:proofErr w:type="gramStart"/>
      <w:r w:rsidR="005A60B5" w:rsidRPr="005A60B5">
        <w:rPr>
          <w:rFonts w:ascii="標楷體" w:eastAsia="標楷體" w:hAnsi="標楷體" w:hint="eastAsia"/>
          <w:sz w:val="32"/>
          <w:szCs w:val="32"/>
        </w:rPr>
        <w:t>不受職系</w:t>
      </w:r>
      <w:proofErr w:type="gramEnd"/>
      <w:r w:rsidR="005A60B5" w:rsidRPr="005A60B5">
        <w:rPr>
          <w:rFonts w:ascii="標楷體" w:eastAsia="標楷體" w:hAnsi="標楷體" w:hint="eastAsia"/>
          <w:sz w:val="32"/>
          <w:szCs w:val="32"/>
        </w:rPr>
        <w:t>調任限制及得以</w:t>
      </w:r>
      <w:proofErr w:type="gramStart"/>
      <w:r w:rsidR="005A60B5" w:rsidRPr="005A60B5">
        <w:rPr>
          <w:rFonts w:ascii="標楷體" w:eastAsia="標楷體" w:hAnsi="標楷體" w:hint="eastAsia"/>
          <w:sz w:val="32"/>
          <w:szCs w:val="32"/>
        </w:rPr>
        <w:t>醫</w:t>
      </w:r>
      <w:proofErr w:type="gramEnd"/>
      <w:r w:rsidR="005A60B5" w:rsidRPr="005A60B5">
        <w:rPr>
          <w:rFonts w:ascii="標楷體" w:eastAsia="標楷體" w:hAnsi="標楷體" w:hint="eastAsia"/>
          <w:sz w:val="32"/>
          <w:szCs w:val="32"/>
        </w:rPr>
        <w:t>事人員、警察官任用</w:t>
      </w:r>
      <w:r w:rsidR="005A60B5">
        <w:rPr>
          <w:rFonts w:ascii="標楷體" w:eastAsia="標楷體" w:hAnsi="標楷體" w:hint="eastAsia"/>
          <w:sz w:val="32"/>
          <w:szCs w:val="32"/>
        </w:rPr>
        <w:t>，</w:t>
      </w:r>
      <w:r w:rsidR="00FF1E42" w:rsidRPr="00FF1E42">
        <w:rPr>
          <w:rFonts w:ascii="標楷體" w:eastAsia="標楷體" w:hAnsi="標楷體" w:hint="eastAsia"/>
          <w:sz w:val="32"/>
          <w:szCs w:val="32"/>
        </w:rPr>
        <w:t>以利縣市長用人推動政務工作。</w:t>
      </w:r>
      <w:r w:rsidR="00FF1E42">
        <w:rPr>
          <w:rFonts w:ascii="標楷體" w:eastAsia="標楷體" w:hAnsi="標楷體" w:hint="eastAsia"/>
          <w:sz w:val="32"/>
          <w:szCs w:val="32"/>
        </w:rPr>
        <w:t>」，</w:t>
      </w:r>
      <w:proofErr w:type="gramStart"/>
      <w:r w:rsidR="0089784F" w:rsidRPr="008E7F8D">
        <w:rPr>
          <w:rFonts w:ascii="標楷體" w:eastAsia="標楷體" w:hAnsi="標楷體" w:hint="eastAsia"/>
          <w:sz w:val="32"/>
          <w:szCs w:val="32"/>
        </w:rPr>
        <w:t>錄案</w:t>
      </w:r>
      <w:r w:rsidR="0089784F">
        <w:rPr>
          <w:rFonts w:ascii="標楷體" w:eastAsia="標楷體" w:hAnsi="標楷體" w:hint="eastAsia"/>
          <w:sz w:val="32"/>
          <w:szCs w:val="32"/>
        </w:rPr>
        <w:t>函</w:t>
      </w:r>
      <w:proofErr w:type="gramEnd"/>
      <w:r w:rsidR="0089784F">
        <w:rPr>
          <w:rFonts w:ascii="標楷體" w:eastAsia="標楷體" w:hAnsi="標楷體" w:hint="eastAsia"/>
          <w:sz w:val="32"/>
          <w:szCs w:val="32"/>
        </w:rPr>
        <w:t>請</w:t>
      </w:r>
      <w:r w:rsidR="0089784F" w:rsidRPr="005A60B5">
        <w:rPr>
          <w:rFonts w:ascii="標楷體" w:eastAsia="標楷體" w:hAnsi="標楷體" w:hint="eastAsia"/>
          <w:sz w:val="32"/>
          <w:szCs w:val="32"/>
        </w:rPr>
        <w:t>行政院人事行政</w:t>
      </w:r>
      <w:proofErr w:type="gramStart"/>
      <w:r w:rsidR="0089784F" w:rsidRPr="005A60B5">
        <w:rPr>
          <w:rFonts w:ascii="標楷體" w:eastAsia="標楷體" w:hAnsi="標楷體" w:hint="eastAsia"/>
          <w:sz w:val="32"/>
          <w:szCs w:val="32"/>
        </w:rPr>
        <w:t>總處</w:t>
      </w:r>
      <w:r w:rsidR="000823A4" w:rsidRPr="005A60B5">
        <w:rPr>
          <w:rFonts w:ascii="標楷體" w:eastAsia="標楷體" w:hAnsi="標楷體" w:hint="eastAsia"/>
          <w:sz w:val="32"/>
          <w:szCs w:val="32"/>
        </w:rPr>
        <w:t>轉</w:t>
      </w:r>
      <w:r w:rsidR="0089784F" w:rsidRPr="005A60B5">
        <w:rPr>
          <w:rFonts w:ascii="標楷體" w:eastAsia="標楷體" w:hAnsi="標楷體" w:hint="eastAsia"/>
          <w:sz w:val="32"/>
          <w:szCs w:val="32"/>
        </w:rPr>
        <w:t>銓敘</w:t>
      </w:r>
      <w:proofErr w:type="gramEnd"/>
      <w:r w:rsidR="0089784F" w:rsidRPr="005A60B5">
        <w:rPr>
          <w:rFonts w:ascii="標楷體" w:eastAsia="標楷體" w:hAnsi="標楷體" w:hint="eastAsia"/>
          <w:sz w:val="32"/>
          <w:szCs w:val="32"/>
        </w:rPr>
        <w:t>部</w:t>
      </w:r>
      <w:r w:rsidR="0089784F">
        <w:rPr>
          <w:rFonts w:ascii="標楷體" w:eastAsia="標楷體" w:hAnsi="標楷體" w:hint="eastAsia"/>
          <w:sz w:val="32"/>
          <w:szCs w:val="32"/>
        </w:rPr>
        <w:t>參</w:t>
      </w:r>
      <w:proofErr w:type="gramStart"/>
      <w:r w:rsidR="0089784F">
        <w:rPr>
          <w:rFonts w:ascii="標楷體" w:eastAsia="標楷體" w:hAnsi="標楷體" w:hint="eastAsia"/>
          <w:sz w:val="32"/>
          <w:szCs w:val="32"/>
        </w:rPr>
        <w:t>採</w:t>
      </w:r>
      <w:proofErr w:type="gramEnd"/>
      <w:r w:rsidR="0089784F"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八</w:t>
      </w:r>
      <w:r w:rsidRPr="004277E6">
        <w:rPr>
          <w:rFonts w:hint="eastAsia"/>
          <w:sz w:val="32"/>
          <w:szCs w:val="32"/>
        </w:rPr>
        <w:t>案：</w:t>
      </w:r>
      <w:r>
        <w:rPr>
          <w:rFonts w:hint="eastAsia"/>
          <w:sz w:val="32"/>
          <w:szCs w:val="32"/>
        </w:rPr>
        <w:t>連江</w:t>
      </w:r>
      <w:r w:rsidRPr="004277E6">
        <w:rPr>
          <w:rFonts w:hint="eastAsia"/>
          <w:sz w:val="32"/>
          <w:szCs w:val="32"/>
        </w:rPr>
        <w:t>縣政府人事處</w:t>
      </w:r>
      <w:r>
        <w:rPr>
          <w:rFonts w:hint="eastAsia"/>
          <w:sz w:val="32"/>
          <w:szCs w:val="32"/>
        </w:rPr>
        <w:t>「</w:t>
      </w:r>
      <w:r w:rsidRPr="00AF0978">
        <w:rPr>
          <w:rFonts w:hint="eastAsia"/>
          <w:sz w:val="32"/>
          <w:szCs w:val="32"/>
        </w:rPr>
        <w:t>有關聘用人員報送作業</w:t>
      </w:r>
      <w:proofErr w:type="gramStart"/>
      <w:r w:rsidRPr="00AF0978">
        <w:rPr>
          <w:rFonts w:hint="eastAsia"/>
          <w:sz w:val="32"/>
          <w:szCs w:val="32"/>
        </w:rPr>
        <w:t>銓敘部與人事</w:t>
      </w:r>
      <w:proofErr w:type="gramEnd"/>
      <w:r w:rsidRPr="00AF0978">
        <w:rPr>
          <w:rFonts w:hint="eastAsia"/>
          <w:sz w:val="32"/>
          <w:szCs w:val="32"/>
        </w:rPr>
        <w:t>行政</w:t>
      </w:r>
      <w:proofErr w:type="gramStart"/>
      <w:r w:rsidRPr="00AF0978">
        <w:rPr>
          <w:rFonts w:hint="eastAsia"/>
          <w:sz w:val="32"/>
          <w:szCs w:val="32"/>
        </w:rPr>
        <w:t>總處線上報</w:t>
      </w:r>
      <w:proofErr w:type="gramEnd"/>
      <w:r w:rsidRPr="00AF0978">
        <w:rPr>
          <w:rFonts w:hint="eastAsia"/>
          <w:sz w:val="32"/>
          <w:szCs w:val="32"/>
        </w:rPr>
        <w:t>送系統，建議能相互</w:t>
      </w:r>
      <w:proofErr w:type="gramStart"/>
      <w:r w:rsidRPr="00AF0978">
        <w:rPr>
          <w:rFonts w:hint="eastAsia"/>
          <w:sz w:val="32"/>
          <w:szCs w:val="32"/>
        </w:rPr>
        <w:t>介</w:t>
      </w:r>
      <w:proofErr w:type="gramEnd"/>
      <w:r w:rsidRPr="00AF0978">
        <w:rPr>
          <w:rFonts w:hint="eastAsia"/>
          <w:sz w:val="32"/>
          <w:szCs w:val="32"/>
        </w:rPr>
        <w:t>接等功能，以減少行政作業流程。</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0823A4" w:rsidRPr="008E7F8D">
        <w:rPr>
          <w:rFonts w:ascii="標楷體" w:eastAsia="標楷體" w:hAnsi="標楷體" w:hint="eastAsia"/>
          <w:sz w:val="32"/>
          <w:szCs w:val="32"/>
        </w:rPr>
        <w:t>錄案</w:t>
      </w:r>
      <w:r w:rsidR="000823A4">
        <w:rPr>
          <w:rFonts w:ascii="標楷體" w:eastAsia="標楷體" w:hAnsi="標楷體" w:hint="eastAsia"/>
          <w:sz w:val="32"/>
          <w:szCs w:val="32"/>
        </w:rPr>
        <w:t>函</w:t>
      </w:r>
      <w:proofErr w:type="gramEnd"/>
      <w:r w:rsidR="000823A4">
        <w:rPr>
          <w:rFonts w:ascii="標楷體" w:eastAsia="標楷體" w:hAnsi="標楷體" w:hint="eastAsia"/>
          <w:sz w:val="32"/>
          <w:szCs w:val="32"/>
        </w:rPr>
        <w:t>請</w:t>
      </w:r>
      <w:r w:rsidR="000823A4" w:rsidRPr="005A60B5">
        <w:rPr>
          <w:rFonts w:ascii="標楷體" w:eastAsia="標楷體" w:hAnsi="標楷體" w:hint="eastAsia"/>
          <w:sz w:val="32"/>
          <w:szCs w:val="32"/>
        </w:rPr>
        <w:t>行政院人事行政總處</w:t>
      </w:r>
      <w:r w:rsidR="000823A4">
        <w:rPr>
          <w:rFonts w:ascii="標楷體" w:eastAsia="標楷體" w:hAnsi="標楷體" w:hint="eastAsia"/>
          <w:sz w:val="32"/>
          <w:szCs w:val="32"/>
        </w:rPr>
        <w:t>參</w:t>
      </w:r>
      <w:proofErr w:type="gramStart"/>
      <w:r w:rsidR="000823A4">
        <w:rPr>
          <w:rFonts w:ascii="標楷體" w:eastAsia="標楷體" w:hAnsi="標楷體" w:hint="eastAsia"/>
          <w:sz w:val="32"/>
          <w:szCs w:val="32"/>
        </w:rPr>
        <w:t>採</w:t>
      </w:r>
      <w:proofErr w:type="gramEnd"/>
      <w:r w:rsidR="000823A4"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九</w:t>
      </w:r>
      <w:r w:rsidRPr="004277E6">
        <w:rPr>
          <w:rFonts w:hint="eastAsia"/>
          <w:sz w:val="32"/>
          <w:szCs w:val="32"/>
        </w:rPr>
        <w:t>案：</w:t>
      </w:r>
      <w:r>
        <w:rPr>
          <w:rFonts w:hint="eastAsia"/>
          <w:sz w:val="32"/>
          <w:szCs w:val="32"/>
        </w:rPr>
        <w:t>連江</w:t>
      </w:r>
      <w:r w:rsidRPr="004277E6">
        <w:rPr>
          <w:rFonts w:hint="eastAsia"/>
          <w:sz w:val="32"/>
          <w:szCs w:val="32"/>
        </w:rPr>
        <w:t>縣政府人事處</w:t>
      </w:r>
      <w:r>
        <w:rPr>
          <w:rFonts w:hint="eastAsia"/>
          <w:sz w:val="32"/>
          <w:szCs w:val="32"/>
        </w:rPr>
        <w:t>「</w:t>
      </w:r>
      <w:r w:rsidRPr="00AF0978">
        <w:rPr>
          <w:rFonts w:hint="eastAsia"/>
          <w:sz w:val="32"/>
          <w:szCs w:val="32"/>
        </w:rPr>
        <w:t>有關考試錄取</w:t>
      </w:r>
      <w:proofErr w:type="gramStart"/>
      <w:r w:rsidRPr="00AF0978">
        <w:rPr>
          <w:rFonts w:hint="eastAsia"/>
          <w:sz w:val="32"/>
          <w:szCs w:val="32"/>
        </w:rPr>
        <w:t>人員未占編制</w:t>
      </w:r>
      <w:proofErr w:type="gramEnd"/>
      <w:r w:rsidRPr="00AF0978">
        <w:rPr>
          <w:rFonts w:hint="eastAsia"/>
          <w:sz w:val="32"/>
          <w:szCs w:val="32"/>
        </w:rPr>
        <w:lastRenderedPageBreak/>
        <w:t>職缺訓練，其實務訓練期間僱用職務代理人問題。</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0823A4" w:rsidRPr="008E7F8D">
        <w:rPr>
          <w:rFonts w:ascii="標楷體" w:eastAsia="標楷體" w:hAnsi="標楷體" w:hint="eastAsia"/>
          <w:sz w:val="32"/>
          <w:szCs w:val="32"/>
        </w:rPr>
        <w:t>錄案</w:t>
      </w:r>
      <w:r w:rsidR="000823A4">
        <w:rPr>
          <w:rFonts w:ascii="標楷體" w:eastAsia="標楷體" w:hAnsi="標楷體" w:hint="eastAsia"/>
          <w:sz w:val="32"/>
          <w:szCs w:val="32"/>
        </w:rPr>
        <w:t>函</w:t>
      </w:r>
      <w:proofErr w:type="gramEnd"/>
      <w:r w:rsidR="000823A4">
        <w:rPr>
          <w:rFonts w:ascii="標楷體" w:eastAsia="標楷體" w:hAnsi="標楷體" w:hint="eastAsia"/>
          <w:sz w:val="32"/>
          <w:szCs w:val="32"/>
        </w:rPr>
        <w:t>請</w:t>
      </w:r>
      <w:r w:rsidR="000823A4" w:rsidRPr="005A60B5">
        <w:rPr>
          <w:rFonts w:ascii="標楷體" w:eastAsia="標楷體" w:hAnsi="標楷體" w:hint="eastAsia"/>
          <w:sz w:val="32"/>
          <w:szCs w:val="32"/>
        </w:rPr>
        <w:t>行政院人事行政總處</w:t>
      </w:r>
      <w:r w:rsidR="000823A4">
        <w:rPr>
          <w:rFonts w:ascii="標楷體" w:eastAsia="標楷體" w:hAnsi="標楷體" w:hint="eastAsia"/>
          <w:sz w:val="32"/>
          <w:szCs w:val="32"/>
        </w:rPr>
        <w:t>參</w:t>
      </w:r>
      <w:proofErr w:type="gramStart"/>
      <w:r w:rsidR="000823A4">
        <w:rPr>
          <w:rFonts w:ascii="標楷體" w:eastAsia="標楷體" w:hAnsi="標楷體" w:hint="eastAsia"/>
          <w:sz w:val="32"/>
          <w:szCs w:val="32"/>
        </w:rPr>
        <w:t>採</w:t>
      </w:r>
      <w:proofErr w:type="gramEnd"/>
      <w:r w:rsidR="000823A4"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280" w:hangingChars="400" w:hanging="1280"/>
        <w:rPr>
          <w:sz w:val="32"/>
          <w:szCs w:val="32"/>
        </w:rPr>
      </w:pPr>
      <w:r w:rsidRPr="004277E6">
        <w:rPr>
          <w:rFonts w:hint="eastAsia"/>
          <w:sz w:val="32"/>
          <w:szCs w:val="32"/>
        </w:rPr>
        <w:t>第</w:t>
      </w:r>
      <w:r>
        <w:rPr>
          <w:rFonts w:hint="eastAsia"/>
          <w:sz w:val="32"/>
          <w:szCs w:val="32"/>
        </w:rPr>
        <w:t>十</w:t>
      </w:r>
      <w:r w:rsidRPr="004277E6">
        <w:rPr>
          <w:rFonts w:hint="eastAsia"/>
          <w:sz w:val="32"/>
          <w:szCs w:val="32"/>
        </w:rPr>
        <w:t>案：</w:t>
      </w:r>
      <w:r>
        <w:rPr>
          <w:rFonts w:hint="eastAsia"/>
          <w:sz w:val="32"/>
          <w:szCs w:val="32"/>
        </w:rPr>
        <w:t>連江</w:t>
      </w:r>
      <w:r w:rsidRPr="004277E6">
        <w:rPr>
          <w:rFonts w:hint="eastAsia"/>
          <w:sz w:val="32"/>
          <w:szCs w:val="32"/>
        </w:rPr>
        <w:t>縣</w:t>
      </w:r>
      <w:r>
        <w:rPr>
          <w:rFonts w:hint="eastAsia"/>
          <w:sz w:val="32"/>
          <w:szCs w:val="32"/>
        </w:rPr>
        <w:t>衛生福利局人事室「</w:t>
      </w:r>
      <w:r w:rsidRPr="00AF0978">
        <w:rPr>
          <w:rFonts w:hint="eastAsia"/>
          <w:sz w:val="32"/>
          <w:szCs w:val="32"/>
        </w:rPr>
        <w:t>建請</w:t>
      </w:r>
      <w:proofErr w:type="spellStart"/>
      <w:r w:rsidRPr="00AF0978">
        <w:rPr>
          <w:rFonts w:hint="eastAsia"/>
          <w:sz w:val="32"/>
          <w:szCs w:val="32"/>
        </w:rPr>
        <w:t>webitr</w:t>
      </w:r>
      <w:proofErr w:type="spellEnd"/>
      <w:r w:rsidRPr="00AF0978">
        <w:rPr>
          <w:rFonts w:hint="eastAsia"/>
          <w:sz w:val="32"/>
          <w:szCs w:val="32"/>
        </w:rPr>
        <w:t>機關內部人事業務系統(下稱</w:t>
      </w:r>
      <w:proofErr w:type="spellStart"/>
      <w:r w:rsidRPr="00AF0978">
        <w:rPr>
          <w:rFonts w:hint="eastAsia"/>
          <w:sz w:val="32"/>
          <w:szCs w:val="32"/>
        </w:rPr>
        <w:t>webitr</w:t>
      </w:r>
      <w:proofErr w:type="spellEnd"/>
      <w:r w:rsidRPr="00AF0978">
        <w:rPr>
          <w:rFonts w:hint="eastAsia"/>
          <w:sz w:val="32"/>
          <w:szCs w:val="32"/>
        </w:rPr>
        <w:t>差勤系統)增置適用勞動基準法人員年度特別</w:t>
      </w:r>
      <w:proofErr w:type="gramStart"/>
      <w:r w:rsidRPr="00AF0978">
        <w:rPr>
          <w:rFonts w:hint="eastAsia"/>
          <w:sz w:val="32"/>
          <w:szCs w:val="32"/>
        </w:rPr>
        <w:t>休假日數試算</w:t>
      </w:r>
      <w:proofErr w:type="gramEnd"/>
      <w:r w:rsidRPr="00AF0978">
        <w:rPr>
          <w:rFonts w:hint="eastAsia"/>
          <w:sz w:val="32"/>
          <w:szCs w:val="32"/>
        </w:rPr>
        <w:t>功能</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695BBD" w:rsidRPr="008E7F8D">
        <w:rPr>
          <w:rFonts w:ascii="標楷體" w:eastAsia="標楷體" w:hAnsi="標楷體" w:hint="eastAsia"/>
          <w:sz w:val="32"/>
          <w:szCs w:val="32"/>
        </w:rPr>
        <w:t>錄案</w:t>
      </w:r>
      <w:r w:rsidR="00695BBD">
        <w:rPr>
          <w:rFonts w:ascii="標楷體" w:eastAsia="標楷體" w:hAnsi="標楷體" w:hint="eastAsia"/>
          <w:sz w:val="32"/>
          <w:szCs w:val="32"/>
        </w:rPr>
        <w:t>函</w:t>
      </w:r>
      <w:proofErr w:type="gramEnd"/>
      <w:r w:rsidR="00695BBD">
        <w:rPr>
          <w:rFonts w:ascii="標楷體" w:eastAsia="標楷體" w:hAnsi="標楷體" w:hint="eastAsia"/>
          <w:sz w:val="32"/>
          <w:szCs w:val="32"/>
        </w:rPr>
        <w:t>請</w:t>
      </w:r>
      <w:r w:rsidR="00695BBD" w:rsidRPr="005A60B5">
        <w:rPr>
          <w:rFonts w:ascii="標楷體" w:eastAsia="標楷體" w:hAnsi="標楷體" w:hint="eastAsia"/>
          <w:sz w:val="32"/>
          <w:szCs w:val="32"/>
        </w:rPr>
        <w:t>行政院人事行政總處</w:t>
      </w:r>
      <w:r w:rsidR="00695BBD">
        <w:rPr>
          <w:rFonts w:ascii="標楷體" w:eastAsia="標楷體" w:hAnsi="標楷體" w:hint="eastAsia"/>
          <w:sz w:val="32"/>
          <w:szCs w:val="32"/>
        </w:rPr>
        <w:t>參</w:t>
      </w:r>
      <w:proofErr w:type="gramStart"/>
      <w:r w:rsidR="00695BBD">
        <w:rPr>
          <w:rFonts w:ascii="標楷體" w:eastAsia="標楷體" w:hAnsi="標楷體" w:hint="eastAsia"/>
          <w:sz w:val="32"/>
          <w:szCs w:val="32"/>
        </w:rPr>
        <w:t>採</w:t>
      </w:r>
      <w:proofErr w:type="gramEnd"/>
      <w:r w:rsidR="00695BBD" w:rsidRPr="008E7F8D">
        <w:rPr>
          <w:rFonts w:ascii="標楷體" w:eastAsia="標楷體" w:hAnsi="標楷體" w:hint="eastAsia"/>
          <w:sz w:val="32"/>
          <w:szCs w:val="32"/>
        </w:rPr>
        <w:t>。</w:t>
      </w:r>
    </w:p>
    <w:p w:rsidR="00AF0978" w:rsidRPr="004277E6" w:rsidRDefault="00AF0978" w:rsidP="005F1A9A">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十一</w:t>
      </w:r>
      <w:r w:rsidRPr="004277E6">
        <w:rPr>
          <w:rFonts w:hint="eastAsia"/>
          <w:sz w:val="32"/>
          <w:szCs w:val="32"/>
        </w:rPr>
        <w:t>案：</w:t>
      </w:r>
      <w:r>
        <w:rPr>
          <w:rFonts w:hint="eastAsia"/>
          <w:sz w:val="32"/>
          <w:szCs w:val="32"/>
        </w:rPr>
        <w:t>連江</w:t>
      </w:r>
      <w:r w:rsidRPr="004277E6">
        <w:rPr>
          <w:rFonts w:hint="eastAsia"/>
          <w:sz w:val="32"/>
          <w:szCs w:val="32"/>
        </w:rPr>
        <w:t>縣</w:t>
      </w:r>
      <w:r>
        <w:rPr>
          <w:rFonts w:hint="eastAsia"/>
          <w:sz w:val="32"/>
          <w:szCs w:val="32"/>
        </w:rPr>
        <w:t>立中山國中人事管理員「</w:t>
      </w:r>
      <w:r w:rsidRPr="00AF0978">
        <w:rPr>
          <w:rFonts w:hint="eastAsia"/>
          <w:sz w:val="32"/>
          <w:szCs w:val="32"/>
        </w:rPr>
        <w:t>建請學校勞工特別休假</w:t>
      </w:r>
      <w:proofErr w:type="gramStart"/>
      <w:r w:rsidRPr="00AF0978">
        <w:rPr>
          <w:rFonts w:hint="eastAsia"/>
          <w:sz w:val="32"/>
          <w:szCs w:val="32"/>
        </w:rPr>
        <w:t>採曆</w:t>
      </w:r>
      <w:proofErr w:type="gramEnd"/>
      <w:r w:rsidRPr="00AF0978">
        <w:rPr>
          <w:rFonts w:hint="eastAsia"/>
          <w:sz w:val="32"/>
          <w:szCs w:val="32"/>
        </w:rPr>
        <w:t>年制加班補休之期限為寒假之末日、</w:t>
      </w:r>
      <w:proofErr w:type="gramStart"/>
      <w:r w:rsidRPr="00AF0978">
        <w:rPr>
          <w:rFonts w:hint="eastAsia"/>
          <w:sz w:val="32"/>
          <w:szCs w:val="32"/>
        </w:rPr>
        <w:t>採</w:t>
      </w:r>
      <w:proofErr w:type="gramEnd"/>
      <w:r w:rsidRPr="00AF0978">
        <w:rPr>
          <w:rFonts w:hint="eastAsia"/>
          <w:sz w:val="32"/>
          <w:szCs w:val="32"/>
        </w:rPr>
        <w:t>學年制加班補休之期限為暑假之末日，期使學校用人更具彈性及校務整體運作更順暢。</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 xml:space="preserve">結　</w:t>
      </w:r>
      <w:r w:rsidR="00992318">
        <w:rPr>
          <w:rFonts w:ascii="標楷體" w:eastAsia="標楷體" w:hAnsi="標楷體" w:hint="eastAsia"/>
          <w:sz w:val="32"/>
          <w:szCs w:val="32"/>
        </w:rPr>
        <w:t xml:space="preserve">  </w:t>
      </w:r>
      <w:r>
        <w:rPr>
          <w:rFonts w:ascii="標楷體" w:eastAsia="標楷體" w:hAnsi="標楷體" w:hint="eastAsia"/>
          <w:sz w:val="32"/>
          <w:szCs w:val="32"/>
        </w:rPr>
        <w:t>論：</w:t>
      </w:r>
      <w:proofErr w:type="gramStart"/>
      <w:r w:rsidR="000823A4" w:rsidRPr="008E7F8D">
        <w:rPr>
          <w:rFonts w:ascii="標楷體" w:eastAsia="標楷體" w:hAnsi="標楷體" w:hint="eastAsia"/>
          <w:sz w:val="32"/>
          <w:szCs w:val="32"/>
        </w:rPr>
        <w:t>錄案</w:t>
      </w:r>
      <w:r w:rsidR="000823A4">
        <w:rPr>
          <w:rFonts w:ascii="標楷體" w:eastAsia="標楷體" w:hAnsi="標楷體" w:hint="eastAsia"/>
          <w:sz w:val="32"/>
          <w:szCs w:val="32"/>
        </w:rPr>
        <w:t>函</w:t>
      </w:r>
      <w:proofErr w:type="gramEnd"/>
      <w:r w:rsidR="000823A4">
        <w:rPr>
          <w:rFonts w:ascii="標楷體" w:eastAsia="標楷體" w:hAnsi="標楷體" w:hint="eastAsia"/>
          <w:sz w:val="32"/>
          <w:szCs w:val="32"/>
        </w:rPr>
        <w:t>請</w:t>
      </w:r>
      <w:r w:rsidR="000823A4" w:rsidRPr="005A60B5">
        <w:rPr>
          <w:rFonts w:ascii="標楷體" w:eastAsia="標楷體" w:hAnsi="標楷體" w:hint="eastAsia"/>
          <w:sz w:val="32"/>
          <w:szCs w:val="32"/>
        </w:rPr>
        <w:t>行政院人事行政</w:t>
      </w:r>
      <w:proofErr w:type="gramStart"/>
      <w:r w:rsidR="000823A4" w:rsidRPr="005A60B5">
        <w:rPr>
          <w:rFonts w:ascii="標楷體" w:eastAsia="標楷體" w:hAnsi="標楷體" w:hint="eastAsia"/>
          <w:sz w:val="32"/>
          <w:szCs w:val="32"/>
        </w:rPr>
        <w:t>總處轉</w:t>
      </w:r>
      <w:r w:rsidR="002657DC" w:rsidRPr="005A60B5">
        <w:rPr>
          <w:rFonts w:ascii="標楷體" w:eastAsia="標楷體" w:hAnsi="標楷體" w:hint="eastAsia"/>
          <w:sz w:val="32"/>
          <w:szCs w:val="32"/>
        </w:rPr>
        <w:t>勞動</w:t>
      </w:r>
      <w:proofErr w:type="gramEnd"/>
      <w:r w:rsidR="002657DC" w:rsidRPr="005A60B5">
        <w:rPr>
          <w:rFonts w:ascii="標楷體" w:eastAsia="標楷體" w:hAnsi="標楷體" w:hint="eastAsia"/>
          <w:sz w:val="32"/>
          <w:szCs w:val="32"/>
        </w:rPr>
        <w:t>部</w:t>
      </w:r>
      <w:r w:rsidR="002657DC">
        <w:rPr>
          <w:rFonts w:ascii="標楷體" w:eastAsia="標楷體" w:hAnsi="標楷體" w:hint="eastAsia"/>
          <w:sz w:val="32"/>
          <w:szCs w:val="32"/>
        </w:rPr>
        <w:t>參</w:t>
      </w:r>
      <w:proofErr w:type="gramStart"/>
      <w:r w:rsidR="002657DC">
        <w:rPr>
          <w:rFonts w:ascii="標楷體" w:eastAsia="標楷體" w:hAnsi="標楷體" w:hint="eastAsia"/>
          <w:sz w:val="32"/>
          <w:szCs w:val="32"/>
        </w:rPr>
        <w:t>採</w:t>
      </w:r>
      <w:proofErr w:type="gramEnd"/>
      <w:r w:rsidR="002657DC"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十二</w:t>
      </w:r>
      <w:r w:rsidRPr="004277E6">
        <w:rPr>
          <w:rFonts w:hint="eastAsia"/>
          <w:sz w:val="32"/>
          <w:szCs w:val="32"/>
        </w:rPr>
        <w:t>案：</w:t>
      </w:r>
      <w:r>
        <w:rPr>
          <w:rFonts w:hint="eastAsia"/>
          <w:sz w:val="32"/>
          <w:szCs w:val="32"/>
        </w:rPr>
        <w:t>連江</w:t>
      </w:r>
      <w:r w:rsidRPr="004277E6">
        <w:rPr>
          <w:rFonts w:hint="eastAsia"/>
          <w:sz w:val="32"/>
          <w:szCs w:val="32"/>
        </w:rPr>
        <w:t>縣政府人事處</w:t>
      </w:r>
      <w:r>
        <w:rPr>
          <w:rFonts w:hint="eastAsia"/>
          <w:sz w:val="32"/>
          <w:szCs w:val="32"/>
        </w:rPr>
        <w:t>「</w:t>
      </w:r>
      <w:r w:rsidRPr="00AF0978">
        <w:rPr>
          <w:rFonts w:hint="eastAsia"/>
          <w:sz w:val="32"/>
          <w:szCs w:val="32"/>
        </w:rPr>
        <w:t>有關育嬰留職停薪得選擇全額負擔並繼續繳付退撫基金費用，</w:t>
      </w:r>
      <w:proofErr w:type="gramStart"/>
      <w:r w:rsidRPr="00AF0978">
        <w:rPr>
          <w:rFonts w:hint="eastAsia"/>
          <w:sz w:val="32"/>
          <w:szCs w:val="32"/>
        </w:rPr>
        <w:t>建請當退撫</w:t>
      </w:r>
      <w:proofErr w:type="gramEnd"/>
      <w:r w:rsidRPr="00AF0978">
        <w:rPr>
          <w:rFonts w:hint="eastAsia"/>
          <w:sz w:val="32"/>
          <w:szCs w:val="32"/>
        </w:rPr>
        <w:t>基金</w:t>
      </w:r>
      <w:proofErr w:type="gramStart"/>
      <w:r w:rsidRPr="00AF0978">
        <w:rPr>
          <w:rFonts w:hint="eastAsia"/>
          <w:sz w:val="32"/>
          <w:szCs w:val="32"/>
        </w:rPr>
        <w:t>提撥</w:t>
      </w:r>
      <w:proofErr w:type="gramEnd"/>
      <w:r w:rsidRPr="00AF0978">
        <w:rPr>
          <w:rFonts w:hint="eastAsia"/>
          <w:sz w:val="32"/>
          <w:szCs w:val="32"/>
        </w:rPr>
        <w:t>率達到15%時，變更為僅需繳納自付額35%，機關負擔65%。</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0823A4" w:rsidRPr="008E7F8D">
        <w:rPr>
          <w:rFonts w:ascii="標楷體" w:eastAsia="標楷體" w:hAnsi="標楷體" w:hint="eastAsia"/>
          <w:sz w:val="32"/>
          <w:szCs w:val="32"/>
        </w:rPr>
        <w:t>錄案</w:t>
      </w:r>
      <w:r w:rsidR="000823A4">
        <w:rPr>
          <w:rFonts w:ascii="標楷體" w:eastAsia="標楷體" w:hAnsi="標楷體" w:hint="eastAsia"/>
          <w:sz w:val="32"/>
          <w:szCs w:val="32"/>
        </w:rPr>
        <w:t>函</w:t>
      </w:r>
      <w:proofErr w:type="gramEnd"/>
      <w:r w:rsidR="000823A4">
        <w:rPr>
          <w:rFonts w:ascii="標楷體" w:eastAsia="標楷體" w:hAnsi="標楷體" w:hint="eastAsia"/>
          <w:sz w:val="32"/>
          <w:szCs w:val="32"/>
        </w:rPr>
        <w:t>請</w:t>
      </w:r>
      <w:r w:rsidR="000823A4" w:rsidRPr="005A60B5">
        <w:rPr>
          <w:rFonts w:ascii="標楷體" w:eastAsia="標楷體" w:hAnsi="標楷體" w:hint="eastAsia"/>
          <w:sz w:val="32"/>
          <w:szCs w:val="32"/>
        </w:rPr>
        <w:t>行政院人事行政</w:t>
      </w:r>
      <w:proofErr w:type="gramStart"/>
      <w:r w:rsidR="000823A4" w:rsidRPr="005A60B5">
        <w:rPr>
          <w:rFonts w:ascii="標楷體" w:eastAsia="標楷體" w:hAnsi="標楷體" w:hint="eastAsia"/>
          <w:sz w:val="32"/>
          <w:szCs w:val="32"/>
        </w:rPr>
        <w:t>總處轉</w:t>
      </w:r>
      <w:r w:rsidR="00695BBD" w:rsidRPr="005A60B5">
        <w:rPr>
          <w:rFonts w:ascii="標楷體" w:eastAsia="標楷體" w:hAnsi="標楷體" w:hint="eastAsia"/>
          <w:sz w:val="32"/>
          <w:szCs w:val="32"/>
        </w:rPr>
        <w:t>銓敘</w:t>
      </w:r>
      <w:proofErr w:type="gramEnd"/>
      <w:r w:rsidR="00695BBD" w:rsidRPr="005A60B5">
        <w:rPr>
          <w:rFonts w:ascii="標楷體" w:eastAsia="標楷體" w:hAnsi="標楷體" w:hint="eastAsia"/>
          <w:sz w:val="32"/>
          <w:szCs w:val="32"/>
        </w:rPr>
        <w:t>部</w:t>
      </w:r>
      <w:r w:rsidR="00695BBD">
        <w:rPr>
          <w:rFonts w:ascii="標楷體" w:eastAsia="標楷體" w:hAnsi="標楷體" w:hint="eastAsia"/>
          <w:sz w:val="32"/>
          <w:szCs w:val="32"/>
        </w:rPr>
        <w:t>參</w:t>
      </w:r>
      <w:proofErr w:type="gramStart"/>
      <w:r w:rsidR="00695BBD">
        <w:rPr>
          <w:rFonts w:ascii="標楷體" w:eastAsia="標楷體" w:hAnsi="標楷體" w:hint="eastAsia"/>
          <w:sz w:val="32"/>
          <w:szCs w:val="32"/>
        </w:rPr>
        <w:t>採</w:t>
      </w:r>
      <w:proofErr w:type="gramEnd"/>
      <w:r w:rsidR="00695BBD"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十三</w:t>
      </w:r>
      <w:r w:rsidRPr="004277E6">
        <w:rPr>
          <w:rFonts w:hint="eastAsia"/>
          <w:sz w:val="32"/>
          <w:szCs w:val="32"/>
        </w:rPr>
        <w:t>案：</w:t>
      </w:r>
      <w:r>
        <w:rPr>
          <w:rFonts w:hint="eastAsia"/>
          <w:sz w:val="32"/>
          <w:szCs w:val="32"/>
        </w:rPr>
        <w:t>連江</w:t>
      </w:r>
      <w:r w:rsidRPr="004277E6">
        <w:rPr>
          <w:rFonts w:hint="eastAsia"/>
          <w:sz w:val="32"/>
          <w:szCs w:val="32"/>
        </w:rPr>
        <w:t>縣政府人事處</w:t>
      </w:r>
      <w:r>
        <w:rPr>
          <w:rFonts w:hint="eastAsia"/>
          <w:sz w:val="32"/>
          <w:szCs w:val="32"/>
        </w:rPr>
        <w:t>「</w:t>
      </w:r>
      <w:r w:rsidRPr="00AF0978">
        <w:rPr>
          <w:rFonts w:hint="eastAsia"/>
          <w:sz w:val="32"/>
          <w:szCs w:val="32"/>
        </w:rPr>
        <w:t>建請行政院人事行政總處辦理各類人事業務等相關資料調查時，期能全數建置人事服務網ECPA調查表系統，</w:t>
      </w:r>
      <w:proofErr w:type="gramStart"/>
      <w:r w:rsidRPr="00AF0978">
        <w:rPr>
          <w:rFonts w:hint="eastAsia"/>
          <w:sz w:val="32"/>
          <w:szCs w:val="32"/>
        </w:rPr>
        <w:t>俾</w:t>
      </w:r>
      <w:proofErr w:type="gramEnd"/>
      <w:r w:rsidRPr="00AF0978">
        <w:rPr>
          <w:rFonts w:hint="eastAsia"/>
          <w:sz w:val="32"/>
          <w:szCs w:val="32"/>
        </w:rPr>
        <w:t>利各級人事機構</w:t>
      </w:r>
      <w:proofErr w:type="gramStart"/>
      <w:r w:rsidRPr="00AF0978">
        <w:rPr>
          <w:rFonts w:hint="eastAsia"/>
          <w:sz w:val="32"/>
          <w:szCs w:val="32"/>
        </w:rPr>
        <w:t>依限至該</w:t>
      </w:r>
      <w:proofErr w:type="gramEnd"/>
      <w:r w:rsidRPr="00AF0978">
        <w:rPr>
          <w:rFonts w:hint="eastAsia"/>
          <w:sz w:val="32"/>
          <w:szCs w:val="32"/>
        </w:rPr>
        <w:t>系統填報，除有效發揮運用該系統極大化功能外，並可達到省時、便利統計及提高數據資料正確性等目的，亦能保存資料之完整性。</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695BBD" w:rsidRPr="008E7F8D">
        <w:rPr>
          <w:rFonts w:ascii="標楷體" w:eastAsia="標楷體" w:hAnsi="標楷體" w:hint="eastAsia"/>
          <w:sz w:val="32"/>
          <w:szCs w:val="32"/>
        </w:rPr>
        <w:t>錄案</w:t>
      </w:r>
      <w:r w:rsidR="00695BBD">
        <w:rPr>
          <w:rFonts w:ascii="標楷體" w:eastAsia="標楷體" w:hAnsi="標楷體" w:hint="eastAsia"/>
          <w:sz w:val="32"/>
          <w:szCs w:val="32"/>
        </w:rPr>
        <w:t>函</w:t>
      </w:r>
      <w:proofErr w:type="gramEnd"/>
      <w:r w:rsidR="00695BBD">
        <w:rPr>
          <w:rFonts w:ascii="標楷體" w:eastAsia="標楷體" w:hAnsi="標楷體" w:hint="eastAsia"/>
          <w:sz w:val="32"/>
          <w:szCs w:val="32"/>
        </w:rPr>
        <w:t>請</w:t>
      </w:r>
      <w:r w:rsidR="00695BBD" w:rsidRPr="005A60B5">
        <w:rPr>
          <w:rFonts w:ascii="標楷體" w:eastAsia="標楷體" w:hAnsi="標楷體" w:hint="eastAsia"/>
          <w:sz w:val="32"/>
          <w:szCs w:val="32"/>
        </w:rPr>
        <w:t>行政院人事行政總處</w:t>
      </w:r>
      <w:r w:rsidR="00695BBD">
        <w:rPr>
          <w:rFonts w:ascii="標楷體" w:eastAsia="標楷體" w:hAnsi="標楷體" w:hint="eastAsia"/>
          <w:sz w:val="32"/>
          <w:szCs w:val="32"/>
        </w:rPr>
        <w:t>參</w:t>
      </w:r>
      <w:proofErr w:type="gramStart"/>
      <w:r w:rsidR="00695BBD">
        <w:rPr>
          <w:rFonts w:ascii="標楷體" w:eastAsia="標楷體" w:hAnsi="標楷體" w:hint="eastAsia"/>
          <w:sz w:val="32"/>
          <w:szCs w:val="32"/>
        </w:rPr>
        <w:t>採</w:t>
      </w:r>
      <w:proofErr w:type="gramEnd"/>
      <w:r w:rsidR="00695BBD"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十四</w:t>
      </w:r>
      <w:r w:rsidRPr="004277E6">
        <w:rPr>
          <w:rFonts w:hint="eastAsia"/>
          <w:sz w:val="32"/>
          <w:szCs w:val="32"/>
        </w:rPr>
        <w:t>案：</w:t>
      </w:r>
      <w:r>
        <w:rPr>
          <w:rFonts w:hint="eastAsia"/>
          <w:sz w:val="32"/>
          <w:szCs w:val="32"/>
        </w:rPr>
        <w:t>澎湖</w:t>
      </w:r>
      <w:r w:rsidRPr="004277E6">
        <w:rPr>
          <w:rFonts w:hint="eastAsia"/>
          <w:sz w:val="32"/>
          <w:szCs w:val="32"/>
        </w:rPr>
        <w:t>縣政府人事處</w:t>
      </w:r>
      <w:r>
        <w:rPr>
          <w:rFonts w:hint="eastAsia"/>
          <w:sz w:val="32"/>
          <w:szCs w:val="32"/>
        </w:rPr>
        <w:t>「</w:t>
      </w:r>
      <w:r w:rsidRPr="00AF0978">
        <w:rPr>
          <w:rFonts w:hint="eastAsia"/>
          <w:sz w:val="32"/>
          <w:szCs w:val="32"/>
        </w:rPr>
        <w:t>建議提高</w:t>
      </w:r>
      <w:r w:rsidR="009F4B17">
        <w:rPr>
          <w:rFonts w:hint="eastAsia"/>
          <w:sz w:val="32"/>
          <w:szCs w:val="32"/>
        </w:rPr>
        <w:t>『</w:t>
      </w:r>
      <w:r w:rsidRPr="00AF0978">
        <w:rPr>
          <w:rFonts w:hint="eastAsia"/>
          <w:sz w:val="32"/>
          <w:szCs w:val="32"/>
        </w:rPr>
        <w:t>各機關職稱及官等職等員額配置準則</w:t>
      </w:r>
      <w:r w:rsidR="009F4B17">
        <w:rPr>
          <w:rFonts w:hint="eastAsia"/>
          <w:sz w:val="32"/>
          <w:szCs w:val="32"/>
        </w:rPr>
        <w:t>』</w:t>
      </w:r>
      <w:r w:rsidRPr="00AF0978">
        <w:rPr>
          <w:rFonts w:hint="eastAsia"/>
          <w:sz w:val="32"/>
          <w:szCs w:val="32"/>
        </w:rPr>
        <w:t>第5條第1項(附表三、各機關組織編制之官等員額配置比例一覽表)中</w:t>
      </w:r>
      <w:r w:rsidRPr="00AF0978">
        <w:rPr>
          <w:rFonts w:hint="eastAsia"/>
          <w:sz w:val="32"/>
          <w:szCs w:val="32"/>
        </w:rPr>
        <w:lastRenderedPageBreak/>
        <w:t>縣市政府簡任比率上限。</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0823A4" w:rsidRPr="008E7F8D">
        <w:rPr>
          <w:rFonts w:ascii="標楷體" w:eastAsia="標楷體" w:hAnsi="標楷體" w:hint="eastAsia"/>
          <w:sz w:val="32"/>
          <w:szCs w:val="32"/>
        </w:rPr>
        <w:t>錄案</w:t>
      </w:r>
      <w:r w:rsidR="000823A4">
        <w:rPr>
          <w:rFonts w:ascii="標楷體" w:eastAsia="標楷體" w:hAnsi="標楷體" w:hint="eastAsia"/>
          <w:sz w:val="32"/>
          <w:szCs w:val="32"/>
        </w:rPr>
        <w:t>函</w:t>
      </w:r>
      <w:proofErr w:type="gramEnd"/>
      <w:r w:rsidR="000823A4">
        <w:rPr>
          <w:rFonts w:ascii="標楷體" w:eastAsia="標楷體" w:hAnsi="標楷體" w:hint="eastAsia"/>
          <w:sz w:val="32"/>
          <w:szCs w:val="32"/>
        </w:rPr>
        <w:t>請</w:t>
      </w:r>
      <w:r w:rsidR="000823A4" w:rsidRPr="005A60B5">
        <w:rPr>
          <w:rFonts w:ascii="標楷體" w:eastAsia="標楷體" w:hAnsi="標楷體" w:hint="eastAsia"/>
          <w:sz w:val="32"/>
          <w:szCs w:val="32"/>
        </w:rPr>
        <w:t>行政院人事行政</w:t>
      </w:r>
      <w:proofErr w:type="gramStart"/>
      <w:r w:rsidR="000823A4" w:rsidRPr="005A60B5">
        <w:rPr>
          <w:rFonts w:ascii="標楷體" w:eastAsia="標楷體" w:hAnsi="標楷體" w:hint="eastAsia"/>
          <w:sz w:val="32"/>
          <w:szCs w:val="32"/>
        </w:rPr>
        <w:t>總處轉銓敘</w:t>
      </w:r>
      <w:proofErr w:type="gramEnd"/>
      <w:r w:rsidR="000823A4" w:rsidRPr="005A60B5">
        <w:rPr>
          <w:rFonts w:ascii="標楷體" w:eastAsia="標楷體" w:hAnsi="標楷體" w:hint="eastAsia"/>
          <w:sz w:val="32"/>
          <w:szCs w:val="32"/>
        </w:rPr>
        <w:t>部</w:t>
      </w:r>
      <w:r w:rsidR="000823A4">
        <w:rPr>
          <w:rFonts w:ascii="標楷體" w:eastAsia="標楷體" w:hAnsi="標楷體" w:hint="eastAsia"/>
          <w:sz w:val="32"/>
          <w:szCs w:val="32"/>
        </w:rPr>
        <w:t>參</w:t>
      </w:r>
      <w:proofErr w:type="gramStart"/>
      <w:r w:rsidR="000823A4">
        <w:rPr>
          <w:rFonts w:ascii="標楷體" w:eastAsia="標楷體" w:hAnsi="標楷體" w:hint="eastAsia"/>
          <w:sz w:val="32"/>
          <w:szCs w:val="32"/>
        </w:rPr>
        <w:t>採</w:t>
      </w:r>
      <w:proofErr w:type="gramEnd"/>
      <w:r w:rsidR="000823A4"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十五</w:t>
      </w:r>
      <w:r w:rsidRPr="004277E6">
        <w:rPr>
          <w:rFonts w:hint="eastAsia"/>
          <w:sz w:val="32"/>
          <w:szCs w:val="32"/>
        </w:rPr>
        <w:t>案：</w:t>
      </w:r>
      <w:r>
        <w:rPr>
          <w:rFonts w:hint="eastAsia"/>
          <w:sz w:val="32"/>
          <w:szCs w:val="32"/>
        </w:rPr>
        <w:t>澎湖</w:t>
      </w:r>
      <w:r w:rsidRPr="004277E6">
        <w:rPr>
          <w:rFonts w:hint="eastAsia"/>
          <w:sz w:val="32"/>
          <w:szCs w:val="32"/>
        </w:rPr>
        <w:t>縣政府人事處</w:t>
      </w:r>
      <w:r>
        <w:rPr>
          <w:rFonts w:hint="eastAsia"/>
          <w:sz w:val="32"/>
          <w:szCs w:val="32"/>
        </w:rPr>
        <w:t>「</w:t>
      </w:r>
      <w:r w:rsidR="00695BBD" w:rsidRPr="00695BBD">
        <w:rPr>
          <w:rFonts w:hint="eastAsia"/>
          <w:sz w:val="32"/>
          <w:szCs w:val="32"/>
        </w:rPr>
        <w:t>建議擴大</w:t>
      </w:r>
      <w:r w:rsidR="009F4B17">
        <w:rPr>
          <w:rFonts w:hint="eastAsia"/>
          <w:sz w:val="32"/>
          <w:szCs w:val="32"/>
        </w:rPr>
        <w:t>『</w:t>
      </w:r>
      <w:r w:rsidR="00695BBD" w:rsidRPr="00695BBD">
        <w:rPr>
          <w:rFonts w:hint="eastAsia"/>
          <w:sz w:val="32"/>
          <w:szCs w:val="32"/>
        </w:rPr>
        <w:t>離島地區人事主管交流機制方案</w:t>
      </w:r>
      <w:r w:rsidR="009F4B17">
        <w:rPr>
          <w:rFonts w:hint="eastAsia"/>
          <w:sz w:val="32"/>
          <w:szCs w:val="32"/>
        </w:rPr>
        <w:t>』</w:t>
      </w:r>
      <w:r w:rsidR="00695BBD" w:rsidRPr="00695BBD">
        <w:rPr>
          <w:rFonts w:hint="eastAsia"/>
          <w:sz w:val="32"/>
          <w:szCs w:val="32"/>
        </w:rPr>
        <w:t>適用對象，請審議。</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2657DC" w:rsidRPr="008E7F8D">
        <w:rPr>
          <w:rFonts w:ascii="標楷體" w:eastAsia="標楷體" w:hAnsi="標楷體" w:hint="eastAsia"/>
          <w:sz w:val="32"/>
          <w:szCs w:val="32"/>
        </w:rPr>
        <w:t>錄案</w:t>
      </w:r>
      <w:r w:rsidR="002657DC">
        <w:rPr>
          <w:rFonts w:ascii="標楷體" w:eastAsia="標楷體" w:hAnsi="標楷體" w:hint="eastAsia"/>
          <w:sz w:val="32"/>
          <w:szCs w:val="32"/>
        </w:rPr>
        <w:t>函</w:t>
      </w:r>
      <w:proofErr w:type="gramEnd"/>
      <w:r w:rsidR="002657DC">
        <w:rPr>
          <w:rFonts w:ascii="標楷體" w:eastAsia="標楷體" w:hAnsi="標楷體" w:hint="eastAsia"/>
          <w:sz w:val="32"/>
          <w:szCs w:val="32"/>
        </w:rPr>
        <w:t>請</w:t>
      </w:r>
      <w:r w:rsidR="002657DC" w:rsidRPr="005A60B5">
        <w:rPr>
          <w:rFonts w:ascii="標楷體" w:eastAsia="標楷體" w:hAnsi="標楷體" w:hint="eastAsia"/>
          <w:sz w:val="32"/>
          <w:szCs w:val="32"/>
        </w:rPr>
        <w:t>行政院人事行政總處</w:t>
      </w:r>
      <w:r w:rsidR="002657DC">
        <w:rPr>
          <w:rFonts w:ascii="標楷體" w:eastAsia="標楷體" w:hAnsi="標楷體" w:hint="eastAsia"/>
          <w:sz w:val="32"/>
          <w:szCs w:val="32"/>
        </w:rPr>
        <w:t>參</w:t>
      </w:r>
      <w:proofErr w:type="gramStart"/>
      <w:r w:rsidR="002657DC">
        <w:rPr>
          <w:rFonts w:ascii="標楷體" w:eastAsia="標楷體" w:hAnsi="標楷體" w:hint="eastAsia"/>
          <w:sz w:val="32"/>
          <w:szCs w:val="32"/>
        </w:rPr>
        <w:t>採</w:t>
      </w:r>
      <w:proofErr w:type="gramEnd"/>
      <w:r w:rsidR="002657DC"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w:t>
      </w:r>
      <w:r w:rsidR="00695BBD">
        <w:rPr>
          <w:rFonts w:hint="eastAsia"/>
          <w:sz w:val="32"/>
          <w:szCs w:val="32"/>
        </w:rPr>
        <w:t>六</w:t>
      </w:r>
      <w:r w:rsidRPr="004277E6">
        <w:rPr>
          <w:rFonts w:hint="eastAsia"/>
          <w:sz w:val="32"/>
          <w:szCs w:val="32"/>
        </w:rPr>
        <w:t>案：</w:t>
      </w:r>
      <w:r>
        <w:rPr>
          <w:rFonts w:hint="eastAsia"/>
          <w:sz w:val="32"/>
          <w:szCs w:val="32"/>
        </w:rPr>
        <w:t>澎湖</w:t>
      </w:r>
      <w:r w:rsidRPr="004277E6">
        <w:rPr>
          <w:rFonts w:hint="eastAsia"/>
          <w:sz w:val="32"/>
          <w:szCs w:val="32"/>
        </w:rPr>
        <w:t>縣政府人事處</w:t>
      </w:r>
      <w:r>
        <w:rPr>
          <w:rFonts w:hint="eastAsia"/>
          <w:sz w:val="32"/>
          <w:szCs w:val="32"/>
        </w:rPr>
        <w:t>「</w:t>
      </w:r>
      <w:r w:rsidR="00695BBD" w:rsidRPr="00695BBD">
        <w:rPr>
          <w:rFonts w:hint="eastAsia"/>
          <w:sz w:val="32"/>
          <w:szCs w:val="32"/>
        </w:rPr>
        <w:t>建議行政院人事行政總處採用共同供應契約方式統一發包共享版</w:t>
      </w:r>
      <w:proofErr w:type="spellStart"/>
      <w:r w:rsidR="00695BBD" w:rsidRPr="00695BBD">
        <w:rPr>
          <w:rFonts w:hint="eastAsia"/>
          <w:sz w:val="32"/>
          <w:szCs w:val="32"/>
        </w:rPr>
        <w:t>WebITR</w:t>
      </w:r>
      <w:proofErr w:type="spellEnd"/>
      <w:r w:rsidR="00695BBD" w:rsidRPr="00695BBD">
        <w:rPr>
          <w:rFonts w:hint="eastAsia"/>
          <w:sz w:val="32"/>
          <w:szCs w:val="32"/>
        </w:rPr>
        <w:t>年度維護費，並以服務</w:t>
      </w:r>
      <w:proofErr w:type="gramStart"/>
      <w:r w:rsidR="00695BBD" w:rsidRPr="00695BBD">
        <w:rPr>
          <w:rFonts w:hint="eastAsia"/>
          <w:sz w:val="32"/>
          <w:szCs w:val="32"/>
        </w:rPr>
        <w:t>人次、</w:t>
      </w:r>
      <w:proofErr w:type="gramEnd"/>
      <w:r w:rsidR="00695BBD" w:rsidRPr="00695BBD">
        <w:rPr>
          <w:rFonts w:hint="eastAsia"/>
          <w:sz w:val="32"/>
          <w:szCs w:val="32"/>
        </w:rPr>
        <w:t>使用單位數或聯絡窗口數等方式計價，以簡化各機關個別辦理之流程，並利各機關年度經費之控管，請討論。</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2657DC" w:rsidRPr="008E7F8D">
        <w:rPr>
          <w:rFonts w:ascii="標楷體" w:eastAsia="標楷體" w:hAnsi="標楷體" w:hint="eastAsia"/>
          <w:sz w:val="32"/>
          <w:szCs w:val="32"/>
        </w:rPr>
        <w:t>錄案</w:t>
      </w:r>
      <w:r w:rsidR="002657DC">
        <w:rPr>
          <w:rFonts w:ascii="標楷體" w:eastAsia="標楷體" w:hAnsi="標楷體" w:hint="eastAsia"/>
          <w:sz w:val="32"/>
          <w:szCs w:val="32"/>
        </w:rPr>
        <w:t>函</w:t>
      </w:r>
      <w:proofErr w:type="gramEnd"/>
      <w:r w:rsidR="002657DC">
        <w:rPr>
          <w:rFonts w:ascii="標楷體" w:eastAsia="標楷體" w:hAnsi="標楷體" w:hint="eastAsia"/>
          <w:sz w:val="32"/>
          <w:szCs w:val="32"/>
        </w:rPr>
        <w:t>請</w:t>
      </w:r>
      <w:r w:rsidR="002657DC" w:rsidRPr="005A60B5">
        <w:rPr>
          <w:rFonts w:ascii="標楷體" w:eastAsia="標楷體" w:hAnsi="標楷體" w:hint="eastAsia"/>
          <w:sz w:val="32"/>
          <w:szCs w:val="32"/>
        </w:rPr>
        <w:t>行政院人事行政總處</w:t>
      </w:r>
      <w:r w:rsidR="002657DC">
        <w:rPr>
          <w:rFonts w:ascii="標楷體" w:eastAsia="標楷體" w:hAnsi="標楷體" w:hint="eastAsia"/>
          <w:sz w:val="32"/>
          <w:szCs w:val="32"/>
        </w:rPr>
        <w:t>參</w:t>
      </w:r>
      <w:proofErr w:type="gramStart"/>
      <w:r w:rsidR="002657DC">
        <w:rPr>
          <w:rFonts w:ascii="標楷體" w:eastAsia="標楷體" w:hAnsi="標楷體" w:hint="eastAsia"/>
          <w:sz w:val="32"/>
          <w:szCs w:val="32"/>
        </w:rPr>
        <w:t>採</w:t>
      </w:r>
      <w:proofErr w:type="gramEnd"/>
      <w:r w:rsidR="002657DC"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w:t>
      </w:r>
      <w:r w:rsidR="00695BBD">
        <w:rPr>
          <w:rFonts w:hint="eastAsia"/>
          <w:sz w:val="32"/>
          <w:szCs w:val="32"/>
        </w:rPr>
        <w:t>七</w:t>
      </w:r>
      <w:r w:rsidRPr="004277E6">
        <w:rPr>
          <w:rFonts w:hint="eastAsia"/>
          <w:sz w:val="32"/>
          <w:szCs w:val="32"/>
        </w:rPr>
        <w:t>案：</w:t>
      </w:r>
      <w:r>
        <w:rPr>
          <w:rFonts w:hint="eastAsia"/>
          <w:sz w:val="32"/>
          <w:szCs w:val="32"/>
        </w:rPr>
        <w:t>澎湖</w:t>
      </w:r>
      <w:r w:rsidRPr="004277E6">
        <w:rPr>
          <w:rFonts w:hint="eastAsia"/>
          <w:sz w:val="32"/>
          <w:szCs w:val="32"/>
        </w:rPr>
        <w:t>縣政府人事處</w:t>
      </w:r>
      <w:r>
        <w:rPr>
          <w:rFonts w:hint="eastAsia"/>
          <w:sz w:val="32"/>
          <w:szCs w:val="32"/>
        </w:rPr>
        <w:t>「</w:t>
      </w:r>
      <w:r w:rsidR="00695BBD" w:rsidRPr="00695BBD">
        <w:rPr>
          <w:rFonts w:hint="eastAsia"/>
          <w:sz w:val="32"/>
          <w:szCs w:val="32"/>
        </w:rPr>
        <w:t>為鼓勵公教人員前往更高級別離島地區服務，建議放寬地域加給年資加成計算方式，請討論。</w:t>
      </w:r>
      <w:r>
        <w:rPr>
          <w:rFonts w:hint="eastAsia"/>
          <w:sz w:val="32"/>
          <w:szCs w:val="32"/>
        </w:rPr>
        <w:t>」</w:t>
      </w:r>
    </w:p>
    <w:p w:rsidR="00AF0978" w:rsidRPr="0034281F" w:rsidRDefault="00AF0978" w:rsidP="0034281F">
      <w:pPr>
        <w:adjustRightInd w:val="0"/>
        <w:snapToGrid w:val="0"/>
        <w:rPr>
          <w:rFonts w:ascii="標楷體" w:eastAsia="標楷體" w:hAnsi="標楷體"/>
          <w:sz w:val="32"/>
          <w:szCs w:val="32"/>
        </w:rPr>
      </w:pPr>
      <w:r>
        <w:rPr>
          <w:rFonts w:ascii="標楷體" w:eastAsia="標楷體" w:hAnsi="標楷體" w:hint="eastAsia"/>
          <w:sz w:val="32"/>
          <w:szCs w:val="32"/>
        </w:rPr>
        <w:t>結　　論：</w:t>
      </w:r>
      <w:proofErr w:type="gramStart"/>
      <w:r w:rsidR="002657DC" w:rsidRPr="008E7F8D">
        <w:rPr>
          <w:rFonts w:ascii="標楷體" w:eastAsia="標楷體" w:hAnsi="標楷體" w:hint="eastAsia"/>
          <w:sz w:val="32"/>
          <w:szCs w:val="32"/>
        </w:rPr>
        <w:t>錄案</w:t>
      </w:r>
      <w:r w:rsidR="002657DC">
        <w:rPr>
          <w:rFonts w:ascii="標楷體" w:eastAsia="標楷體" w:hAnsi="標楷體" w:hint="eastAsia"/>
          <w:sz w:val="32"/>
          <w:szCs w:val="32"/>
        </w:rPr>
        <w:t>函</w:t>
      </w:r>
      <w:proofErr w:type="gramEnd"/>
      <w:r w:rsidR="002657DC">
        <w:rPr>
          <w:rFonts w:ascii="標楷體" w:eastAsia="標楷體" w:hAnsi="標楷體" w:hint="eastAsia"/>
          <w:sz w:val="32"/>
          <w:szCs w:val="32"/>
        </w:rPr>
        <w:t>請</w:t>
      </w:r>
      <w:r w:rsidR="002657DC" w:rsidRPr="005A60B5">
        <w:rPr>
          <w:rFonts w:ascii="標楷體" w:eastAsia="標楷體" w:hAnsi="標楷體" w:hint="eastAsia"/>
          <w:sz w:val="32"/>
          <w:szCs w:val="32"/>
        </w:rPr>
        <w:t>行政院人事行政總處</w:t>
      </w:r>
      <w:r w:rsidR="002657DC">
        <w:rPr>
          <w:rFonts w:ascii="標楷體" w:eastAsia="標楷體" w:hAnsi="標楷體" w:hint="eastAsia"/>
          <w:sz w:val="32"/>
          <w:szCs w:val="32"/>
        </w:rPr>
        <w:t>參</w:t>
      </w:r>
      <w:proofErr w:type="gramStart"/>
      <w:r w:rsidR="002657DC">
        <w:rPr>
          <w:rFonts w:ascii="標楷體" w:eastAsia="標楷體" w:hAnsi="標楷體" w:hint="eastAsia"/>
          <w:sz w:val="32"/>
          <w:szCs w:val="32"/>
        </w:rPr>
        <w:t>採</w:t>
      </w:r>
      <w:proofErr w:type="gramEnd"/>
      <w:r w:rsidR="002657DC" w:rsidRPr="008E7F8D">
        <w:rPr>
          <w:rFonts w:ascii="標楷體" w:eastAsia="標楷體" w:hAnsi="標楷體" w:hint="eastAsia"/>
          <w:sz w:val="32"/>
          <w:szCs w:val="32"/>
        </w:rPr>
        <w:t>。</w:t>
      </w:r>
    </w:p>
    <w:p w:rsidR="00AF0978" w:rsidRPr="004277E6" w:rsidRDefault="00AF0978" w:rsidP="00AF0978">
      <w:pPr>
        <w:pStyle w:val="Default"/>
        <w:snapToGrid w:val="0"/>
        <w:spacing w:beforeLines="100" w:before="360"/>
        <w:ind w:left="1600" w:hangingChars="500" w:hanging="1600"/>
        <w:rPr>
          <w:sz w:val="32"/>
          <w:szCs w:val="32"/>
        </w:rPr>
      </w:pPr>
      <w:r w:rsidRPr="004277E6">
        <w:rPr>
          <w:rFonts w:hint="eastAsia"/>
          <w:sz w:val="32"/>
          <w:szCs w:val="32"/>
        </w:rPr>
        <w:t>第</w:t>
      </w:r>
      <w:r>
        <w:rPr>
          <w:rFonts w:hint="eastAsia"/>
          <w:sz w:val="32"/>
          <w:szCs w:val="32"/>
        </w:rPr>
        <w:t>十</w:t>
      </w:r>
      <w:r w:rsidR="00695BBD">
        <w:rPr>
          <w:rFonts w:hint="eastAsia"/>
          <w:sz w:val="32"/>
          <w:szCs w:val="32"/>
        </w:rPr>
        <w:t>八</w:t>
      </w:r>
      <w:r w:rsidRPr="004277E6">
        <w:rPr>
          <w:rFonts w:hint="eastAsia"/>
          <w:sz w:val="32"/>
          <w:szCs w:val="32"/>
        </w:rPr>
        <w:t>案：</w:t>
      </w:r>
      <w:r>
        <w:rPr>
          <w:rFonts w:hint="eastAsia"/>
          <w:sz w:val="32"/>
          <w:szCs w:val="32"/>
        </w:rPr>
        <w:t>澎湖</w:t>
      </w:r>
      <w:r w:rsidRPr="004277E6">
        <w:rPr>
          <w:rFonts w:hint="eastAsia"/>
          <w:sz w:val="32"/>
          <w:szCs w:val="32"/>
        </w:rPr>
        <w:t>縣政府人事處</w:t>
      </w:r>
      <w:r>
        <w:rPr>
          <w:rFonts w:hint="eastAsia"/>
          <w:sz w:val="32"/>
          <w:szCs w:val="32"/>
        </w:rPr>
        <w:t>「</w:t>
      </w:r>
      <w:r w:rsidR="00695BBD" w:rsidRPr="00695BBD">
        <w:rPr>
          <w:rFonts w:hint="eastAsia"/>
          <w:sz w:val="32"/>
          <w:szCs w:val="32"/>
        </w:rPr>
        <w:t>建議調整本府公共車船管理處一級單位主管(課長、主任)之職務列等案，請審議。</w:t>
      </w:r>
      <w:r>
        <w:rPr>
          <w:rFonts w:hint="eastAsia"/>
          <w:sz w:val="32"/>
          <w:szCs w:val="32"/>
        </w:rPr>
        <w:t>」</w:t>
      </w:r>
      <w:bookmarkStart w:id="1" w:name="_GoBack"/>
      <w:bookmarkEnd w:id="1"/>
    </w:p>
    <w:p w:rsidR="00AF0978" w:rsidRDefault="00AF0978" w:rsidP="0034281F">
      <w:pPr>
        <w:adjustRightInd w:val="0"/>
        <w:snapToGrid w:val="0"/>
      </w:pPr>
      <w:r>
        <w:rPr>
          <w:rFonts w:ascii="標楷體" w:eastAsia="標楷體" w:hAnsi="標楷體" w:hint="eastAsia"/>
          <w:sz w:val="32"/>
          <w:szCs w:val="32"/>
        </w:rPr>
        <w:t>結　　論：</w:t>
      </w:r>
      <w:proofErr w:type="gramStart"/>
      <w:r w:rsidR="000823A4" w:rsidRPr="008E7F8D">
        <w:rPr>
          <w:rFonts w:ascii="標楷體" w:eastAsia="標楷體" w:hAnsi="標楷體" w:hint="eastAsia"/>
          <w:sz w:val="32"/>
          <w:szCs w:val="32"/>
        </w:rPr>
        <w:t>錄案</w:t>
      </w:r>
      <w:r w:rsidR="000823A4">
        <w:rPr>
          <w:rFonts w:ascii="標楷體" w:eastAsia="標楷體" w:hAnsi="標楷體" w:hint="eastAsia"/>
          <w:sz w:val="32"/>
          <w:szCs w:val="32"/>
        </w:rPr>
        <w:t>函</w:t>
      </w:r>
      <w:proofErr w:type="gramEnd"/>
      <w:r w:rsidR="000823A4">
        <w:rPr>
          <w:rFonts w:ascii="標楷體" w:eastAsia="標楷體" w:hAnsi="標楷體" w:hint="eastAsia"/>
          <w:sz w:val="32"/>
          <w:szCs w:val="32"/>
        </w:rPr>
        <w:t>請</w:t>
      </w:r>
      <w:r w:rsidR="000823A4" w:rsidRPr="005A60B5">
        <w:rPr>
          <w:rFonts w:ascii="標楷體" w:eastAsia="標楷體" w:hAnsi="標楷體" w:hint="eastAsia"/>
          <w:sz w:val="32"/>
          <w:szCs w:val="32"/>
        </w:rPr>
        <w:t>行政院人事行政</w:t>
      </w:r>
      <w:proofErr w:type="gramStart"/>
      <w:r w:rsidR="000823A4" w:rsidRPr="005A60B5">
        <w:rPr>
          <w:rFonts w:ascii="標楷體" w:eastAsia="標楷體" w:hAnsi="標楷體" w:hint="eastAsia"/>
          <w:sz w:val="32"/>
          <w:szCs w:val="32"/>
        </w:rPr>
        <w:t>總處轉銓敘</w:t>
      </w:r>
      <w:proofErr w:type="gramEnd"/>
      <w:r w:rsidR="000823A4" w:rsidRPr="005A60B5">
        <w:rPr>
          <w:rFonts w:ascii="標楷體" w:eastAsia="標楷體" w:hAnsi="標楷體" w:hint="eastAsia"/>
          <w:sz w:val="32"/>
          <w:szCs w:val="32"/>
        </w:rPr>
        <w:t>部</w:t>
      </w:r>
      <w:r w:rsidR="000823A4">
        <w:rPr>
          <w:rFonts w:ascii="標楷體" w:eastAsia="標楷體" w:hAnsi="標楷體" w:hint="eastAsia"/>
          <w:sz w:val="32"/>
          <w:szCs w:val="32"/>
        </w:rPr>
        <w:t>參</w:t>
      </w:r>
      <w:proofErr w:type="gramStart"/>
      <w:r w:rsidR="000823A4">
        <w:rPr>
          <w:rFonts w:ascii="標楷體" w:eastAsia="標楷體" w:hAnsi="標楷體" w:hint="eastAsia"/>
          <w:sz w:val="32"/>
          <w:szCs w:val="32"/>
        </w:rPr>
        <w:t>採</w:t>
      </w:r>
      <w:proofErr w:type="gramEnd"/>
      <w:r w:rsidR="000823A4" w:rsidRPr="008E7F8D">
        <w:rPr>
          <w:rFonts w:ascii="標楷體" w:eastAsia="標楷體" w:hAnsi="標楷體" w:hint="eastAsia"/>
          <w:sz w:val="32"/>
          <w:szCs w:val="32"/>
        </w:rPr>
        <w:t>。</w:t>
      </w:r>
    </w:p>
    <w:p w:rsidR="00695BBD" w:rsidRDefault="00695BBD" w:rsidP="004277E6">
      <w:pPr>
        <w:adjustRightInd w:val="0"/>
        <w:snapToGrid w:val="0"/>
        <w:spacing w:beforeLines="100" w:before="360"/>
      </w:pPr>
      <w:r>
        <w:rPr>
          <w:rFonts w:ascii="標楷體" w:eastAsia="標楷體" w:hAnsi="標楷體" w:hint="eastAsia"/>
          <w:sz w:val="32"/>
          <w:szCs w:val="32"/>
        </w:rPr>
        <w:t>捌、</w:t>
      </w:r>
      <w:r w:rsidRPr="00E80930">
        <w:rPr>
          <w:rFonts w:ascii="標楷體" w:eastAsia="標楷體" w:hAnsi="標楷體" w:hint="eastAsia"/>
          <w:sz w:val="32"/>
          <w:szCs w:val="32"/>
        </w:rPr>
        <w:t>散</w:t>
      </w:r>
      <w:r w:rsidRPr="00E80930">
        <w:rPr>
          <w:rFonts w:ascii="標楷體" w:eastAsia="標楷體" w:hAnsi="標楷體"/>
          <w:sz w:val="32"/>
          <w:szCs w:val="32"/>
        </w:rPr>
        <w:t>會：下午</w:t>
      </w:r>
      <w:r w:rsidRPr="00E80930">
        <w:rPr>
          <w:rFonts w:ascii="標楷體" w:eastAsia="標楷體" w:hAnsi="標楷體" w:hint="eastAsia"/>
          <w:sz w:val="32"/>
          <w:szCs w:val="32"/>
        </w:rPr>
        <w:t>1</w:t>
      </w:r>
      <w:r>
        <w:rPr>
          <w:rFonts w:ascii="標楷體" w:eastAsia="標楷體" w:hAnsi="標楷體" w:hint="eastAsia"/>
          <w:sz w:val="32"/>
          <w:szCs w:val="32"/>
        </w:rPr>
        <w:t>7</w:t>
      </w:r>
      <w:r w:rsidRPr="00E80930">
        <w:rPr>
          <w:rFonts w:ascii="標楷體" w:eastAsia="標楷體" w:hAnsi="標楷體" w:hint="eastAsia"/>
          <w:sz w:val="32"/>
          <w:szCs w:val="32"/>
        </w:rPr>
        <w:t>時</w:t>
      </w:r>
      <w:r w:rsidR="00F30374">
        <w:rPr>
          <w:rFonts w:ascii="標楷體" w:eastAsia="標楷體" w:hAnsi="標楷體"/>
          <w:sz w:val="32"/>
          <w:szCs w:val="32"/>
        </w:rPr>
        <w:t>5</w:t>
      </w:r>
      <w:r>
        <w:rPr>
          <w:rFonts w:ascii="標楷體" w:eastAsia="標楷體" w:hAnsi="標楷體" w:hint="eastAsia"/>
          <w:sz w:val="32"/>
          <w:szCs w:val="32"/>
        </w:rPr>
        <w:t>0分</w:t>
      </w:r>
      <w:r w:rsidRPr="00E80930">
        <w:rPr>
          <w:rFonts w:ascii="標楷體" w:eastAsia="標楷體" w:hAnsi="標楷體"/>
          <w:sz w:val="32"/>
          <w:szCs w:val="32"/>
        </w:rPr>
        <w:t>。</w:t>
      </w:r>
    </w:p>
    <w:sectPr w:rsidR="00695B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ＤＦ中太楷書体">
    <w:charset w:val="80"/>
    <w:family w:val="auto"/>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623"/>
    <w:multiLevelType w:val="hybridMultilevel"/>
    <w:tmpl w:val="02946982"/>
    <w:lvl w:ilvl="0" w:tplc="179E6356">
      <w:start w:val="1"/>
      <w:numFmt w:val="ideographLegalTraditional"/>
      <w:lvlText w:val="%1、"/>
      <w:lvlJc w:val="left"/>
      <w:pPr>
        <w:ind w:left="648" w:hanging="648"/>
      </w:pPr>
      <w:rPr>
        <w:rFonts w:hint="default"/>
        <w:lang w:val="en-US"/>
      </w:rPr>
    </w:lvl>
    <w:lvl w:ilvl="1" w:tplc="1A70A0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E6"/>
    <w:rsid w:val="000656F7"/>
    <w:rsid w:val="000823A4"/>
    <w:rsid w:val="001E1E6C"/>
    <w:rsid w:val="002531CA"/>
    <w:rsid w:val="00264133"/>
    <w:rsid w:val="002657DC"/>
    <w:rsid w:val="0034281F"/>
    <w:rsid w:val="003A5289"/>
    <w:rsid w:val="004277E6"/>
    <w:rsid w:val="00453442"/>
    <w:rsid w:val="00492D7F"/>
    <w:rsid w:val="005A60B5"/>
    <w:rsid w:val="005E4867"/>
    <w:rsid w:val="005F1A9A"/>
    <w:rsid w:val="00695BBD"/>
    <w:rsid w:val="007517D4"/>
    <w:rsid w:val="0089784F"/>
    <w:rsid w:val="008E7B11"/>
    <w:rsid w:val="00992318"/>
    <w:rsid w:val="009933E0"/>
    <w:rsid w:val="009F4B17"/>
    <w:rsid w:val="00A00BAD"/>
    <w:rsid w:val="00A91D3E"/>
    <w:rsid w:val="00AE61BE"/>
    <w:rsid w:val="00AF0978"/>
    <w:rsid w:val="00BC096E"/>
    <w:rsid w:val="00BF6F5D"/>
    <w:rsid w:val="00C11C60"/>
    <w:rsid w:val="00F30374"/>
    <w:rsid w:val="00FF1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84025-8F2C-4A15-865D-3ADBB22B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7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7E6"/>
    <w:pPr>
      <w:ind w:leftChars="200" w:left="480"/>
    </w:pPr>
  </w:style>
  <w:style w:type="paragraph" w:customStyle="1" w:styleId="Default">
    <w:name w:val="Default"/>
    <w:rsid w:val="004277E6"/>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F3037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30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丁惠玲</dc:creator>
  <cp:keywords/>
  <dc:description/>
  <cp:lastModifiedBy>洪艾貞</cp:lastModifiedBy>
  <cp:revision>65</cp:revision>
  <cp:lastPrinted>2021-05-03T06:24:00Z</cp:lastPrinted>
  <dcterms:created xsi:type="dcterms:W3CDTF">2021-04-30T00:28:00Z</dcterms:created>
  <dcterms:modified xsi:type="dcterms:W3CDTF">2021-05-03T07:27:00Z</dcterms:modified>
</cp:coreProperties>
</file>