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E" w:rsidRPr="004C260E" w:rsidRDefault="00451F4B" w:rsidP="00C54F1E">
      <w:pPr>
        <w:jc w:val="center"/>
        <w:rPr>
          <w:rFonts w:ascii="標楷體" w:eastAsia="標楷體" w:hAnsi="標楷體"/>
          <w:sz w:val="36"/>
          <w:szCs w:val="36"/>
        </w:rPr>
      </w:pPr>
      <w:r w:rsidRPr="00451F4B">
        <w:rPr>
          <w:rFonts w:ascii="標楷體" w:eastAsia="標楷體" w:hAnsi="標楷體" w:hint="eastAsia"/>
          <w:sz w:val="36"/>
          <w:szCs w:val="36"/>
        </w:rPr>
        <w:t>連江縣</w:t>
      </w:r>
      <w:r w:rsidR="005155FB" w:rsidRPr="005155FB">
        <w:rPr>
          <w:rFonts w:ascii="標楷體" w:eastAsia="標楷體" w:hAnsi="標楷體" w:hint="eastAsia"/>
          <w:sz w:val="36"/>
          <w:szCs w:val="36"/>
        </w:rPr>
        <w:t>青年事務委員會</w:t>
      </w:r>
      <w:r w:rsidR="00396F5A">
        <w:rPr>
          <w:rFonts w:ascii="標楷體" w:eastAsia="標楷體" w:hAnsi="標楷體" w:hint="eastAsia"/>
          <w:sz w:val="36"/>
          <w:szCs w:val="36"/>
        </w:rPr>
        <w:t>109</w:t>
      </w:r>
      <w:r w:rsidR="00DE5E19">
        <w:rPr>
          <w:rFonts w:ascii="標楷體" w:eastAsia="標楷體" w:hAnsi="標楷體" w:hint="eastAsia"/>
          <w:sz w:val="36"/>
          <w:szCs w:val="36"/>
        </w:rPr>
        <w:t>年第二</w:t>
      </w:r>
      <w:r w:rsidR="00A857D7" w:rsidRPr="005155FB">
        <w:rPr>
          <w:rFonts w:ascii="標楷體" w:eastAsia="標楷體" w:hAnsi="標楷體" w:hint="eastAsia"/>
          <w:sz w:val="36"/>
          <w:szCs w:val="36"/>
        </w:rPr>
        <w:t>次會議</w:t>
      </w:r>
      <w:r w:rsidR="00BA2E33">
        <w:rPr>
          <w:rFonts w:ascii="標楷體" w:eastAsia="標楷體" w:hAnsi="標楷體" w:hint="eastAsia"/>
          <w:sz w:val="36"/>
          <w:szCs w:val="36"/>
        </w:rPr>
        <w:t>紀錄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時間：</w:t>
      </w:r>
      <w:r w:rsidR="0053174A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70C9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70C9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3174A">
        <w:rPr>
          <w:rFonts w:ascii="標楷體" w:eastAsia="標楷體" w:hAnsi="標楷體" w:hint="eastAsia"/>
          <w:sz w:val="28"/>
          <w:szCs w:val="28"/>
        </w:rPr>
        <w:t>(</w:t>
      </w:r>
      <w:r w:rsidR="00670C96">
        <w:rPr>
          <w:rFonts w:ascii="標楷體" w:eastAsia="標楷體" w:hAnsi="標楷體" w:hint="eastAsia"/>
          <w:sz w:val="28"/>
          <w:szCs w:val="28"/>
        </w:rPr>
        <w:t>星期四</w:t>
      </w:r>
      <w:r w:rsidR="0053174A">
        <w:rPr>
          <w:rFonts w:ascii="標楷體" w:eastAsia="標楷體" w:hAnsi="標楷體" w:hint="eastAsia"/>
          <w:sz w:val="28"/>
          <w:szCs w:val="28"/>
        </w:rPr>
        <w:t>)</w:t>
      </w:r>
      <w:r w:rsidR="00670C96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670C9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C54F1E">
        <w:rPr>
          <w:rFonts w:ascii="標楷體" w:eastAsia="標楷體" w:hAnsi="標楷體" w:hint="eastAsia"/>
          <w:sz w:val="28"/>
          <w:szCs w:val="28"/>
        </w:rPr>
        <w:t>30分</w:t>
      </w:r>
    </w:p>
    <w:p w:rsidR="000A1D69" w:rsidRDefault="004C260E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地點：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連江縣政府</w:t>
      </w:r>
      <w:r w:rsidR="0053174A">
        <w:rPr>
          <w:rFonts w:ascii="標楷體" w:eastAsia="標楷體" w:hAnsi="標楷體" w:hint="eastAsia"/>
          <w:sz w:val="28"/>
          <w:szCs w:val="28"/>
        </w:rPr>
        <w:t>三</w:t>
      </w:r>
      <w:r w:rsidR="00AE2C9D" w:rsidRPr="000A1D69">
        <w:rPr>
          <w:rFonts w:ascii="標楷體" w:eastAsia="標楷體" w:hAnsi="標楷體" w:hint="eastAsia"/>
          <w:sz w:val="28"/>
          <w:szCs w:val="28"/>
        </w:rPr>
        <w:t>樓會議室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主持人：</w:t>
      </w:r>
      <w:r w:rsidR="00670C96">
        <w:rPr>
          <w:rFonts w:ascii="標楷體" w:eastAsia="標楷體" w:hAnsi="標楷體" w:hint="eastAsia"/>
          <w:sz w:val="28"/>
          <w:szCs w:val="28"/>
        </w:rPr>
        <w:t>王副縣長忠銘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5079B3">
        <w:rPr>
          <w:rFonts w:ascii="標楷體" w:eastAsia="標楷體" w:hAnsi="標楷體" w:hint="eastAsia"/>
          <w:sz w:val="28"/>
          <w:szCs w:val="28"/>
        </w:rPr>
        <w:t>記錄：鄭渝靜</w:t>
      </w:r>
    </w:p>
    <w:p w:rsidR="00BA2E33" w:rsidRDefault="00BA2E33" w:rsidP="004C260E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</w:t>
      </w:r>
      <w:r w:rsidR="00C54F1E">
        <w:rPr>
          <w:rFonts w:ascii="標楷體" w:eastAsia="標楷體" w:hAnsi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>席人員：(詳如簽到表)</w:t>
      </w:r>
    </w:p>
    <w:p w:rsidR="004D53D6" w:rsidRDefault="000A1D69" w:rsidP="004D53D6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0A1D69">
        <w:rPr>
          <w:rFonts w:ascii="標楷體" w:eastAsia="標楷體" w:hAnsi="標楷體" w:hint="eastAsia"/>
          <w:sz w:val="28"/>
          <w:szCs w:val="28"/>
        </w:rPr>
        <w:t>報告事項：</w:t>
      </w:r>
      <w:r w:rsidR="004D53D6">
        <w:rPr>
          <w:rFonts w:ascii="標楷體" w:eastAsia="標楷體" w:hAnsi="標楷體" w:hint="eastAsia"/>
          <w:sz w:val="28"/>
          <w:szCs w:val="28"/>
        </w:rPr>
        <w:t>(略)</w:t>
      </w:r>
    </w:p>
    <w:p w:rsidR="00C54F1E" w:rsidRPr="004D53D6" w:rsidRDefault="004D53D6" w:rsidP="004D53D6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C54F1E" w:rsidRPr="004D53D6">
        <w:rPr>
          <w:rFonts w:ascii="標楷體" w:eastAsia="標楷體" w:hAnsi="標楷體" w:hint="eastAsia"/>
          <w:sz w:val="28"/>
          <w:szCs w:val="28"/>
        </w:rPr>
        <w:t>事項：</w:t>
      </w:r>
    </w:p>
    <w:p w:rsidR="00054762" w:rsidRDefault="00C54F1E" w:rsidP="000547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054762" w:rsidRPr="00054762">
        <w:rPr>
          <w:rFonts w:ascii="標楷體" w:eastAsia="標楷體" w:hAnsi="標楷體" w:hint="eastAsia"/>
          <w:sz w:val="28"/>
          <w:szCs w:val="28"/>
        </w:rPr>
        <w:t>本府辦理馬祖同學會，今年循往例以論壇形式在台辦理，並納入</w:t>
      </w:r>
    </w:p>
    <w:p w:rsidR="00054762" w:rsidRDefault="00054762" w:rsidP="00054762">
      <w:pPr>
        <w:ind w:left="480" w:firstLine="480"/>
        <w:rPr>
          <w:rFonts w:ascii="標楷體" w:eastAsia="標楷體" w:hAnsi="標楷體"/>
          <w:sz w:val="28"/>
          <w:szCs w:val="28"/>
        </w:rPr>
      </w:pPr>
      <w:r w:rsidRPr="00054762">
        <w:rPr>
          <w:rFonts w:ascii="標楷體" w:eastAsia="標楷體" w:hAnsi="標楷體" w:hint="eastAsia"/>
          <w:sz w:val="28"/>
          <w:szCs w:val="28"/>
        </w:rPr>
        <w:t>縣內青年委員參加，預計規劃論壇及交流互動方式進行，有關邀</w:t>
      </w:r>
    </w:p>
    <w:p w:rsidR="00054762" w:rsidRDefault="00054762" w:rsidP="00054762">
      <w:pPr>
        <w:ind w:left="480" w:firstLine="480"/>
        <w:rPr>
          <w:rFonts w:ascii="標楷體" w:eastAsia="標楷體" w:hAnsi="標楷體"/>
          <w:sz w:val="28"/>
          <w:szCs w:val="28"/>
        </w:rPr>
      </w:pPr>
      <w:r w:rsidRPr="00054762">
        <w:rPr>
          <w:rFonts w:ascii="標楷體" w:eastAsia="標楷體" w:hAnsi="標楷體" w:hint="eastAsia"/>
          <w:sz w:val="28"/>
          <w:szCs w:val="28"/>
        </w:rPr>
        <w:t>請論壇分享者，請各委員提出建議人選，建請討論。</w:t>
      </w:r>
      <w:r w:rsidR="005B4A6E">
        <w:rPr>
          <w:rFonts w:ascii="標楷體" w:eastAsia="標楷體" w:hAnsi="標楷體" w:hint="eastAsia"/>
          <w:sz w:val="28"/>
          <w:szCs w:val="28"/>
        </w:rPr>
        <w:t>(民政處)</w:t>
      </w:r>
    </w:p>
    <w:p w:rsidR="005D2721" w:rsidRDefault="00326E04" w:rsidP="005D27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054762">
        <w:rPr>
          <w:rFonts w:ascii="標楷體" w:eastAsia="標楷體" w:hAnsi="標楷體" w:hint="eastAsia"/>
          <w:sz w:val="28"/>
          <w:szCs w:val="28"/>
        </w:rPr>
        <w:t>各委員倘有建議名單人選，請再將推薦人選提供民政</w:t>
      </w:r>
      <w:proofErr w:type="gramStart"/>
      <w:r w:rsidR="00054762">
        <w:rPr>
          <w:rFonts w:ascii="標楷體" w:eastAsia="標楷體" w:hAnsi="標楷體" w:hint="eastAsia"/>
          <w:sz w:val="28"/>
          <w:szCs w:val="28"/>
        </w:rPr>
        <w:t>處憑辦</w:t>
      </w:r>
      <w:proofErr w:type="gramEnd"/>
      <w:r w:rsidR="00054762">
        <w:rPr>
          <w:rFonts w:ascii="標楷體" w:eastAsia="標楷體" w:hAnsi="標楷體" w:hint="eastAsia"/>
          <w:sz w:val="28"/>
          <w:szCs w:val="28"/>
        </w:rPr>
        <w:t>；另委</w:t>
      </w:r>
    </w:p>
    <w:p w:rsidR="00D13657" w:rsidRDefault="005D2721" w:rsidP="005D27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54762">
        <w:rPr>
          <w:rFonts w:ascii="標楷體" w:eastAsia="標楷體" w:hAnsi="標楷體" w:hint="eastAsia"/>
          <w:sz w:val="28"/>
          <w:szCs w:val="28"/>
        </w:rPr>
        <w:t>員所提</w:t>
      </w:r>
      <w:r w:rsidR="00D13657">
        <w:rPr>
          <w:rFonts w:ascii="標楷體" w:eastAsia="標楷體" w:hAnsi="標楷體" w:hint="eastAsia"/>
          <w:sz w:val="28"/>
          <w:szCs w:val="28"/>
        </w:rPr>
        <w:t>工作坊討論係辦理形式，可考量納入本案。</w:t>
      </w:r>
    </w:p>
    <w:p w:rsidR="005B4A6E" w:rsidRDefault="00D13657" w:rsidP="00D136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</w:t>
      </w:r>
      <w:r w:rsidRPr="00D13657">
        <w:rPr>
          <w:rFonts w:ascii="標楷體" w:eastAsia="標楷體" w:hAnsi="標楷體" w:hint="eastAsia"/>
          <w:sz w:val="28"/>
          <w:szCs w:val="28"/>
        </w:rPr>
        <w:t>福</w:t>
      </w:r>
      <w:proofErr w:type="gramStart"/>
      <w:r w:rsidRPr="00D13657">
        <w:rPr>
          <w:rFonts w:ascii="標楷體" w:eastAsia="標楷體" w:hAnsi="標楷體" w:hint="eastAsia"/>
          <w:sz w:val="28"/>
          <w:szCs w:val="28"/>
        </w:rPr>
        <w:t>澳港候船</w:t>
      </w:r>
      <w:proofErr w:type="gramEnd"/>
      <w:r w:rsidRPr="00D13657">
        <w:rPr>
          <w:rFonts w:ascii="標楷體" w:eastAsia="標楷體" w:hAnsi="標楷體" w:hint="eastAsia"/>
          <w:sz w:val="28"/>
          <w:szCs w:val="28"/>
        </w:rPr>
        <w:t>大廳增設行李置物櫃之可能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54762">
        <w:rPr>
          <w:rFonts w:ascii="標楷體" w:eastAsia="標楷體" w:hAnsi="標楷體" w:hint="eastAsia"/>
          <w:sz w:val="28"/>
          <w:szCs w:val="28"/>
        </w:rPr>
        <w:t>建請討論。</w:t>
      </w:r>
      <w:r w:rsidR="005B4A6E">
        <w:rPr>
          <w:rFonts w:ascii="標楷體" w:eastAsia="標楷體" w:hAnsi="標楷體" w:hint="eastAsia"/>
          <w:sz w:val="28"/>
          <w:szCs w:val="28"/>
        </w:rPr>
        <w:t>(港務處、</w:t>
      </w:r>
    </w:p>
    <w:p w:rsidR="00D13657" w:rsidRDefault="005B4A6E" w:rsidP="00D136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產業發展處)</w:t>
      </w:r>
    </w:p>
    <w:p w:rsidR="00B66366" w:rsidRDefault="00D13657" w:rsidP="00B663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F64FFB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="00F64FFB">
        <w:rPr>
          <w:rFonts w:ascii="標楷體" w:eastAsia="標楷體" w:hAnsi="標楷體" w:hint="eastAsia"/>
          <w:sz w:val="28"/>
          <w:szCs w:val="28"/>
        </w:rPr>
        <w:t>所提候船</w:t>
      </w:r>
      <w:proofErr w:type="gramEnd"/>
      <w:r w:rsidR="00F64FFB">
        <w:rPr>
          <w:rFonts w:ascii="標楷體" w:eastAsia="標楷體" w:hAnsi="標楷體" w:hint="eastAsia"/>
          <w:sz w:val="28"/>
          <w:szCs w:val="28"/>
        </w:rPr>
        <w:t>大廳行李置物櫃</w:t>
      </w:r>
      <w:r w:rsidR="00DE5E19">
        <w:rPr>
          <w:rFonts w:ascii="標楷體" w:eastAsia="標楷體" w:hAnsi="標楷體" w:hint="eastAsia"/>
          <w:sz w:val="28"/>
          <w:szCs w:val="28"/>
        </w:rPr>
        <w:t>1案，目前</w:t>
      </w:r>
      <w:r w:rsidR="00F64FFB">
        <w:rPr>
          <w:rFonts w:ascii="標楷體" w:eastAsia="標楷體" w:hAnsi="標楷體" w:hint="eastAsia"/>
          <w:sz w:val="28"/>
          <w:szCs w:val="28"/>
        </w:rPr>
        <w:t>刻正規劃列入收費方式，</w:t>
      </w:r>
    </w:p>
    <w:p w:rsidR="00B66366" w:rsidRDefault="00B66366" w:rsidP="00B66366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4FFB">
        <w:rPr>
          <w:rFonts w:ascii="標楷體" w:eastAsia="標楷體" w:hAnsi="標楷體" w:hint="eastAsia"/>
          <w:sz w:val="28"/>
          <w:szCs w:val="28"/>
        </w:rPr>
        <w:t>降低免費設置造成被長期占用情形；新候船大廳(舊漁會大樓排)，</w:t>
      </w:r>
    </w:p>
    <w:p w:rsidR="00B66366" w:rsidRDefault="00B66366" w:rsidP="00B66366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4FFB">
        <w:rPr>
          <w:rFonts w:ascii="標楷體" w:eastAsia="標楷體" w:hAnsi="標楷體" w:hint="eastAsia"/>
          <w:sz w:val="28"/>
          <w:szCs w:val="28"/>
        </w:rPr>
        <w:t>未來規劃南竿往返各離島(北竿及莒光等)售票櫃台，現行港務大樓</w:t>
      </w:r>
    </w:p>
    <w:p w:rsidR="00D13657" w:rsidRDefault="00B66366" w:rsidP="005D2721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F64FFB">
        <w:rPr>
          <w:rFonts w:ascii="標楷體" w:eastAsia="標楷體" w:hAnsi="標楷體" w:hint="eastAsia"/>
          <w:sz w:val="28"/>
          <w:szCs w:val="28"/>
        </w:rPr>
        <w:t>侯船大廳俟</w:t>
      </w:r>
      <w:proofErr w:type="gramEnd"/>
      <w:r w:rsidR="00F64FFB">
        <w:rPr>
          <w:rFonts w:ascii="標楷體" w:eastAsia="標楷體" w:hAnsi="標楷體" w:hint="eastAsia"/>
          <w:sz w:val="28"/>
          <w:szCs w:val="28"/>
        </w:rPr>
        <w:t>新大廳</w:t>
      </w:r>
      <w:r>
        <w:rPr>
          <w:rFonts w:ascii="標楷體" w:eastAsia="標楷體" w:hAnsi="標楷體" w:hint="eastAsia"/>
          <w:sz w:val="28"/>
          <w:szCs w:val="28"/>
        </w:rPr>
        <w:t>竣工後，規劃台馬往返售票櫃台及其他服務等</w:t>
      </w:r>
      <w:r w:rsidR="00D13657">
        <w:rPr>
          <w:rFonts w:ascii="標楷體" w:eastAsia="標楷體" w:hAnsi="標楷體" w:hint="eastAsia"/>
          <w:sz w:val="28"/>
          <w:szCs w:val="28"/>
        </w:rPr>
        <w:t>。</w:t>
      </w:r>
    </w:p>
    <w:p w:rsidR="005B4A6E" w:rsidRDefault="005B4A6E" w:rsidP="005D2721">
      <w:pPr>
        <w:ind w:firstLine="480"/>
        <w:rPr>
          <w:rFonts w:ascii="標楷體" w:eastAsia="標楷體" w:hAnsi="標楷體"/>
          <w:sz w:val="28"/>
          <w:szCs w:val="28"/>
        </w:rPr>
      </w:pPr>
    </w:p>
    <w:p w:rsidR="00B66366" w:rsidRDefault="00B66366" w:rsidP="00B663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B66366">
        <w:rPr>
          <w:rFonts w:ascii="標楷體" w:eastAsia="標楷體" w:hAnsi="標楷體" w:hint="eastAsia"/>
          <w:sz w:val="28"/>
          <w:szCs w:val="28"/>
        </w:rPr>
        <w:t>公家機關的公文是否也可以以無紙化為目標，體現朝向智慧城鄉</w:t>
      </w:r>
    </w:p>
    <w:p w:rsidR="00B66366" w:rsidRDefault="00B66366" w:rsidP="00B66366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的方向發展，</w:t>
      </w:r>
      <w:r w:rsidR="0072276D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請討論。</w:t>
      </w:r>
      <w:r w:rsidR="005B4A6E">
        <w:rPr>
          <w:rFonts w:ascii="標楷體" w:eastAsia="標楷體" w:hAnsi="標楷體" w:hint="eastAsia"/>
          <w:sz w:val="28"/>
          <w:szCs w:val="28"/>
        </w:rPr>
        <w:t>(行政處)</w:t>
      </w:r>
    </w:p>
    <w:p w:rsidR="00B66366" w:rsidRDefault="00B66366" w:rsidP="00B663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決議：近年中央及地方政府機關電子化速度及層面漸趨廣泛，但紙本並不</w:t>
      </w:r>
    </w:p>
    <w:p w:rsidR="00B66366" w:rsidRDefault="00B66366" w:rsidP="00B66366">
      <w:pPr>
        <w:ind w:left="87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會因電子化全面消失，有關公文附件電子化，建立前提為有聯絡人</w:t>
      </w:r>
    </w:p>
    <w:p w:rsidR="00B66366" w:rsidRPr="00941686" w:rsidRDefault="00B66366" w:rsidP="00941686">
      <w:pPr>
        <w:ind w:left="87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電子郵件要件即可實施，爾後於此前提下</w:t>
      </w:r>
      <w:r w:rsidR="0094168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多實施。</w:t>
      </w:r>
    </w:p>
    <w:p w:rsidR="001140EF" w:rsidRDefault="001140EF" w:rsidP="001140EF">
      <w:pPr>
        <w:numPr>
          <w:ilvl w:val="0"/>
          <w:numId w:val="6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</w:p>
    <w:p w:rsidR="00941686" w:rsidRDefault="001F4501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4501">
        <w:rPr>
          <w:rFonts w:ascii="標楷體" w:eastAsia="標楷體" w:hAnsi="標楷體" w:hint="eastAsia"/>
          <w:sz w:val="28"/>
          <w:szCs w:val="28"/>
        </w:rPr>
        <w:t>：</w:t>
      </w:r>
      <w:r w:rsidR="00941686" w:rsidRPr="001F4501">
        <w:rPr>
          <w:rFonts w:ascii="標楷體" w:eastAsia="標楷體" w:hAnsi="標楷體"/>
          <w:sz w:val="28"/>
          <w:szCs w:val="28"/>
        </w:rPr>
        <w:t xml:space="preserve"> </w:t>
      </w:r>
      <w:r w:rsidR="00941686" w:rsidRPr="00941686">
        <w:rPr>
          <w:rFonts w:ascii="標楷體" w:eastAsia="標楷體" w:hAnsi="標楷體" w:hint="eastAsia"/>
          <w:sz w:val="28"/>
          <w:szCs w:val="28"/>
        </w:rPr>
        <w:t>未來開會是否有機會在週五，</w:t>
      </w:r>
      <w:r w:rsidR="00941686">
        <w:rPr>
          <w:rFonts w:ascii="標楷體" w:eastAsia="標楷體" w:hAnsi="標楷體" w:hint="eastAsia"/>
          <w:sz w:val="28"/>
          <w:szCs w:val="28"/>
        </w:rPr>
        <w:t>一來</w:t>
      </w:r>
      <w:proofErr w:type="gramStart"/>
      <w:r w:rsidR="00941686">
        <w:rPr>
          <w:rFonts w:ascii="標楷體" w:eastAsia="標楷體" w:hAnsi="標楷體" w:hint="eastAsia"/>
          <w:sz w:val="28"/>
          <w:szCs w:val="28"/>
        </w:rPr>
        <w:t>台灣返馬開會</w:t>
      </w:r>
      <w:proofErr w:type="gramEnd"/>
      <w:r w:rsidR="00941686">
        <w:rPr>
          <w:rFonts w:ascii="標楷體" w:eastAsia="標楷體" w:hAnsi="標楷體" w:hint="eastAsia"/>
          <w:sz w:val="28"/>
          <w:szCs w:val="28"/>
        </w:rPr>
        <w:t>委員，會後返</w:t>
      </w:r>
    </w:p>
    <w:p w:rsidR="001F4501" w:rsidRPr="001F4501" w:rsidRDefault="00941686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台上班</w:t>
      </w:r>
      <w:r w:rsidRPr="00941686">
        <w:rPr>
          <w:rFonts w:ascii="標楷體" w:eastAsia="標楷體" w:hAnsi="標楷體" w:hint="eastAsia"/>
          <w:sz w:val="28"/>
          <w:szCs w:val="28"/>
        </w:rPr>
        <w:t>較不會有時間壓力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2276D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請討論。</w:t>
      </w:r>
      <w:r w:rsidR="005B4A6E">
        <w:rPr>
          <w:rFonts w:ascii="標楷體" w:eastAsia="標楷體" w:hAnsi="標楷體" w:hint="eastAsia"/>
          <w:sz w:val="28"/>
          <w:szCs w:val="28"/>
        </w:rPr>
        <w:t>(民政處)</w:t>
      </w:r>
    </w:p>
    <w:p w:rsidR="00031977" w:rsidRDefault="00031977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</w:t>
      </w:r>
      <w:r w:rsidR="00941686">
        <w:rPr>
          <w:rFonts w:ascii="標楷體" w:eastAsia="標楷體" w:hAnsi="標楷體" w:hint="eastAsia"/>
          <w:sz w:val="28"/>
          <w:szCs w:val="28"/>
        </w:rPr>
        <w:t>議：本提案經符合本情況委員附議同意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41686">
        <w:rPr>
          <w:rFonts w:ascii="標楷體" w:eastAsia="標楷體" w:hAnsi="標楷體" w:hint="eastAsia"/>
          <w:sz w:val="28"/>
          <w:szCs w:val="28"/>
        </w:rPr>
        <w:t>請往後會議盡量安排周五。</w:t>
      </w:r>
    </w:p>
    <w:p w:rsidR="006769D7" w:rsidRDefault="00941686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</w:t>
      </w:r>
      <w:r w:rsidRPr="00941686">
        <w:rPr>
          <w:rFonts w:ascii="標楷體" w:eastAsia="標楷體" w:hAnsi="標楷體" w:hint="eastAsia"/>
          <w:sz w:val="28"/>
          <w:szCs w:val="28"/>
        </w:rPr>
        <w:t>關於旅遊口碑文案發酵的概念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769D7">
        <w:rPr>
          <w:rFonts w:ascii="標楷體" w:eastAsia="標楷體" w:hAnsi="標楷體" w:hint="eastAsia"/>
          <w:sz w:val="28"/>
          <w:szCs w:val="28"/>
        </w:rPr>
        <w:t>利用口碑(</w:t>
      </w:r>
      <w:proofErr w:type="gramStart"/>
      <w:r w:rsidR="006769D7">
        <w:rPr>
          <w:rFonts w:ascii="標楷體" w:eastAsia="標楷體" w:hAnsi="標楷體" w:hint="eastAsia"/>
          <w:sz w:val="28"/>
          <w:szCs w:val="28"/>
        </w:rPr>
        <w:t>如藉由</w:t>
      </w:r>
      <w:proofErr w:type="gramEnd"/>
      <w:r w:rsidR="006769D7">
        <w:rPr>
          <w:rFonts w:ascii="標楷體" w:eastAsia="標楷體" w:hAnsi="標楷體" w:hint="eastAsia"/>
          <w:sz w:val="28"/>
          <w:szCs w:val="28"/>
        </w:rPr>
        <w:t>遊客分享至少</w:t>
      </w:r>
    </w:p>
    <w:p w:rsidR="006769D7" w:rsidRDefault="006769D7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200字貼文、標記、點閱率或小型競賽並提供小獎品等)來搭配地</w:t>
      </w:r>
    </w:p>
    <w:p w:rsidR="006769D7" w:rsidRDefault="006769D7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區旅遊行銷，並擴大於各民宿或旅遊點來宣傳，非僅單純於馬祖</w:t>
      </w:r>
    </w:p>
    <w:p w:rsidR="00162EF1" w:rsidRDefault="006769D7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資訊網或官方網站宣傳(宣傳管道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單一)提高延續性，</w:t>
      </w:r>
      <w:r w:rsidR="00941686">
        <w:rPr>
          <w:rFonts w:ascii="標楷體" w:eastAsia="標楷體" w:hAnsi="標楷體" w:hint="eastAsia"/>
          <w:sz w:val="28"/>
          <w:szCs w:val="28"/>
        </w:rPr>
        <w:t>提請</w:t>
      </w:r>
      <w:r w:rsidR="00162EF1">
        <w:rPr>
          <w:rFonts w:ascii="標楷體" w:eastAsia="標楷體" w:hAnsi="標楷體" w:hint="eastAsia"/>
          <w:sz w:val="28"/>
          <w:szCs w:val="28"/>
        </w:rPr>
        <w:t xml:space="preserve">討 </w:t>
      </w:r>
    </w:p>
    <w:p w:rsidR="00941686" w:rsidRDefault="00162EF1" w:rsidP="009416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41686">
        <w:rPr>
          <w:rFonts w:ascii="標楷體" w:eastAsia="標楷體" w:hAnsi="標楷體" w:hint="eastAsia"/>
          <w:sz w:val="28"/>
          <w:szCs w:val="28"/>
        </w:rPr>
        <w:t>論。</w:t>
      </w:r>
      <w:r w:rsidR="005B4A6E">
        <w:rPr>
          <w:rFonts w:ascii="標楷體" w:eastAsia="標楷體" w:hAnsi="標楷體" w:hint="eastAsia"/>
          <w:sz w:val="28"/>
          <w:szCs w:val="28"/>
        </w:rPr>
        <w:t>(交通旅遊局)</w:t>
      </w:r>
    </w:p>
    <w:p w:rsidR="00031977" w:rsidRPr="00162EF1" w:rsidRDefault="00941686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6769D7">
        <w:rPr>
          <w:rFonts w:ascii="標楷體" w:eastAsia="標楷體" w:hAnsi="標楷體" w:hint="eastAsia"/>
          <w:sz w:val="28"/>
          <w:szCs w:val="28"/>
        </w:rPr>
        <w:t>請民政處將本提案</w:t>
      </w:r>
      <w:r w:rsidR="00BE394C">
        <w:rPr>
          <w:rFonts w:ascii="標楷體" w:eastAsia="標楷體" w:hAnsi="標楷體" w:hint="eastAsia"/>
          <w:sz w:val="28"/>
          <w:szCs w:val="28"/>
        </w:rPr>
        <w:t>列入記錄</w:t>
      </w:r>
      <w:r w:rsidR="006769D7">
        <w:rPr>
          <w:rFonts w:ascii="標楷體" w:eastAsia="標楷體" w:hAnsi="標楷體" w:hint="eastAsia"/>
          <w:sz w:val="28"/>
          <w:szCs w:val="28"/>
        </w:rPr>
        <w:t>，</w:t>
      </w:r>
      <w:r w:rsidR="00162EF1">
        <w:rPr>
          <w:rFonts w:ascii="標楷體" w:eastAsia="標楷體" w:hAnsi="標楷體" w:hint="eastAsia"/>
          <w:sz w:val="28"/>
          <w:szCs w:val="28"/>
        </w:rPr>
        <w:t>請</w:t>
      </w:r>
      <w:r w:rsidR="006769D7">
        <w:rPr>
          <w:rFonts w:ascii="標楷體" w:eastAsia="標楷體" w:hAnsi="標楷體" w:hint="eastAsia"/>
          <w:sz w:val="28"/>
          <w:szCs w:val="28"/>
        </w:rPr>
        <w:t>交通旅遊局</w:t>
      </w:r>
      <w:proofErr w:type="gramStart"/>
      <w:r w:rsidR="006769D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6769D7">
        <w:rPr>
          <w:rFonts w:ascii="標楷體" w:eastAsia="標楷體" w:hAnsi="標楷體" w:hint="eastAsia"/>
          <w:sz w:val="28"/>
          <w:szCs w:val="28"/>
        </w:rPr>
        <w:t>議</w:t>
      </w:r>
      <w:r w:rsidR="00392C04">
        <w:rPr>
          <w:rFonts w:ascii="標楷體" w:eastAsia="標楷體" w:hAnsi="標楷體" w:hint="eastAsia"/>
          <w:sz w:val="28"/>
          <w:szCs w:val="28"/>
        </w:rPr>
        <w:t>提案</w:t>
      </w:r>
      <w:r w:rsidR="00BE394C">
        <w:rPr>
          <w:rFonts w:ascii="標楷體" w:eastAsia="標楷體" w:hAnsi="標楷體" w:hint="eastAsia"/>
          <w:sz w:val="28"/>
          <w:szCs w:val="28"/>
        </w:rPr>
        <w:t>可行</w:t>
      </w:r>
      <w:r w:rsidR="00162EF1">
        <w:rPr>
          <w:rFonts w:ascii="標楷體" w:eastAsia="標楷體" w:hAnsi="標楷體" w:hint="eastAsia"/>
          <w:sz w:val="28"/>
          <w:szCs w:val="28"/>
        </w:rPr>
        <w:t>技術面。</w:t>
      </w:r>
    </w:p>
    <w:p w:rsidR="00162EF1" w:rsidRDefault="00031977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="00730E3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F4501">
        <w:rPr>
          <w:rFonts w:ascii="標楷體" w:eastAsia="標楷體" w:hAnsi="標楷體" w:hint="eastAsia"/>
          <w:sz w:val="28"/>
          <w:szCs w:val="28"/>
        </w:rPr>
        <w:t>：</w:t>
      </w:r>
      <w:r w:rsidR="00162EF1">
        <w:rPr>
          <w:rFonts w:ascii="標楷體" w:eastAsia="標楷體" w:hAnsi="標楷體" w:hint="eastAsia"/>
          <w:sz w:val="28"/>
          <w:szCs w:val="28"/>
        </w:rPr>
        <w:t>有關馬祖地區海運及觀光從業等專業人才招募及調查及運用等，</w:t>
      </w:r>
    </w:p>
    <w:p w:rsidR="00162EF1" w:rsidRDefault="00162EF1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是否能先行調查，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並於地區委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外船舶契約部份納入延攬地區專業</w:t>
      </w:r>
    </w:p>
    <w:p w:rsidR="00031977" w:rsidRPr="001F4501" w:rsidRDefault="00162EF1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人才，</w:t>
      </w:r>
      <w:r w:rsidR="00031977" w:rsidRPr="001F4501">
        <w:rPr>
          <w:rFonts w:ascii="標楷體" w:eastAsia="標楷體" w:hAnsi="標楷體" w:hint="eastAsia"/>
          <w:sz w:val="28"/>
          <w:szCs w:val="28"/>
        </w:rPr>
        <w:t>建請討論。</w:t>
      </w:r>
      <w:r w:rsidR="005B4A6E">
        <w:rPr>
          <w:rFonts w:ascii="標楷體" w:eastAsia="標楷體" w:hAnsi="標楷體" w:hint="eastAsia"/>
          <w:sz w:val="28"/>
          <w:szCs w:val="28"/>
        </w:rPr>
        <w:t>(交通旅遊局)</w:t>
      </w:r>
    </w:p>
    <w:p w:rsidR="00162EF1" w:rsidRDefault="00031977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162EF1">
        <w:rPr>
          <w:rFonts w:ascii="標楷體" w:eastAsia="標楷體" w:hAnsi="標楷體" w:hint="eastAsia"/>
          <w:sz w:val="28"/>
          <w:szCs w:val="28"/>
        </w:rPr>
        <w:t>實際面地區委外船舶(台馬輪及台馬之星)專業人才如船員、水手</w:t>
      </w:r>
    </w:p>
    <w:p w:rsidR="00BF5F45" w:rsidRDefault="00162EF1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及大副等，</w:t>
      </w:r>
      <w:r w:rsidR="00BF5F45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找不到此類人才服務</w:t>
      </w:r>
      <w:r w:rsidR="00BF5F45">
        <w:rPr>
          <w:rFonts w:ascii="標楷體" w:eastAsia="標楷體" w:hAnsi="標楷體" w:hint="eastAsia"/>
          <w:sz w:val="28"/>
          <w:szCs w:val="28"/>
        </w:rPr>
        <w:t>；委員所提地區符合資格人才</w:t>
      </w:r>
    </w:p>
    <w:p w:rsidR="00BF5F45" w:rsidRDefault="00BF5F45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有意願於地區船舶服務者，本府於</w:t>
      </w:r>
      <w:r w:rsidR="00162EF1">
        <w:rPr>
          <w:rFonts w:ascii="標楷體" w:eastAsia="標楷體" w:hAnsi="標楷體" w:hint="eastAsia"/>
          <w:sz w:val="28"/>
          <w:szCs w:val="28"/>
        </w:rPr>
        <w:t>委外合約將納入</w:t>
      </w:r>
      <w:r>
        <w:rPr>
          <w:rFonts w:ascii="標楷體" w:eastAsia="標楷體" w:hAnsi="標楷體" w:hint="eastAsia"/>
          <w:sz w:val="28"/>
          <w:szCs w:val="28"/>
        </w:rPr>
        <w:t>符合資格之</w:t>
      </w:r>
      <w:r w:rsidR="00162EF1">
        <w:rPr>
          <w:rFonts w:ascii="標楷體" w:eastAsia="標楷體" w:hAnsi="標楷體" w:hint="eastAsia"/>
          <w:sz w:val="28"/>
          <w:szCs w:val="28"/>
        </w:rPr>
        <w:t>地區</w:t>
      </w:r>
    </w:p>
    <w:p w:rsidR="00116067" w:rsidRDefault="00BF5F45" w:rsidP="00162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2EF1">
        <w:rPr>
          <w:rFonts w:ascii="標楷體" w:eastAsia="標楷體" w:hAnsi="標楷體" w:hint="eastAsia"/>
          <w:sz w:val="28"/>
          <w:szCs w:val="28"/>
        </w:rPr>
        <w:t>專業人才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049CC">
        <w:rPr>
          <w:rFonts w:ascii="標楷體" w:eastAsia="標楷體" w:hAnsi="標楷體" w:hint="eastAsia"/>
          <w:sz w:val="28"/>
          <w:szCs w:val="28"/>
        </w:rPr>
        <w:t>就業機會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5F45" w:rsidRDefault="00116067" w:rsidP="00116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案由四</w:t>
      </w:r>
      <w:r w:rsidRPr="001F4501">
        <w:rPr>
          <w:rFonts w:ascii="標楷體" w:eastAsia="標楷體" w:hAnsi="標楷體" w:hint="eastAsia"/>
          <w:sz w:val="28"/>
          <w:szCs w:val="28"/>
        </w:rPr>
        <w:t>：</w:t>
      </w:r>
      <w:r w:rsidR="00162EF1">
        <w:rPr>
          <w:rFonts w:ascii="標楷體" w:eastAsia="標楷體" w:hAnsi="標楷體" w:hint="eastAsia"/>
          <w:sz w:val="28"/>
          <w:szCs w:val="28"/>
        </w:rPr>
        <w:t>近年馬祖已有遊艇</w:t>
      </w:r>
      <w:r w:rsidR="00BF5F45">
        <w:rPr>
          <w:rFonts w:ascii="標楷體" w:eastAsia="標楷體" w:hAnsi="標楷體" w:hint="eastAsia"/>
          <w:sz w:val="28"/>
          <w:szCs w:val="28"/>
        </w:rPr>
        <w:t>進入市場，</w:t>
      </w:r>
      <w:r w:rsidR="00162EF1">
        <w:rPr>
          <w:rFonts w:ascii="標楷體" w:eastAsia="標楷體" w:hAnsi="標楷體" w:hint="eastAsia"/>
          <w:sz w:val="28"/>
          <w:szCs w:val="28"/>
        </w:rPr>
        <w:t>地區港埠設施是否能規劃建立</w:t>
      </w:r>
      <w:r w:rsidR="00BF5F45">
        <w:rPr>
          <w:rFonts w:ascii="標楷體" w:eastAsia="標楷體" w:hAnsi="標楷體" w:hint="eastAsia"/>
          <w:sz w:val="28"/>
          <w:szCs w:val="28"/>
        </w:rPr>
        <w:t xml:space="preserve">遊艇  </w:t>
      </w:r>
    </w:p>
    <w:p w:rsidR="00116067" w:rsidRPr="001F4501" w:rsidRDefault="00BF5F45" w:rsidP="00BF5F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區，</w:t>
      </w:r>
      <w:proofErr w:type="gramStart"/>
      <w:r w:rsidR="006A41B9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持續發展，</w:t>
      </w:r>
      <w:r w:rsidR="0072276D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請討論。</w:t>
      </w:r>
      <w:r w:rsidR="005B4A6E">
        <w:rPr>
          <w:rFonts w:ascii="標楷體" w:eastAsia="標楷體" w:hAnsi="標楷體" w:hint="eastAsia"/>
          <w:sz w:val="28"/>
          <w:szCs w:val="28"/>
        </w:rPr>
        <w:t>(工務處)</w:t>
      </w:r>
    </w:p>
    <w:p w:rsidR="00A004A4" w:rsidRPr="00A004A4" w:rsidRDefault="00116067" w:rsidP="00A004A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決議：</w:t>
      </w:r>
      <w:r w:rsidR="00A004A4"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遊艇碼頭設置並非規劃一區即可完成，以東北角為遊艇碼頭為例，</w:t>
      </w:r>
    </w:p>
    <w:p w:rsidR="00A004A4" w:rsidRPr="00A004A4" w:rsidRDefault="00A004A4" w:rsidP="00A004A4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首先考量安全性且需連串配套措施及謹慎評估。縣內唯一考量為福</w:t>
      </w:r>
    </w:p>
    <w:p w:rsidR="00A004A4" w:rsidRPr="00A004A4" w:rsidRDefault="00A004A4" w:rsidP="00A004A4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澳漁港碼頭，</w:t>
      </w:r>
      <w:r w:rsidR="00392C04">
        <w:rPr>
          <w:rFonts w:ascii="標楷體" w:eastAsia="標楷體" w:hAnsi="標楷體" w:hint="eastAsia"/>
          <w:color w:val="000000" w:themeColor="text1"/>
          <w:sz w:val="28"/>
          <w:szCs w:val="28"/>
        </w:rPr>
        <w:t>針對</w:t>
      </w: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該碼頭擁擠現況，近期將開會檢討如何調度使</w:t>
      </w:r>
    </w:p>
    <w:p w:rsidR="00392C04" w:rsidRDefault="00A004A4" w:rsidP="00A004A4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F3570">
        <w:rPr>
          <w:rFonts w:ascii="標楷體" w:eastAsia="標楷體" w:hAnsi="標楷體" w:hint="eastAsia"/>
          <w:color w:val="000000" w:themeColor="text1"/>
          <w:sz w:val="28"/>
          <w:szCs w:val="28"/>
        </w:rPr>
        <w:t>用，</w:t>
      </w:r>
      <w:r w:rsidR="00392C04">
        <w:rPr>
          <w:rFonts w:ascii="標楷體" w:eastAsia="標楷體" w:hAnsi="標楷體" w:hint="eastAsia"/>
          <w:color w:val="000000" w:themeColor="text1"/>
          <w:sz w:val="28"/>
          <w:szCs w:val="28"/>
        </w:rPr>
        <w:t>另外，</w:t>
      </w:r>
      <w:r w:rsidR="005F3570">
        <w:rPr>
          <w:rFonts w:ascii="標楷體" w:eastAsia="標楷體" w:hAnsi="標楷體" w:hint="eastAsia"/>
          <w:color w:val="000000" w:themeColor="text1"/>
          <w:sz w:val="28"/>
          <w:szCs w:val="28"/>
        </w:rPr>
        <w:t>現有碼頭延伸</w:t>
      </w: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倘有機會</w:t>
      </w:r>
      <w:r w:rsidR="00392C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可考量該區域納入遊艇碼頭，</w:t>
      </w:r>
    </w:p>
    <w:p w:rsidR="00031977" w:rsidRDefault="00392C04" w:rsidP="00392C04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惟需整</w:t>
      </w:r>
      <w:r w:rsidR="00CC0FAB">
        <w:rPr>
          <w:rFonts w:ascii="標楷體" w:eastAsia="標楷體" w:hAnsi="標楷體" w:hint="eastAsia"/>
          <w:color w:val="000000" w:themeColor="text1"/>
          <w:sz w:val="28"/>
          <w:szCs w:val="28"/>
        </w:rPr>
        <w:t>體統計評估且需</w:t>
      </w:r>
      <w:bookmarkStart w:id="0" w:name="_GoBack"/>
      <w:bookmarkEnd w:id="0"/>
      <w:r w:rsidR="00A004A4"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有靠泊收費及安全機制。</w:t>
      </w:r>
    </w:p>
    <w:p w:rsidR="006E58B6" w:rsidRDefault="006E58B6" w:rsidP="006E58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案由五</w:t>
      </w:r>
      <w:r w:rsidRPr="001F450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近年縣內馬祖高中或大學畢業後培訓之人才，</w:t>
      </w:r>
      <w:r w:rsidRPr="006E58B6">
        <w:rPr>
          <w:rFonts w:ascii="標楷體" w:eastAsia="標楷體" w:hAnsi="標楷體" w:hint="eastAsia"/>
          <w:sz w:val="28"/>
          <w:szCs w:val="28"/>
        </w:rPr>
        <w:t>各類人才培育及與</w:t>
      </w:r>
    </w:p>
    <w:p w:rsidR="005F3570" w:rsidRDefault="006E58B6" w:rsidP="006E58B6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E58B6">
        <w:rPr>
          <w:rFonts w:ascii="標楷體" w:eastAsia="標楷體" w:hAnsi="標楷體" w:hint="eastAsia"/>
          <w:sz w:val="28"/>
          <w:szCs w:val="28"/>
        </w:rPr>
        <w:t>職場供需銜接斷層</w:t>
      </w:r>
      <w:r w:rsidR="005F3570">
        <w:rPr>
          <w:rFonts w:ascii="標楷體" w:eastAsia="標楷體" w:hAnsi="標楷體" w:hint="eastAsia"/>
          <w:sz w:val="28"/>
          <w:szCs w:val="28"/>
        </w:rPr>
        <w:t>及封閉性；</w:t>
      </w:r>
      <w:proofErr w:type="gramStart"/>
      <w:r w:rsidR="005F3570">
        <w:rPr>
          <w:rFonts w:ascii="標楷體" w:eastAsia="標楷體" w:hAnsi="標楷體" w:hint="eastAsia"/>
          <w:sz w:val="28"/>
          <w:szCs w:val="28"/>
        </w:rPr>
        <w:t>另產學</w:t>
      </w:r>
      <w:proofErr w:type="gramEnd"/>
      <w:r w:rsidR="005F3570">
        <w:rPr>
          <w:rFonts w:ascii="標楷體" w:eastAsia="標楷體" w:hAnsi="標楷體" w:hint="eastAsia"/>
          <w:sz w:val="28"/>
          <w:szCs w:val="28"/>
        </w:rPr>
        <w:t>合作或</w:t>
      </w:r>
      <w:r>
        <w:rPr>
          <w:rFonts w:ascii="標楷體" w:eastAsia="標楷體" w:hAnsi="標楷體" w:hint="eastAsia"/>
          <w:sz w:val="28"/>
          <w:szCs w:val="28"/>
        </w:rPr>
        <w:t>建教合作能否更密切</w:t>
      </w:r>
    </w:p>
    <w:p w:rsidR="005F3570" w:rsidRDefault="005F3570" w:rsidP="005F3570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58B6">
        <w:rPr>
          <w:rFonts w:ascii="標楷體" w:eastAsia="標楷體" w:hAnsi="標楷體" w:hint="eastAsia"/>
          <w:sz w:val="28"/>
          <w:szCs w:val="28"/>
        </w:rPr>
        <w:t>(如觀光、餐飲及船舶等)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2C542A">
        <w:rPr>
          <w:rFonts w:ascii="標楷體" w:eastAsia="標楷體" w:hAnsi="標楷體" w:hint="eastAsia"/>
          <w:sz w:val="28"/>
          <w:szCs w:val="28"/>
        </w:rPr>
        <w:t>專業人才於保送階段及</w:t>
      </w:r>
      <w:r w:rsidR="006E58B6">
        <w:rPr>
          <w:rFonts w:ascii="標楷體" w:eastAsia="標楷體" w:hAnsi="標楷體" w:hint="eastAsia"/>
          <w:sz w:val="28"/>
          <w:szCs w:val="28"/>
        </w:rPr>
        <w:t>後續人才續留馬</w:t>
      </w:r>
    </w:p>
    <w:p w:rsidR="006E58B6" w:rsidRPr="001F4501" w:rsidRDefault="005F3570" w:rsidP="005F3570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6E58B6">
        <w:rPr>
          <w:rFonts w:ascii="標楷體" w:eastAsia="標楷體" w:hAnsi="標楷體" w:hint="eastAsia"/>
          <w:sz w:val="28"/>
          <w:szCs w:val="28"/>
        </w:rPr>
        <w:t>祖等問題</w:t>
      </w:r>
      <w:proofErr w:type="gramEnd"/>
      <w:r w:rsidR="006E58B6">
        <w:rPr>
          <w:rFonts w:ascii="標楷體" w:eastAsia="標楷體" w:hAnsi="標楷體" w:hint="eastAsia"/>
          <w:sz w:val="28"/>
          <w:szCs w:val="28"/>
        </w:rPr>
        <w:t>，建請討論。</w:t>
      </w:r>
      <w:r w:rsidR="005B4A6E">
        <w:rPr>
          <w:rFonts w:ascii="標楷體" w:eastAsia="標楷體" w:hAnsi="標楷體" w:hint="eastAsia"/>
          <w:sz w:val="28"/>
          <w:szCs w:val="28"/>
        </w:rPr>
        <w:t>(教育處)</w:t>
      </w:r>
    </w:p>
    <w:p w:rsidR="005D6526" w:rsidRDefault="006E58B6" w:rsidP="006E58B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決議：</w:t>
      </w:r>
    </w:p>
    <w:p w:rsidR="00813722" w:rsidRPr="005D6526" w:rsidRDefault="00813722" w:rsidP="005D6526">
      <w:pPr>
        <w:pStyle w:val="ae"/>
        <w:numPr>
          <w:ilvl w:val="0"/>
          <w:numId w:val="10"/>
        </w:numPr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教育處與馬祖高中的合作，近年</w:t>
      </w:r>
      <w:proofErr w:type="gramStart"/>
      <w:r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於馬高自</w:t>
      </w:r>
      <w:proofErr w:type="gramEnd"/>
      <w:r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造中心及課程中逐步推</w:t>
      </w:r>
    </w:p>
    <w:p w:rsidR="00813722" w:rsidRDefault="00813722" w:rsidP="006E58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動，有關馬祖高中及海洋大學兩所學校與教育處人才鏈結亦推動</w:t>
      </w:r>
    </w:p>
    <w:p w:rsidR="00813722" w:rsidRDefault="00813722" w:rsidP="006E58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中，現行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壽校園內已有科技農業試探中心，未來計畫於中山國中</w:t>
      </w:r>
    </w:p>
    <w:p w:rsidR="00813722" w:rsidRDefault="00813722" w:rsidP="006E58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遷校後規劃職業試探中心(如房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或餐飲)，旺季時供學校使用，淡</w:t>
      </w:r>
    </w:p>
    <w:p w:rsidR="005D2721" w:rsidRDefault="00813722" w:rsidP="006E58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季則可提供民間業者使用。</w:t>
      </w:r>
    </w:p>
    <w:p w:rsidR="005D6526" w:rsidRDefault="00813722" w:rsidP="006E58B6">
      <w:pPr>
        <w:pStyle w:val="ae"/>
        <w:numPr>
          <w:ilvl w:val="0"/>
          <w:numId w:val="10"/>
        </w:numPr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離島保送部分，現行醫師保送及教師保</w:t>
      </w:r>
      <w:r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送為例，其他行業別(如餐</w:t>
      </w:r>
    </w:p>
    <w:p w:rsidR="005D6526" w:rsidRDefault="005D6526" w:rsidP="005D6526">
      <w:pPr>
        <w:pStyle w:val="ae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13722"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飲</w:t>
      </w:r>
      <w:r w:rsidR="005F3570"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觀光</w:t>
      </w:r>
      <w:r w:rsidR="00813722"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5F3570"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的保送名額，</w:t>
      </w:r>
      <w:r w:rsidR="00813722" w:rsidRPr="005D6526">
        <w:rPr>
          <w:rFonts w:ascii="標楷體" w:eastAsia="標楷體" w:hAnsi="標楷體" w:hint="eastAsia"/>
          <w:color w:val="000000" w:themeColor="text1"/>
          <w:sz w:val="28"/>
          <w:szCs w:val="28"/>
        </w:rPr>
        <w:t>將後續回鄉服務</w:t>
      </w:r>
      <w:r w:rsidR="00813722">
        <w:rPr>
          <w:rFonts w:ascii="標楷體" w:eastAsia="標楷體" w:hAnsi="標楷體" w:hint="eastAsia"/>
          <w:color w:val="000000" w:themeColor="text1"/>
          <w:sz w:val="28"/>
          <w:szCs w:val="28"/>
        </w:rPr>
        <w:t>納入保送合約，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本部分刻</w:t>
      </w:r>
    </w:p>
    <w:p w:rsidR="005D6526" w:rsidRDefault="005D6526" w:rsidP="005D6526">
      <w:pPr>
        <w:pStyle w:val="ae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正努力中，未來可將更多行業別科系之保送名額以醫師及教師保送</w:t>
      </w:r>
    </w:p>
    <w:p w:rsidR="006E58B6" w:rsidRDefault="005D6526" w:rsidP="005D6526">
      <w:pPr>
        <w:pStyle w:val="ae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方式，將返鄉服務合約以包裹式納入辦理。</w:t>
      </w:r>
    </w:p>
    <w:p w:rsidR="005D6526" w:rsidRDefault="005D6526" w:rsidP="005D6526">
      <w:pPr>
        <w:pStyle w:val="ae"/>
        <w:numPr>
          <w:ilvl w:val="0"/>
          <w:numId w:val="10"/>
        </w:numPr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建教合作部分，將逐步將國中小及現行缺乏高中合作鏈結部分持</w:t>
      </w:r>
    </w:p>
    <w:p w:rsidR="006E58B6" w:rsidRDefault="005D6526" w:rsidP="005D6526">
      <w:pPr>
        <w:pStyle w:val="ae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續推動，逐步建立人才運用及後續與民間職場合作可能及完整性。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案由六：有關今年縣內</w:t>
      </w:r>
      <w:r w:rsidR="005B4A6E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燒塔節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活動，廠商邀請馬祖藝文人士部分似有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不愉快情事，能否改善本情形以免負面效益及影響專業藝文人士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回鄉服務意願，建請討論。</w:t>
      </w:r>
      <w:r w:rsidR="005B4A6E">
        <w:rPr>
          <w:rFonts w:ascii="標楷體" w:eastAsia="標楷體" w:hAnsi="標楷體" w:hint="eastAsia"/>
          <w:color w:val="000000" w:themeColor="text1"/>
          <w:sz w:val="28"/>
          <w:szCs w:val="28"/>
        </w:rPr>
        <w:t>(文化處、教育處)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決議：</w:t>
      </w:r>
      <w:r w:rsidRPr="00D90296">
        <w:rPr>
          <w:rFonts w:ascii="標楷體" w:eastAsia="標楷體" w:hAnsi="標楷體" w:hint="eastAsia"/>
          <w:color w:val="000000" w:themeColor="text1"/>
          <w:sz w:val="28"/>
          <w:szCs w:val="28"/>
        </w:rPr>
        <w:t>委員臨時動議所提馬祖藝文人才實際投入縣內各活動機會，請文化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90296">
        <w:rPr>
          <w:rFonts w:ascii="標楷體" w:eastAsia="標楷體" w:hAnsi="標楷體" w:hint="eastAsia"/>
          <w:color w:val="000000" w:themeColor="text1"/>
          <w:sz w:val="28"/>
          <w:szCs w:val="28"/>
        </w:rPr>
        <w:t>處、教育處及實務活動辦理局處，倘辦理藝文相關活動標案，於未</w:t>
      </w:r>
    </w:p>
    <w:p w:rsid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來規劃標案時，納入請廠商覓馬祖藝文人才條款，確保其投入機</w:t>
      </w:r>
    </w:p>
    <w:p w:rsidR="00D90296" w:rsidRPr="00D90296" w:rsidRDefault="00D90296" w:rsidP="00D9029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90296">
        <w:rPr>
          <w:rFonts w:ascii="標楷體" w:eastAsia="標楷體" w:hAnsi="標楷體" w:hint="eastAsia"/>
          <w:color w:val="000000" w:themeColor="text1"/>
          <w:sz w:val="28"/>
          <w:szCs w:val="28"/>
        </w:rPr>
        <w:t>會。</w:t>
      </w:r>
    </w:p>
    <w:p w:rsidR="00ED4EF3" w:rsidRPr="00A004A4" w:rsidRDefault="001140EF" w:rsidP="00396F5A">
      <w:pPr>
        <w:numPr>
          <w:ilvl w:val="0"/>
          <w:numId w:val="6"/>
        </w:numPr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4A4">
        <w:rPr>
          <w:rFonts w:ascii="標楷體" w:eastAsia="標楷體" w:hAnsi="標楷體" w:hint="eastAsia"/>
          <w:color w:val="000000" w:themeColor="text1"/>
          <w:sz w:val="28"/>
          <w:szCs w:val="28"/>
        </w:rPr>
        <w:t>主席裁示：</w:t>
      </w:r>
    </w:p>
    <w:p w:rsidR="005D2721" w:rsidRPr="005D2721" w:rsidRDefault="00670C96" w:rsidP="005D2721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列管事項項次</w:t>
      </w:r>
      <w:proofErr w:type="gramStart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案由略</w:t>
      </w:r>
      <w:proofErr w:type="gramStart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proofErr w:type="gramEnd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：「青年事務近中長程計畫，請</w:t>
      </w:r>
      <w:r w:rsidRPr="00670C96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 w:rsidRPr="00670C96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End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持續追蹤」，各局處青年事務計畫解除列管，</w:t>
      </w:r>
      <w:proofErr w:type="gramStart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請列管</w:t>
      </w:r>
      <w:proofErr w:type="gramEnd"/>
      <w:r w:rsidRPr="00670C96">
        <w:rPr>
          <w:rFonts w:ascii="標楷體" w:eastAsia="標楷體" w:hAnsi="標楷體" w:hint="eastAsia"/>
          <w:color w:val="000000"/>
          <w:sz w:val="28"/>
          <w:szCs w:val="28"/>
        </w:rPr>
        <w:t>明年度大專青年暑期工讀生計畫，請民政處持續爭取勞動部補助名額，盡量提高補助名額，必要時可請立法委員陳立委協助。</w:t>
      </w:r>
    </w:p>
    <w:p w:rsidR="00D90296" w:rsidRDefault="00670C96" w:rsidP="00D90296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列管事項</w:t>
      </w:r>
      <w:r w:rsidR="00054762">
        <w:rPr>
          <w:rFonts w:ascii="標楷體" w:eastAsia="標楷體" w:hAnsi="標楷體" w:hint="eastAsia"/>
          <w:color w:val="000000"/>
          <w:sz w:val="28"/>
          <w:szCs w:val="28"/>
        </w:rPr>
        <w:t>項次二案由略</w:t>
      </w:r>
      <w:proofErr w:type="gramStart"/>
      <w:r w:rsidR="00054762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proofErr w:type="gramEnd"/>
      <w:r w:rsidR="00054762"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="00054762" w:rsidRPr="00054762">
        <w:rPr>
          <w:rFonts w:ascii="標楷體" w:eastAsia="標楷體" w:hAnsi="標楷體" w:hint="eastAsia"/>
          <w:color w:val="000000"/>
          <w:sz w:val="28"/>
          <w:szCs w:val="28"/>
        </w:rPr>
        <w:t>第一次委員會議審查SBIR計畫，會後</w:t>
      </w:r>
      <w:r w:rsidR="00054762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 w:rsidR="00054762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End"/>
      <w:r w:rsidR="00054762" w:rsidRPr="00054762">
        <w:rPr>
          <w:rFonts w:ascii="標楷體" w:eastAsia="標楷體" w:hAnsi="標楷體" w:hint="eastAsia"/>
          <w:color w:val="000000"/>
          <w:sz w:val="28"/>
          <w:szCs w:val="28"/>
        </w:rPr>
        <w:t>將本委員會審查結果告知業務單位產業發展處。</w:t>
      </w:r>
      <w:r w:rsidR="00157A74">
        <w:rPr>
          <w:rFonts w:ascii="標楷體" w:eastAsia="標楷體" w:hAnsi="標楷體" w:hint="eastAsia"/>
          <w:color w:val="000000"/>
          <w:sz w:val="28"/>
          <w:szCs w:val="28"/>
        </w:rPr>
        <w:t>」，本案解</w:t>
      </w:r>
      <w:r w:rsidR="00D90296">
        <w:rPr>
          <w:rFonts w:ascii="標楷體" w:eastAsia="標楷體" w:hAnsi="標楷體" w:hint="eastAsia"/>
          <w:color w:val="000000"/>
          <w:sz w:val="28"/>
          <w:szCs w:val="28"/>
        </w:rPr>
        <w:t>除列管。</w:t>
      </w:r>
    </w:p>
    <w:p w:rsidR="001140EF" w:rsidRPr="00D90296" w:rsidRDefault="001140EF" w:rsidP="00506E56">
      <w:pPr>
        <w:pStyle w:val="ae"/>
        <w:numPr>
          <w:ilvl w:val="0"/>
          <w:numId w:val="6"/>
        </w:numPr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D90296">
        <w:rPr>
          <w:rFonts w:ascii="標楷體" w:eastAsia="標楷體" w:hAnsi="標楷體" w:hint="eastAsia"/>
          <w:color w:val="000000"/>
          <w:sz w:val="28"/>
          <w:szCs w:val="28"/>
        </w:rPr>
        <w:t>散會：</w:t>
      </w:r>
      <w:r w:rsidR="00054762" w:rsidRPr="00D90296">
        <w:rPr>
          <w:rFonts w:ascii="標楷體" w:eastAsia="標楷體" w:hAnsi="標楷體" w:hint="eastAsia"/>
          <w:color w:val="000000"/>
          <w:sz w:val="28"/>
          <w:szCs w:val="28"/>
        </w:rPr>
        <w:t>同日上</w:t>
      </w:r>
      <w:r w:rsidR="005079B3" w:rsidRPr="00D90296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054762" w:rsidRPr="00D9029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5079B3" w:rsidRPr="00D90296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054762" w:rsidRPr="00D9029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96F5A" w:rsidRPr="00D90296">
        <w:rPr>
          <w:rFonts w:ascii="標楷體" w:eastAsia="標楷體" w:hAnsi="標楷體" w:hint="eastAsia"/>
          <w:color w:val="000000"/>
          <w:sz w:val="28"/>
          <w:szCs w:val="28"/>
        </w:rPr>
        <w:t>0分</w:t>
      </w:r>
      <w:r w:rsidR="005079B3" w:rsidRPr="00D902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A27C3" w:rsidRPr="007E5888" w:rsidRDefault="00A004A4" w:rsidP="00A004A4">
      <w:pPr>
        <w:ind w:left="567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以下空</w:t>
      </w:r>
      <w:r w:rsidR="005D6526">
        <w:rPr>
          <w:rFonts w:ascii="標楷體" w:eastAsia="標楷體" w:hAnsi="標楷體" w:hint="eastAsia"/>
          <w:color w:val="000000"/>
          <w:sz w:val="28"/>
          <w:szCs w:val="28"/>
        </w:rPr>
        <w:t>白</w:t>
      </w:r>
    </w:p>
    <w:sectPr w:rsidR="00BA27C3" w:rsidRPr="007E5888" w:rsidSect="00387D5C">
      <w:footerReference w:type="default" r:id="rId7"/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85" w:rsidRDefault="003F3C85">
      <w:r>
        <w:separator/>
      </w:r>
    </w:p>
  </w:endnote>
  <w:endnote w:type="continuationSeparator" w:id="0">
    <w:p w:rsidR="003F3C85" w:rsidRDefault="003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79" w:rsidRDefault="00CB34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0FAB" w:rsidRPr="00CC0FAB">
      <w:rPr>
        <w:noProof/>
        <w:lang w:val="zh-TW"/>
      </w:rPr>
      <w:t>4</w:t>
    </w:r>
    <w:r>
      <w:fldChar w:fldCharType="end"/>
    </w:r>
  </w:p>
  <w:p w:rsidR="00CB3479" w:rsidRDefault="00CB3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85" w:rsidRDefault="003F3C85">
      <w:r>
        <w:separator/>
      </w:r>
    </w:p>
  </w:footnote>
  <w:footnote w:type="continuationSeparator" w:id="0">
    <w:p w:rsidR="003F3C85" w:rsidRDefault="003F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D9A"/>
    <w:multiLevelType w:val="singleLevel"/>
    <w:tmpl w:val="0096BA86"/>
    <w:lvl w:ilvl="0">
      <w:start w:val="1"/>
      <w:numFmt w:val="taiwaneseCountingThousand"/>
      <w:lvlText w:val="%1、"/>
      <w:lvlJc w:val="left"/>
      <w:pPr>
        <w:tabs>
          <w:tab w:val="num" w:pos="1545"/>
        </w:tabs>
        <w:ind w:left="1545" w:hanging="900"/>
      </w:pPr>
      <w:rPr>
        <w:rFonts w:hint="eastAsia"/>
      </w:rPr>
    </w:lvl>
  </w:abstractNum>
  <w:abstractNum w:abstractNumId="1" w15:restartNumberingAfterBreak="0">
    <w:nsid w:val="32396CE8"/>
    <w:multiLevelType w:val="hybridMultilevel"/>
    <w:tmpl w:val="A358E6EE"/>
    <w:lvl w:ilvl="0" w:tplc="635AD1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83DAC"/>
    <w:multiLevelType w:val="hybridMultilevel"/>
    <w:tmpl w:val="7B12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777438"/>
    <w:multiLevelType w:val="hybridMultilevel"/>
    <w:tmpl w:val="C54A1A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65A4090"/>
    <w:multiLevelType w:val="hybridMultilevel"/>
    <w:tmpl w:val="E33E6C1E"/>
    <w:lvl w:ilvl="0" w:tplc="FFFFFFFF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C8AD25A">
      <w:start w:val="4"/>
      <w:numFmt w:val="decimalFullWidth"/>
      <w:lvlText w:val="%2．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2" w:tplc="3B4895AA">
      <w:start w:val="1"/>
      <w:numFmt w:val="decimalFullWidth"/>
      <w:lvlText w:val="%3．"/>
      <w:lvlJc w:val="left"/>
      <w:pPr>
        <w:tabs>
          <w:tab w:val="num" w:pos="1845"/>
        </w:tabs>
        <w:ind w:left="1845" w:hanging="885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5F7720"/>
    <w:multiLevelType w:val="hybridMultilevel"/>
    <w:tmpl w:val="C54A1A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E950132"/>
    <w:multiLevelType w:val="hybridMultilevel"/>
    <w:tmpl w:val="26447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F25B9E"/>
    <w:multiLevelType w:val="hybridMultilevel"/>
    <w:tmpl w:val="225A31BC"/>
    <w:lvl w:ilvl="0" w:tplc="60B46F6C">
      <w:start w:val="1"/>
      <w:numFmt w:val="decimal"/>
      <w:lvlText w:val="【%1】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 w15:restartNumberingAfterBreak="0">
    <w:nsid w:val="6B2A7F38"/>
    <w:multiLevelType w:val="hybridMultilevel"/>
    <w:tmpl w:val="DB2488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D0E7F87"/>
    <w:multiLevelType w:val="hybridMultilevel"/>
    <w:tmpl w:val="ADF4E190"/>
    <w:lvl w:ilvl="0" w:tplc="BEE6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D"/>
    <w:rsid w:val="000049CC"/>
    <w:rsid w:val="00013D75"/>
    <w:rsid w:val="00014F04"/>
    <w:rsid w:val="00016EF9"/>
    <w:rsid w:val="00031977"/>
    <w:rsid w:val="000367CF"/>
    <w:rsid w:val="00042BAE"/>
    <w:rsid w:val="00054762"/>
    <w:rsid w:val="00060D9D"/>
    <w:rsid w:val="00062015"/>
    <w:rsid w:val="00063632"/>
    <w:rsid w:val="0007783D"/>
    <w:rsid w:val="000811B9"/>
    <w:rsid w:val="000910AA"/>
    <w:rsid w:val="00094BF5"/>
    <w:rsid w:val="000A1D69"/>
    <w:rsid w:val="000A78D0"/>
    <w:rsid w:val="000C3C96"/>
    <w:rsid w:val="000C7D80"/>
    <w:rsid w:val="000E5BB1"/>
    <w:rsid w:val="000E5CED"/>
    <w:rsid w:val="000F473F"/>
    <w:rsid w:val="00111A5D"/>
    <w:rsid w:val="001140EF"/>
    <w:rsid w:val="00116067"/>
    <w:rsid w:val="001203CF"/>
    <w:rsid w:val="00141FE0"/>
    <w:rsid w:val="00143042"/>
    <w:rsid w:val="001573E4"/>
    <w:rsid w:val="00157A74"/>
    <w:rsid w:val="00162EF1"/>
    <w:rsid w:val="00166ACB"/>
    <w:rsid w:val="00171245"/>
    <w:rsid w:val="001800CA"/>
    <w:rsid w:val="00194A27"/>
    <w:rsid w:val="001B0C27"/>
    <w:rsid w:val="001C4436"/>
    <w:rsid w:val="001C4D2C"/>
    <w:rsid w:val="001D17C2"/>
    <w:rsid w:val="001E7573"/>
    <w:rsid w:val="001F4501"/>
    <w:rsid w:val="00213BED"/>
    <w:rsid w:val="00220769"/>
    <w:rsid w:val="00222CD2"/>
    <w:rsid w:val="00222EE4"/>
    <w:rsid w:val="002259D2"/>
    <w:rsid w:val="00234CBD"/>
    <w:rsid w:val="0023550C"/>
    <w:rsid w:val="00263AB2"/>
    <w:rsid w:val="00267A6A"/>
    <w:rsid w:val="00271CDC"/>
    <w:rsid w:val="002A20EC"/>
    <w:rsid w:val="002A6579"/>
    <w:rsid w:val="002B38C7"/>
    <w:rsid w:val="002C542A"/>
    <w:rsid w:val="002D2294"/>
    <w:rsid w:val="002E21DD"/>
    <w:rsid w:val="002E78E2"/>
    <w:rsid w:val="003174EB"/>
    <w:rsid w:val="00326E04"/>
    <w:rsid w:val="0032737F"/>
    <w:rsid w:val="0034769D"/>
    <w:rsid w:val="00347DAA"/>
    <w:rsid w:val="0035550F"/>
    <w:rsid w:val="00356511"/>
    <w:rsid w:val="003845C6"/>
    <w:rsid w:val="00386A6B"/>
    <w:rsid w:val="00387D5C"/>
    <w:rsid w:val="00392C04"/>
    <w:rsid w:val="00396F5A"/>
    <w:rsid w:val="003A76FF"/>
    <w:rsid w:val="003B0364"/>
    <w:rsid w:val="003B560D"/>
    <w:rsid w:val="003B5875"/>
    <w:rsid w:val="003D024D"/>
    <w:rsid w:val="003D3F2D"/>
    <w:rsid w:val="003E7608"/>
    <w:rsid w:val="003F3C85"/>
    <w:rsid w:val="00423483"/>
    <w:rsid w:val="0042778E"/>
    <w:rsid w:val="004359F1"/>
    <w:rsid w:val="0043607B"/>
    <w:rsid w:val="00451F4B"/>
    <w:rsid w:val="0046331B"/>
    <w:rsid w:val="004821BB"/>
    <w:rsid w:val="004831C5"/>
    <w:rsid w:val="0048440C"/>
    <w:rsid w:val="004913D3"/>
    <w:rsid w:val="00492304"/>
    <w:rsid w:val="004925EB"/>
    <w:rsid w:val="00493793"/>
    <w:rsid w:val="004A3821"/>
    <w:rsid w:val="004A53D5"/>
    <w:rsid w:val="004A6305"/>
    <w:rsid w:val="004B2EF8"/>
    <w:rsid w:val="004B6A34"/>
    <w:rsid w:val="004C260E"/>
    <w:rsid w:val="004C7DB8"/>
    <w:rsid w:val="004D3F34"/>
    <w:rsid w:val="004D53D6"/>
    <w:rsid w:val="004D7CD4"/>
    <w:rsid w:val="004E2123"/>
    <w:rsid w:val="00504572"/>
    <w:rsid w:val="005079B3"/>
    <w:rsid w:val="005155FB"/>
    <w:rsid w:val="005221A3"/>
    <w:rsid w:val="0053174A"/>
    <w:rsid w:val="005348B5"/>
    <w:rsid w:val="00535819"/>
    <w:rsid w:val="0055155A"/>
    <w:rsid w:val="0055413A"/>
    <w:rsid w:val="005607DD"/>
    <w:rsid w:val="00561A9C"/>
    <w:rsid w:val="00590D2C"/>
    <w:rsid w:val="005A69DD"/>
    <w:rsid w:val="005B4A6E"/>
    <w:rsid w:val="005C6504"/>
    <w:rsid w:val="005D2195"/>
    <w:rsid w:val="005D25AF"/>
    <w:rsid w:val="005D2721"/>
    <w:rsid w:val="005D351A"/>
    <w:rsid w:val="005D6526"/>
    <w:rsid w:val="005E251A"/>
    <w:rsid w:val="005E2876"/>
    <w:rsid w:val="005E7F3A"/>
    <w:rsid w:val="005F3570"/>
    <w:rsid w:val="005F58F2"/>
    <w:rsid w:val="006177B6"/>
    <w:rsid w:val="00662A01"/>
    <w:rsid w:val="00670C96"/>
    <w:rsid w:val="0067162D"/>
    <w:rsid w:val="00675B7E"/>
    <w:rsid w:val="006769D7"/>
    <w:rsid w:val="00695918"/>
    <w:rsid w:val="006A41B9"/>
    <w:rsid w:val="006B1894"/>
    <w:rsid w:val="006B1CCF"/>
    <w:rsid w:val="006B57BA"/>
    <w:rsid w:val="006B7505"/>
    <w:rsid w:val="006C3285"/>
    <w:rsid w:val="006D295D"/>
    <w:rsid w:val="006E58B6"/>
    <w:rsid w:val="006F1354"/>
    <w:rsid w:val="00706B1E"/>
    <w:rsid w:val="0071263E"/>
    <w:rsid w:val="0072276D"/>
    <w:rsid w:val="00730E3B"/>
    <w:rsid w:val="0074595C"/>
    <w:rsid w:val="007470BC"/>
    <w:rsid w:val="00766013"/>
    <w:rsid w:val="007664B1"/>
    <w:rsid w:val="007814FF"/>
    <w:rsid w:val="0079469D"/>
    <w:rsid w:val="007A1109"/>
    <w:rsid w:val="007A4293"/>
    <w:rsid w:val="007B02F1"/>
    <w:rsid w:val="007B0336"/>
    <w:rsid w:val="007D27C6"/>
    <w:rsid w:val="007E3B1A"/>
    <w:rsid w:val="007E44BC"/>
    <w:rsid w:val="007E4851"/>
    <w:rsid w:val="007E5888"/>
    <w:rsid w:val="007F26E4"/>
    <w:rsid w:val="00804383"/>
    <w:rsid w:val="00813722"/>
    <w:rsid w:val="00824B56"/>
    <w:rsid w:val="00830A52"/>
    <w:rsid w:val="008409E8"/>
    <w:rsid w:val="00844C95"/>
    <w:rsid w:val="00845481"/>
    <w:rsid w:val="00865B9D"/>
    <w:rsid w:val="00873CDC"/>
    <w:rsid w:val="00890AE8"/>
    <w:rsid w:val="00894CC7"/>
    <w:rsid w:val="008A078D"/>
    <w:rsid w:val="008B574F"/>
    <w:rsid w:val="008D3381"/>
    <w:rsid w:val="008E3049"/>
    <w:rsid w:val="008E6314"/>
    <w:rsid w:val="008F4A34"/>
    <w:rsid w:val="008F7830"/>
    <w:rsid w:val="009057B4"/>
    <w:rsid w:val="00910206"/>
    <w:rsid w:val="00920C9F"/>
    <w:rsid w:val="00922413"/>
    <w:rsid w:val="0092725B"/>
    <w:rsid w:val="00933E67"/>
    <w:rsid w:val="00941686"/>
    <w:rsid w:val="009425BF"/>
    <w:rsid w:val="00945EA2"/>
    <w:rsid w:val="00947155"/>
    <w:rsid w:val="0096687F"/>
    <w:rsid w:val="00971515"/>
    <w:rsid w:val="009A267A"/>
    <w:rsid w:val="009A78BC"/>
    <w:rsid w:val="009C0044"/>
    <w:rsid w:val="009D783A"/>
    <w:rsid w:val="009E7F5B"/>
    <w:rsid w:val="009F2AB8"/>
    <w:rsid w:val="00A004A4"/>
    <w:rsid w:val="00A02C7E"/>
    <w:rsid w:val="00A03702"/>
    <w:rsid w:val="00A06594"/>
    <w:rsid w:val="00A16C0F"/>
    <w:rsid w:val="00A30A45"/>
    <w:rsid w:val="00A36E21"/>
    <w:rsid w:val="00A46ADF"/>
    <w:rsid w:val="00A857D7"/>
    <w:rsid w:val="00A93B99"/>
    <w:rsid w:val="00AA2CA6"/>
    <w:rsid w:val="00AA6EF0"/>
    <w:rsid w:val="00AD0AF5"/>
    <w:rsid w:val="00AD66CF"/>
    <w:rsid w:val="00AE2C9D"/>
    <w:rsid w:val="00AF09DE"/>
    <w:rsid w:val="00AF1A2D"/>
    <w:rsid w:val="00B14993"/>
    <w:rsid w:val="00B15FC6"/>
    <w:rsid w:val="00B16DC5"/>
    <w:rsid w:val="00B17ABE"/>
    <w:rsid w:val="00B66366"/>
    <w:rsid w:val="00B7036C"/>
    <w:rsid w:val="00B77498"/>
    <w:rsid w:val="00BA0249"/>
    <w:rsid w:val="00BA27C3"/>
    <w:rsid w:val="00BA2E33"/>
    <w:rsid w:val="00BB2486"/>
    <w:rsid w:val="00BB7A8D"/>
    <w:rsid w:val="00BD6F2B"/>
    <w:rsid w:val="00BE394C"/>
    <w:rsid w:val="00BE5BF7"/>
    <w:rsid w:val="00BF3F26"/>
    <w:rsid w:val="00BF5F45"/>
    <w:rsid w:val="00BF7F88"/>
    <w:rsid w:val="00C0598B"/>
    <w:rsid w:val="00C17EC7"/>
    <w:rsid w:val="00C20D5E"/>
    <w:rsid w:val="00C27593"/>
    <w:rsid w:val="00C27E50"/>
    <w:rsid w:val="00C301A6"/>
    <w:rsid w:val="00C34553"/>
    <w:rsid w:val="00C405AB"/>
    <w:rsid w:val="00C51AB4"/>
    <w:rsid w:val="00C54F1E"/>
    <w:rsid w:val="00C729F1"/>
    <w:rsid w:val="00C927DC"/>
    <w:rsid w:val="00CB3479"/>
    <w:rsid w:val="00CC0FAB"/>
    <w:rsid w:val="00CC5875"/>
    <w:rsid w:val="00CD1CA7"/>
    <w:rsid w:val="00CE1296"/>
    <w:rsid w:val="00CE77A1"/>
    <w:rsid w:val="00CF15D2"/>
    <w:rsid w:val="00D13657"/>
    <w:rsid w:val="00D3376F"/>
    <w:rsid w:val="00D34046"/>
    <w:rsid w:val="00D35C15"/>
    <w:rsid w:val="00D366F8"/>
    <w:rsid w:val="00D6407B"/>
    <w:rsid w:val="00D703E3"/>
    <w:rsid w:val="00D82037"/>
    <w:rsid w:val="00D90296"/>
    <w:rsid w:val="00D9551E"/>
    <w:rsid w:val="00DA2830"/>
    <w:rsid w:val="00DB6B36"/>
    <w:rsid w:val="00DC07F7"/>
    <w:rsid w:val="00DC4DA7"/>
    <w:rsid w:val="00DC5AD0"/>
    <w:rsid w:val="00DD216E"/>
    <w:rsid w:val="00DE5B76"/>
    <w:rsid w:val="00DE5E19"/>
    <w:rsid w:val="00DE7F7A"/>
    <w:rsid w:val="00E01856"/>
    <w:rsid w:val="00E04A1F"/>
    <w:rsid w:val="00E21D0A"/>
    <w:rsid w:val="00E333A9"/>
    <w:rsid w:val="00E35A6C"/>
    <w:rsid w:val="00E40FFC"/>
    <w:rsid w:val="00E4385D"/>
    <w:rsid w:val="00E7238B"/>
    <w:rsid w:val="00E854A6"/>
    <w:rsid w:val="00E922CC"/>
    <w:rsid w:val="00E94AFE"/>
    <w:rsid w:val="00EA2404"/>
    <w:rsid w:val="00ED4EF3"/>
    <w:rsid w:val="00ED5E6A"/>
    <w:rsid w:val="00EF6D3B"/>
    <w:rsid w:val="00F00187"/>
    <w:rsid w:val="00F1254A"/>
    <w:rsid w:val="00F23AE4"/>
    <w:rsid w:val="00F2767C"/>
    <w:rsid w:val="00F47305"/>
    <w:rsid w:val="00F51151"/>
    <w:rsid w:val="00F64FFB"/>
    <w:rsid w:val="00F822B6"/>
    <w:rsid w:val="00F82936"/>
    <w:rsid w:val="00F853F9"/>
    <w:rsid w:val="00FA0D01"/>
    <w:rsid w:val="00FB21FC"/>
    <w:rsid w:val="00FB345F"/>
    <w:rsid w:val="00FB385C"/>
    <w:rsid w:val="00FB5400"/>
    <w:rsid w:val="00FB57C2"/>
    <w:rsid w:val="00FC1B48"/>
    <w:rsid w:val="00FD2EF5"/>
    <w:rsid w:val="00FD4DF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40462"/>
  <w15:chartTrackingRefBased/>
  <w15:docId w15:val="{66D4A4EC-5D29-4647-89F8-57A79052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0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9F1"/>
    <w:rPr>
      <w:kern w:val="2"/>
    </w:rPr>
  </w:style>
  <w:style w:type="paragraph" w:styleId="a6">
    <w:name w:val="footer"/>
    <w:basedOn w:val="a"/>
    <w:link w:val="a7"/>
    <w:uiPriority w:val="99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359F1"/>
    <w:rPr>
      <w:kern w:val="2"/>
    </w:rPr>
  </w:style>
  <w:style w:type="table" w:styleId="a8">
    <w:name w:val="Table Grid"/>
    <w:basedOn w:val="a1"/>
    <w:rsid w:val="000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A27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1C4436"/>
    <w:rPr>
      <w:sz w:val="18"/>
      <w:szCs w:val="18"/>
    </w:rPr>
  </w:style>
  <w:style w:type="paragraph" w:styleId="aa">
    <w:name w:val="annotation text"/>
    <w:basedOn w:val="a"/>
    <w:link w:val="ab"/>
    <w:rsid w:val="001C4436"/>
  </w:style>
  <w:style w:type="character" w:customStyle="1" w:styleId="ab">
    <w:name w:val="註解文字 字元"/>
    <w:link w:val="aa"/>
    <w:rsid w:val="001C44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C4436"/>
    <w:rPr>
      <w:b/>
      <w:bCs/>
    </w:rPr>
  </w:style>
  <w:style w:type="character" w:customStyle="1" w:styleId="ad">
    <w:name w:val="註解主旨 字元"/>
    <w:link w:val="ac"/>
    <w:rsid w:val="001C443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670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328</Words>
  <Characters>1871</Characters>
  <Application>Microsoft Office Word</Application>
  <DocSecurity>0</DocSecurity>
  <Lines>15</Lines>
  <Paragraphs>4</Paragraphs>
  <ScaleCrop>false</ScaleCrop>
  <Company>ACER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南竿鄉火葬場整建地土地徵用協調會會義紀錄</dc:title>
  <dc:subject/>
  <dc:creator>ACER_PC</dc:creator>
  <cp:keywords/>
  <dc:description/>
  <cp:lastModifiedBy>P</cp:lastModifiedBy>
  <cp:revision>20</cp:revision>
  <cp:lastPrinted>2019-11-04T03:40:00Z</cp:lastPrinted>
  <dcterms:created xsi:type="dcterms:W3CDTF">2020-10-20T03:13:00Z</dcterms:created>
  <dcterms:modified xsi:type="dcterms:W3CDTF">2020-10-21T09:33:00Z</dcterms:modified>
</cp:coreProperties>
</file>