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1F" w:rsidRPr="008A6E1E" w:rsidRDefault="006A2F1F" w:rsidP="006A2F1F">
      <w:pPr>
        <w:autoSpaceDE w:val="0"/>
        <w:autoSpaceDN w:val="0"/>
        <w:adjustRightInd w:val="0"/>
        <w:spacing w:line="520" w:lineRule="atLeast"/>
        <w:ind w:left="7600" w:hanging="7200"/>
        <w:jc w:val="center"/>
        <w:rPr>
          <w:rFonts w:ascii="標楷體" w:eastAsia="標楷體" w:hAnsi="標楷體" w:cs="新細明體"/>
          <w:b/>
          <w:bCs/>
          <w:kern w:val="0"/>
          <w:sz w:val="20"/>
          <w:szCs w:val="20"/>
          <w:lang w:val="zh-TW"/>
        </w:rPr>
      </w:pPr>
      <w:bookmarkStart w:id="0" w:name="_GoBack"/>
      <w:r w:rsidRPr="0078045C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val="zh-TW"/>
        </w:rPr>
        <w:t>連江縣各機關</w:t>
      </w:r>
      <w:r w:rsidRPr="0078045C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(</w:t>
      </w:r>
      <w:r w:rsidRPr="0078045C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val="zh-TW"/>
        </w:rPr>
        <w:t>單位</w:t>
      </w:r>
      <w:r w:rsidRPr="0078045C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)</w:t>
      </w:r>
      <w:r w:rsidRPr="0078045C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val="zh-TW"/>
        </w:rPr>
        <w:t>學校辦理分配預算注意事項</w:t>
      </w:r>
      <w:bookmarkEnd w:id="0"/>
      <w:r w:rsidR="008A6E1E" w:rsidRPr="008A6E1E">
        <w:rPr>
          <w:rFonts w:ascii="標楷體" w:eastAsia="標楷體" w:hAnsi="標楷體" w:cs="新細明體" w:hint="eastAsia"/>
          <w:bCs/>
          <w:kern w:val="0"/>
          <w:sz w:val="20"/>
          <w:szCs w:val="20"/>
          <w:lang w:val="zh-TW"/>
        </w:rPr>
        <w:t>(107.11.06修正)</w:t>
      </w:r>
    </w:p>
    <w:p w:rsidR="006A2F1F" w:rsidRPr="0078045C" w:rsidRDefault="006A2F1F" w:rsidP="00C76CEB">
      <w:pPr>
        <w:autoSpaceDE w:val="0"/>
        <w:autoSpaceDN w:val="0"/>
        <w:adjustRightInd w:val="0"/>
        <w:spacing w:before="186" w:line="440" w:lineRule="atLeast"/>
        <w:ind w:leftChars="-30" w:left="-5" w:right="57" w:hangingChars="24" w:hanging="67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壹、單位預算：</w:t>
      </w:r>
    </w:p>
    <w:p w:rsidR="006A2F1F" w:rsidRDefault="00C76CEB" w:rsidP="00C76CEB">
      <w:pPr>
        <w:autoSpaceDE w:val="0"/>
        <w:autoSpaceDN w:val="0"/>
        <w:adjustRightInd w:val="0"/>
        <w:spacing w:before="186" w:line="440" w:lineRule="atLeast"/>
        <w:ind w:leftChars="-1" w:left="536" w:right="57" w:hangingChars="192" w:hanging="53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一、</w:t>
      </w:r>
      <w:r w:rsidR="006A2F1F" w:rsidRPr="00C76CE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各機關</w:t>
      </w:r>
      <w:r w:rsidR="006A2F1F" w:rsidRPr="00C76CEB">
        <w:rPr>
          <w:rFonts w:ascii="標楷體" w:eastAsia="標楷體" w:hAnsi="標楷體" w:cs="新細明體"/>
          <w:kern w:val="0"/>
          <w:sz w:val="28"/>
          <w:szCs w:val="28"/>
          <w:lang w:val="zh-TW"/>
        </w:rPr>
        <w:t>(</w:t>
      </w:r>
      <w:r w:rsidR="006A2F1F" w:rsidRPr="00C76CE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單位</w:t>
      </w:r>
      <w:r w:rsidR="006A2F1F" w:rsidRPr="00C76CEB">
        <w:rPr>
          <w:rFonts w:ascii="標楷體" w:eastAsia="標楷體" w:hAnsi="標楷體" w:cs="新細明體"/>
          <w:kern w:val="0"/>
          <w:sz w:val="28"/>
          <w:szCs w:val="28"/>
          <w:lang w:val="zh-TW"/>
        </w:rPr>
        <w:t>)</w:t>
      </w:r>
      <w:r w:rsidR="006A2F1F" w:rsidRPr="00C76CE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歲入、歲出預算，應依</w:t>
      </w:r>
      <w:r w:rsidR="00A2482F" w:rsidRPr="00864FD8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法定預算發布後七日內</w:t>
      </w:r>
      <w:r w:rsidR="006A2F1F" w:rsidRPr="00C76CE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編造分配預算，經核定後切實執行。</w:t>
      </w:r>
      <w:r w:rsidR="00AF7EC6" w:rsidRPr="00C76CE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歲入、</w:t>
      </w:r>
      <w:r w:rsidR="006A2F1F" w:rsidRPr="00C76CE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歲出預算之分配，由各計畫承辦單位依照法定預算數額，登</w:t>
      </w:r>
      <w:r w:rsidR="00AF7EC6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打</w:t>
      </w:r>
      <w:r w:rsidR="006A2F1F" w:rsidRPr="00C76CE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公務預算會計資訊系統，並</w:t>
      </w:r>
      <w:r w:rsidR="001E208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依本注意事項規定編</w:t>
      </w:r>
      <w:r w:rsidR="00ED345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送</w:t>
      </w:r>
      <w:r w:rsidR="006A2F1F" w:rsidRPr="00C76CE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0D01B3" w:rsidRPr="00C76CEB" w:rsidRDefault="00C76CEB" w:rsidP="00C76CEB">
      <w:pPr>
        <w:autoSpaceDE w:val="0"/>
        <w:autoSpaceDN w:val="0"/>
        <w:adjustRightInd w:val="0"/>
        <w:spacing w:before="186" w:line="440" w:lineRule="atLeast"/>
        <w:ind w:left="540" w:right="57" w:hangingChars="193" w:hanging="540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二、</w:t>
      </w:r>
      <w:r w:rsidR="000D01B3" w:rsidRPr="00C76CE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預算內所列專案動支經費，於編造「歲出預算分配表」時，僅填列科目、專案動支數及全年度預算數，不作預算分配及免編造「歲出分配預算與計畫配合表」，俟實際需要時，再專案申請動支，但最遲應於年度終了前一個月循序申請辦理。若有特殊情況逾期申報者，得敘明理由報奉連江縣政府(以下簡稱本府)核辦。</w:t>
      </w:r>
    </w:p>
    <w:p w:rsidR="000D01B3" w:rsidRPr="0078045C" w:rsidRDefault="000D01B3" w:rsidP="00C76CEB">
      <w:pPr>
        <w:snapToGrid w:val="0"/>
        <w:spacing w:line="440" w:lineRule="exact"/>
        <w:ind w:leftChars="300" w:left="899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78045C">
        <w:rPr>
          <w:rFonts w:ascii="標楷體" w:eastAsia="標楷體" w:hAnsi="標楷體" w:hint="eastAsia"/>
          <w:sz w:val="28"/>
          <w:szCs w:val="28"/>
        </w:rPr>
        <w:t>第一項所稱專案動支經費，係指符合下列原則所列之歲出預算：</w:t>
      </w:r>
    </w:p>
    <w:p w:rsidR="000D01B3" w:rsidRPr="0078045C" w:rsidRDefault="000D01B3" w:rsidP="00C76CEB">
      <w:pPr>
        <w:snapToGrid w:val="0"/>
        <w:spacing w:line="440" w:lineRule="exact"/>
        <w:ind w:leftChars="300" w:left="1619" w:hangingChars="321" w:hanging="899"/>
        <w:jc w:val="both"/>
        <w:rPr>
          <w:rFonts w:ascii="標楷體" w:eastAsia="標楷體" w:hAnsi="標楷體"/>
          <w:sz w:val="28"/>
          <w:szCs w:val="28"/>
        </w:rPr>
      </w:pPr>
      <w:r w:rsidRPr="0078045C">
        <w:rPr>
          <w:rFonts w:ascii="標楷體" w:eastAsia="標楷體" w:hAnsi="標楷體" w:hint="eastAsia"/>
          <w:sz w:val="28"/>
          <w:szCs w:val="28"/>
        </w:rPr>
        <w:t>（一）具統籌性質，須俟各機關年度進行中原列相關經費不敷時方得動支者。</w:t>
      </w:r>
    </w:p>
    <w:p w:rsidR="000D01B3" w:rsidRPr="0078045C" w:rsidRDefault="000D01B3" w:rsidP="00C76CEB">
      <w:pPr>
        <w:snapToGrid w:val="0"/>
        <w:spacing w:line="440" w:lineRule="exact"/>
        <w:ind w:leftChars="300" w:left="1619" w:hangingChars="321" w:hanging="899"/>
        <w:jc w:val="both"/>
        <w:rPr>
          <w:rFonts w:ascii="標楷體" w:eastAsia="標楷體" w:hAnsi="標楷體"/>
          <w:sz w:val="28"/>
          <w:szCs w:val="28"/>
        </w:rPr>
      </w:pPr>
      <w:r w:rsidRPr="0078045C">
        <w:rPr>
          <w:rFonts w:ascii="標楷體" w:eastAsia="標楷體" w:hAnsi="標楷體" w:hint="eastAsia"/>
          <w:sz w:val="28"/>
          <w:szCs w:val="28"/>
        </w:rPr>
        <w:t>（二）具預備金性質，須俟有發生各項天然災害需予救助或復建時始得動支者。</w:t>
      </w:r>
    </w:p>
    <w:p w:rsidR="000D01B3" w:rsidRPr="0078045C" w:rsidRDefault="000D01B3" w:rsidP="00C76CEB">
      <w:pPr>
        <w:snapToGrid w:val="0"/>
        <w:spacing w:line="440" w:lineRule="exact"/>
        <w:ind w:leftChars="300" w:left="1619" w:hangingChars="321" w:hanging="899"/>
        <w:jc w:val="both"/>
        <w:rPr>
          <w:rFonts w:ascii="標楷體" w:eastAsia="標楷體" w:hAnsi="標楷體"/>
          <w:sz w:val="28"/>
          <w:szCs w:val="28"/>
        </w:rPr>
      </w:pPr>
      <w:r w:rsidRPr="0078045C">
        <w:rPr>
          <w:rFonts w:ascii="標楷體" w:eastAsia="標楷體" w:hAnsi="標楷體" w:hint="eastAsia"/>
          <w:sz w:val="28"/>
          <w:szCs w:val="28"/>
        </w:rPr>
        <w:t>（三）其他經本府依實際業務或財務管理考量核定應專案動支者。</w:t>
      </w:r>
    </w:p>
    <w:p w:rsidR="000D01B3" w:rsidRDefault="000D01B3" w:rsidP="00C76CEB">
      <w:pPr>
        <w:snapToGrid w:val="0"/>
        <w:spacing w:line="440" w:lineRule="exact"/>
        <w:ind w:leftChars="300" w:left="899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78045C">
        <w:rPr>
          <w:rFonts w:ascii="標楷體" w:eastAsia="標楷體" w:hAnsi="標楷體" w:hint="eastAsia"/>
          <w:sz w:val="28"/>
          <w:szCs w:val="28"/>
        </w:rPr>
        <w:t>前項第三款專案動支經費於執行時，應符合衡平性原則，如有涉及連江縣議會(以下簡稱縣議會)預算部分，應事先與其溝通協調並取得同意。</w:t>
      </w:r>
    </w:p>
    <w:p w:rsidR="006A2F1F" w:rsidRPr="0078045C" w:rsidRDefault="0078045C" w:rsidP="00C76CEB">
      <w:pPr>
        <w:autoSpaceDE w:val="0"/>
        <w:autoSpaceDN w:val="0"/>
        <w:adjustRightInd w:val="0"/>
        <w:spacing w:before="186" w:line="440" w:lineRule="atLeast"/>
        <w:ind w:left="540" w:right="57" w:hangingChars="193" w:hanging="54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="006A2F1F"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、</w:t>
      </w:r>
      <w:r w:rsidR="006A2F1F"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各機關</w:t>
      </w:r>
      <w:r w:rsidR="006A2F1F"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(</w:t>
      </w:r>
      <w:r w:rsidR="006A2F1F"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單位</w:t>
      </w:r>
      <w:r w:rsidR="006A2F1F"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)</w:t>
      </w:r>
      <w:r w:rsidR="006A2F1F"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學校預算經議會審議結果，有附帶決議或附加條件者，請依相關規定辦理。</w:t>
      </w:r>
    </w:p>
    <w:p w:rsidR="006A2F1F" w:rsidRPr="0078045C" w:rsidRDefault="0078045C" w:rsidP="00C76CEB">
      <w:pPr>
        <w:autoSpaceDE w:val="0"/>
        <w:autoSpaceDN w:val="0"/>
        <w:adjustRightInd w:val="0"/>
        <w:spacing w:before="186" w:line="440" w:lineRule="atLeast"/>
        <w:ind w:left="540" w:right="57" w:hanging="540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四</w:t>
      </w:r>
      <w:r w:rsidR="006A2F1F"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、依預算法第五十五條及「</w:t>
      </w:r>
      <w:r w:rsidR="00864FD8" w:rsidRPr="00864FD8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>各機關</w:t>
      </w:r>
      <w:r w:rsidR="006A2F1F" w:rsidRPr="00864FD8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>單位預算執行要點</w:t>
      </w:r>
      <w:r w:rsidR="006A2F1F"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」等規定，各機關</w:t>
      </w:r>
      <w:r w:rsidR="006A2F1F" w:rsidRPr="0078045C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="006A2F1F"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單位</w:t>
      </w:r>
      <w:r w:rsidR="006A2F1F" w:rsidRPr="0078045C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="006A2F1F"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編造歲入、歲出分配預算，應依下列規定辦理：</w:t>
      </w:r>
    </w:p>
    <w:p w:rsidR="0097416E" w:rsidRDefault="006A2F1F" w:rsidP="006A2F1F">
      <w:pPr>
        <w:tabs>
          <w:tab w:val="right" w:leader="dot" w:pos="9356"/>
        </w:tabs>
        <w:autoSpaceDE w:val="0"/>
        <w:autoSpaceDN w:val="0"/>
        <w:adjustRightInd w:val="0"/>
        <w:spacing w:before="186" w:line="440" w:lineRule="atLeast"/>
        <w:ind w:left="1560" w:right="57" w:hanging="664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97416E">
        <w:rPr>
          <w:rFonts w:ascii="標楷體" w:eastAsia="標楷體" w:hAnsi="標楷體" w:cs="新細明體"/>
          <w:kern w:val="0"/>
          <w:sz w:val="28"/>
          <w:szCs w:val="28"/>
          <w:lang w:val="zh-TW"/>
        </w:rPr>
        <w:t>(</w:t>
      </w:r>
      <w:r w:rsidRPr="0097416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97416E">
        <w:rPr>
          <w:rFonts w:ascii="標楷體" w:eastAsia="標楷體" w:hAnsi="標楷體" w:cs="新細明體"/>
          <w:kern w:val="0"/>
          <w:sz w:val="28"/>
          <w:szCs w:val="28"/>
          <w:lang w:val="zh-TW"/>
        </w:rPr>
        <w:t>)</w:t>
      </w:r>
      <w:r w:rsidRPr="0097416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各機關</w:t>
      </w:r>
      <w:r w:rsidRPr="0097416E">
        <w:rPr>
          <w:rFonts w:ascii="標楷體" w:eastAsia="標楷體" w:hAnsi="標楷體" w:cs="新細明體"/>
          <w:kern w:val="0"/>
          <w:sz w:val="28"/>
          <w:szCs w:val="28"/>
          <w:lang w:val="zh-TW"/>
        </w:rPr>
        <w:t>(</w:t>
      </w:r>
      <w:r w:rsidRPr="0097416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單位</w:t>
      </w:r>
      <w:r w:rsidRPr="0097416E">
        <w:rPr>
          <w:rFonts w:ascii="標楷體" w:eastAsia="標楷體" w:hAnsi="標楷體" w:cs="新細明體"/>
          <w:kern w:val="0"/>
          <w:sz w:val="28"/>
          <w:szCs w:val="28"/>
          <w:lang w:val="zh-TW"/>
        </w:rPr>
        <w:t>)</w:t>
      </w:r>
      <w:r w:rsidRPr="0097416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歲入、歲出預算，均應按月分配，每三個月為一期，全年度預算分為四期。</w:t>
      </w:r>
    </w:p>
    <w:p w:rsidR="006A2F1F" w:rsidRPr="0097416E" w:rsidRDefault="006A2F1F" w:rsidP="006A2F1F">
      <w:pPr>
        <w:tabs>
          <w:tab w:val="right" w:leader="dot" w:pos="9356"/>
        </w:tabs>
        <w:autoSpaceDE w:val="0"/>
        <w:autoSpaceDN w:val="0"/>
        <w:adjustRightInd w:val="0"/>
        <w:spacing w:before="186" w:line="440" w:lineRule="atLeast"/>
        <w:ind w:left="1560" w:right="57" w:hanging="664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97416E">
        <w:rPr>
          <w:rFonts w:ascii="標楷體" w:eastAsia="標楷體" w:hAnsi="標楷體" w:cs="新細明體"/>
          <w:kern w:val="0"/>
          <w:sz w:val="28"/>
          <w:szCs w:val="28"/>
          <w:lang w:val="zh-TW"/>
        </w:rPr>
        <w:t>(</w:t>
      </w:r>
      <w:r w:rsidRPr="0097416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</w:t>
      </w:r>
      <w:r w:rsidRPr="0097416E">
        <w:rPr>
          <w:rFonts w:ascii="標楷體" w:eastAsia="標楷體" w:hAnsi="標楷體" w:cs="新細明體"/>
          <w:kern w:val="0"/>
          <w:sz w:val="28"/>
          <w:szCs w:val="28"/>
          <w:lang w:val="zh-TW"/>
        </w:rPr>
        <w:t>)</w:t>
      </w:r>
      <w:r w:rsidRPr="0097416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凡法定預算內列有歲入之機關</w:t>
      </w:r>
      <w:r w:rsidRPr="0097416E">
        <w:rPr>
          <w:rFonts w:ascii="標楷體" w:eastAsia="標楷體" w:hAnsi="標楷體" w:cs="新細明體"/>
          <w:kern w:val="0"/>
          <w:sz w:val="28"/>
          <w:szCs w:val="28"/>
          <w:lang w:val="zh-TW"/>
        </w:rPr>
        <w:t>(</w:t>
      </w:r>
      <w:r w:rsidRPr="0097416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單位</w:t>
      </w:r>
      <w:r w:rsidRPr="0097416E">
        <w:rPr>
          <w:rFonts w:ascii="標楷體" w:eastAsia="標楷體" w:hAnsi="標楷體" w:cs="新細明體"/>
          <w:kern w:val="0"/>
          <w:sz w:val="28"/>
          <w:szCs w:val="28"/>
          <w:lang w:val="zh-TW"/>
        </w:rPr>
        <w:t>)</w:t>
      </w:r>
      <w:r w:rsidRPr="0097416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，應就其所管之收入，</w:t>
      </w:r>
      <w:r w:rsidRPr="0097416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lastRenderedPageBreak/>
        <w:t>考量其可能收起之時間，就全年度預算數，依歲入來源別各級科目，編造「歲入預算分配表」。</w:t>
      </w:r>
    </w:p>
    <w:p w:rsidR="006A2F1F" w:rsidRPr="0078045C" w:rsidRDefault="006A2F1F" w:rsidP="006A2F1F">
      <w:pPr>
        <w:tabs>
          <w:tab w:val="right" w:leader="dot" w:pos="9356"/>
        </w:tabs>
        <w:autoSpaceDE w:val="0"/>
        <w:autoSpaceDN w:val="0"/>
        <w:adjustRightInd w:val="0"/>
        <w:spacing w:before="186" w:line="440" w:lineRule="atLeast"/>
        <w:ind w:left="1560" w:right="57" w:hanging="664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7416E">
        <w:rPr>
          <w:rFonts w:ascii="標楷體" w:eastAsia="標楷體" w:hAnsi="標楷體" w:cs="新細明體"/>
          <w:kern w:val="0"/>
          <w:sz w:val="28"/>
          <w:szCs w:val="28"/>
          <w:lang w:val="zh-TW"/>
        </w:rPr>
        <w:t>(</w:t>
      </w:r>
      <w:r w:rsidRPr="0097416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Pr="0097416E">
        <w:rPr>
          <w:rFonts w:ascii="標楷體" w:eastAsia="標楷體" w:hAnsi="標楷體" w:cs="新細明體"/>
          <w:kern w:val="0"/>
          <w:sz w:val="28"/>
          <w:szCs w:val="28"/>
          <w:lang w:val="zh-TW"/>
        </w:rPr>
        <w:t>)</w:t>
      </w:r>
      <w:r w:rsidRPr="0097416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凡法定預算內列有歲出之機關</w:t>
      </w:r>
      <w:r w:rsidRPr="0097416E">
        <w:rPr>
          <w:rFonts w:ascii="標楷體" w:eastAsia="標楷體" w:hAnsi="標楷體" w:cs="新細明體"/>
          <w:kern w:val="0"/>
          <w:sz w:val="28"/>
          <w:szCs w:val="28"/>
          <w:lang w:val="zh-TW"/>
        </w:rPr>
        <w:t>(</w:t>
      </w:r>
      <w:r w:rsidRPr="0097416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單位</w:t>
      </w:r>
      <w:r w:rsidRPr="0097416E">
        <w:rPr>
          <w:rFonts w:ascii="標楷體" w:eastAsia="標楷體" w:hAnsi="標楷體" w:cs="新細明體"/>
          <w:kern w:val="0"/>
          <w:sz w:val="28"/>
          <w:szCs w:val="28"/>
          <w:lang w:val="zh-TW"/>
        </w:rPr>
        <w:t>)</w:t>
      </w:r>
      <w:r w:rsidRPr="0097416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，應配合計畫預定進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度，依下列原則妥為分配：</w:t>
      </w:r>
    </w:p>
    <w:p w:rsidR="0078045C" w:rsidRPr="0078045C" w:rsidRDefault="006A2F1F" w:rsidP="0078045C">
      <w:pPr>
        <w:snapToGrid w:val="0"/>
        <w:spacing w:line="440" w:lineRule="exact"/>
        <w:ind w:leftChars="600" w:left="186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78045C">
        <w:rPr>
          <w:rFonts w:ascii="標楷體" w:eastAsia="標楷體" w:hAnsi="標楷體"/>
          <w:sz w:val="28"/>
          <w:szCs w:val="28"/>
        </w:rPr>
        <w:t>1</w:t>
      </w:r>
      <w:r w:rsidR="0078045C" w:rsidRPr="0078045C">
        <w:rPr>
          <w:rFonts w:ascii="標楷體" w:eastAsia="標楷體" w:hAnsi="標楷體"/>
          <w:sz w:val="28"/>
          <w:szCs w:val="28"/>
        </w:rPr>
        <w:t>、</w:t>
      </w:r>
      <w:r w:rsidRPr="0078045C">
        <w:rPr>
          <w:rFonts w:ascii="標楷體" w:eastAsia="標楷體" w:hAnsi="標楷體" w:hint="eastAsia"/>
          <w:sz w:val="28"/>
          <w:szCs w:val="28"/>
        </w:rPr>
        <w:t>經常支出應依實際需要按月分配</w:t>
      </w:r>
      <w:r w:rsidR="0078045C" w:rsidRPr="0078045C">
        <w:rPr>
          <w:rFonts w:ascii="標楷體" w:eastAsia="標楷體" w:hAnsi="標楷體" w:hint="eastAsia"/>
          <w:sz w:val="28"/>
          <w:szCs w:val="28"/>
        </w:rPr>
        <w:t>。</w:t>
      </w:r>
    </w:p>
    <w:p w:rsidR="006A2F1F" w:rsidRPr="0078045C" w:rsidRDefault="0078045C" w:rsidP="0078045C">
      <w:pPr>
        <w:snapToGrid w:val="0"/>
        <w:spacing w:line="440" w:lineRule="exact"/>
        <w:ind w:leftChars="600" w:left="186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78045C">
        <w:rPr>
          <w:rFonts w:ascii="標楷體" w:eastAsia="標楷體" w:hAnsi="標楷體" w:hint="eastAsia"/>
          <w:sz w:val="28"/>
          <w:szCs w:val="28"/>
        </w:rPr>
        <w:t>2、</w:t>
      </w:r>
      <w:r w:rsidR="006A2F1F" w:rsidRPr="0078045C">
        <w:rPr>
          <w:rFonts w:ascii="標楷體" w:eastAsia="標楷體" w:hAnsi="標楷體" w:hint="eastAsia"/>
          <w:sz w:val="28"/>
          <w:szCs w:val="28"/>
        </w:rPr>
        <w:t>資本支出應</w:t>
      </w:r>
      <w:r w:rsidRPr="0078045C">
        <w:rPr>
          <w:rFonts w:ascii="標楷體" w:eastAsia="標楷體" w:hAnsi="標楷體" w:hint="eastAsia"/>
          <w:sz w:val="28"/>
          <w:szCs w:val="28"/>
        </w:rPr>
        <w:t>進度衡酌緩急，</w:t>
      </w:r>
      <w:r w:rsidR="006A2F1F" w:rsidRPr="0078045C">
        <w:rPr>
          <w:rFonts w:ascii="標楷體" w:eastAsia="標楷體" w:hAnsi="標楷體" w:hint="eastAsia"/>
          <w:sz w:val="28"/>
          <w:szCs w:val="28"/>
        </w:rPr>
        <w:t>按計畫實施進度，</w:t>
      </w:r>
      <w:r w:rsidRPr="0078045C">
        <w:rPr>
          <w:rFonts w:ascii="標楷體" w:eastAsia="標楷體" w:hAnsi="標楷體" w:hint="eastAsia"/>
          <w:sz w:val="28"/>
          <w:szCs w:val="28"/>
        </w:rPr>
        <w:t>並配合付款進度，</w:t>
      </w:r>
      <w:r w:rsidR="006A2F1F" w:rsidRPr="0078045C">
        <w:rPr>
          <w:rFonts w:ascii="標楷體" w:eastAsia="標楷體" w:hAnsi="標楷體" w:hint="eastAsia"/>
          <w:sz w:val="28"/>
          <w:szCs w:val="28"/>
        </w:rPr>
        <w:t>適時核實分配。</w:t>
      </w:r>
    </w:p>
    <w:p w:rsidR="0078045C" w:rsidRPr="00065D64" w:rsidRDefault="0078045C" w:rsidP="0078045C">
      <w:pPr>
        <w:snapToGrid w:val="0"/>
        <w:spacing w:line="440" w:lineRule="exact"/>
        <w:ind w:leftChars="600" w:left="186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Pr="00065D64">
        <w:rPr>
          <w:rFonts w:ascii="標楷體" w:eastAsia="標楷體" w:hAnsi="標楷體" w:hint="eastAsia"/>
          <w:sz w:val="28"/>
          <w:szCs w:val="28"/>
        </w:rPr>
        <w:t>員工薪津預算（不包括加班值班費、其他給與、考績獎金、加發年終工作獎金等），</w:t>
      </w:r>
      <w:r w:rsidRPr="00EF5F11">
        <w:rPr>
          <w:rFonts w:ascii="標楷體" w:eastAsia="標楷體" w:hAnsi="標楷體" w:hint="eastAsia"/>
          <w:sz w:val="28"/>
          <w:szCs w:val="28"/>
        </w:rPr>
        <w:t>除元月份分配在當月外，其餘月份分配在各該月份之上個月</w:t>
      </w:r>
      <w:r w:rsidRPr="00065D64">
        <w:rPr>
          <w:rFonts w:ascii="標楷體" w:eastAsia="標楷體" w:hAnsi="標楷體" w:hint="eastAsia"/>
          <w:sz w:val="28"/>
          <w:szCs w:val="28"/>
        </w:rPr>
        <w:t>。至加發年終工作獎金，應分配在農曆春節前十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065D64">
        <w:rPr>
          <w:rFonts w:ascii="標楷體" w:eastAsia="標楷體" w:hAnsi="標楷體" w:hint="eastAsia"/>
          <w:sz w:val="28"/>
          <w:szCs w:val="28"/>
        </w:rPr>
        <w:t>日之月份。</w:t>
      </w:r>
    </w:p>
    <w:p w:rsidR="0078045C" w:rsidRPr="00065D64" w:rsidRDefault="0078045C" w:rsidP="0078045C">
      <w:pPr>
        <w:snapToGrid w:val="0"/>
        <w:spacing w:line="440" w:lineRule="exact"/>
        <w:ind w:leftChars="600" w:left="186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065D64">
        <w:rPr>
          <w:rFonts w:ascii="標楷體" w:eastAsia="標楷體" w:hAnsi="標楷體"/>
          <w:sz w:val="28"/>
          <w:szCs w:val="28"/>
        </w:rPr>
        <w:t>4</w:t>
      </w:r>
      <w:r w:rsidRPr="00065D64">
        <w:rPr>
          <w:rFonts w:ascii="標楷體" w:eastAsia="標楷體" w:hAnsi="標楷體" w:hint="eastAsia"/>
          <w:sz w:val="28"/>
          <w:szCs w:val="28"/>
        </w:rPr>
        <w:t>、辦公費等每月基本固定開銷均應按月分配，並切實依照預定進度嚴格控管撙節執行。</w:t>
      </w:r>
    </w:p>
    <w:p w:rsidR="0078045C" w:rsidRPr="00065D64" w:rsidRDefault="0078045C" w:rsidP="0078045C">
      <w:pPr>
        <w:snapToGrid w:val="0"/>
        <w:spacing w:line="440" w:lineRule="exact"/>
        <w:ind w:leftChars="600" w:left="186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065D64">
        <w:rPr>
          <w:rFonts w:ascii="標楷體" w:eastAsia="標楷體" w:hAnsi="標楷體"/>
          <w:sz w:val="28"/>
          <w:szCs w:val="28"/>
        </w:rPr>
        <w:t>5</w:t>
      </w:r>
      <w:r w:rsidRPr="00065D64">
        <w:rPr>
          <w:rFonts w:ascii="標楷體" w:eastAsia="標楷體" w:hAnsi="標楷體" w:hint="eastAsia"/>
          <w:sz w:val="28"/>
          <w:szCs w:val="28"/>
        </w:rPr>
        <w:t>、各機關預算內所列汰換公務車輛經費，不得分配於舊車使用年限屆滿月份之前。</w:t>
      </w:r>
    </w:p>
    <w:p w:rsidR="0078045C" w:rsidRPr="00065D64" w:rsidRDefault="0078045C" w:rsidP="0078045C">
      <w:pPr>
        <w:snapToGrid w:val="0"/>
        <w:spacing w:line="440" w:lineRule="exact"/>
        <w:ind w:leftChars="600" w:left="186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065D64">
        <w:rPr>
          <w:rFonts w:ascii="標楷體" w:eastAsia="標楷體" w:hAnsi="標楷體"/>
          <w:sz w:val="28"/>
          <w:szCs w:val="28"/>
        </w:rPr>
        <w:t>6</w:t>
      </w:r>
      <w:r w:rsidRPr="00065D64">
        <w:rPr>
          <w:rFonts w:ascii="標楷體" w:eastAsia="標楷體" w:hAnsi="標楷體" w:hint="eastAsia"/>
          <w:sz w:val="28"/>
          <w:szCs w:val="28"/>
        </w:rPr>
        <w:t>、總預算統籌支撥科目項下所列各項經費及第二預備金，分別由本府依各機關事實需要，統籌核定支撥。</w:t>
      </w:r>
    </w:p>
    <w:p w:rsidR="006A2F1F" w:rsidRPr="0078045C" w:rsidRDefault="0078045C" w:rsidP="006A2F1F">
      <w:pPr>
        <w:autoSpaceDE w:val="0"/>
        <w:autoSpaceDN w:val="0"/>
        <w:adjustRightInd w:val="0"/>
        <w:spacing w:before="186" w:line="400" w:lineRule="atLeast"/>
        <w:ind w:left="896" w:hanging="578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五</w:t>
      </w:r>
      <w:r w:rsidR="006A2F1F"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、各機關</w:t>
      </w:r>
      <w:r w:rsidR="006A2F1F" w:rsidRPr="0078045C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="006A2F1F"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單位</w:t>
      </w:r>
      <w:r w:rsidR="006A2F1F" w:rsidRPr="0078045C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="006A2F1F"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分配預算應切實審核後依下列規定辦理：</w:t>
      </w:r>
    </w:p>
    <w:p w:rsidR="006A2F1F" w:rsidRPr="0078045C" w:rsidRDefault="006A2F1F" w:rsidP="006A2F1F">
      <w:pPr>
        <w:tabs>
          <w:tab w:val="right" w:leader="dot" w:pos="9356"/>
        </w:tabs>
        <w:autoSpaceDE w:val="0"/>
        <w:autoSpaceDN w:val="0"/>
        <w:adjustRightInd w:val="0"/>
        <w:spacing w:before="186" w:line="400" w:lineRule="atLeast"/>
        <w:ind w:left="1560" w:right="57" w:hanging="664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(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一</w:t>
      </w: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)</w:t>
      </w:r>
      <w:r w:rsidR="005C01D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各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機關編造列印「歲入、歲出預算分配表」暨「歲出預算與計畫配合表」</w:t>
      </w:r>
      <w:r w:rsidR="00ED345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6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份另加封面，由主辦會計人員及機關首長核章後，</w:t>
      </w:r>
      <w:r w:rsidR="0097416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送由主管機關審核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6A2F1F" w:rsidRPr="0078045C" w:rsidRDefault="006A2F1F" w:rsidP="006A2F1F">
      <w:pPr>
        <w:tabs>
          <w:tab w:val="right" w:leader="dot" w:pos="9356"/>
        </w:tabs>
        <w:autoSpaceDE w:val="0"/>
        <w:autoSpaceDN w:val="0"/>
        <w:adjustRightInd w:val="0"/>
        <w:spacing w:before="186" w:line="400" w:lineRule="atLeast"/>
        <w:ind w:left="1560" w:right="57" w:hanging="664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(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二</w:t>
      </w: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)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本府各單位編造列印「歲出預算與計畫配合表」</w:t>
      </w:r>
      <w:r w:rsidR="000A7D0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5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份並依序核章後，本府主計</w:t>
      </w:r>
      <w:r w:rsidR="001F52FF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處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彙辦。</w:t>
      </w:r>
    </w:p>
    <w:p w:rsidR="006A2F1F" w:rsidRPr="0078045C" w:rsidRDefault="006A2F1F" w:rsidP="006A2F1F">
      <w:pPr>
        <w:autoSpaceDE w:val="0"/>
        <w:autoSpaceDN w:val="0"/>
        <w:adjustRightInd w:val="0"/>
        <w:spacing w:before="186" w:line="440" w:lineRule="atLeast"/>
        <w:ind w:left="360" w:right="57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貳、附屬單位預算：</w:t>
      </w:r>
    </w:p>
    <w:p w:rsidR="006A2F1F" w:rsidRPr="00C76CEB" w:rsidRDefault="006A2F1F" w:rsidP="00C76CEB">
      <w:pPr>
        <w:autoSpaceDE w:val="0"/>
        <w:autoSpaceDN w:val="0"/>
        <w:adjustRightInd w:val="0"/>
        <w:spacing w:before="186" w:line="400" w:lineRule="atLeast"/>
        <w:ind w:left="896" w:hanging="578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一、</w:t>
      </w:r>
      <w:r w:rsidRPr="00C76CE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依預算法第八十七條及「</w:t>
      </w:r>
      <w:r w:rsidRPr="00864FD8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>附屬單位預算執行要點</w:t>
      </w:r>
      <w:r w:rsidRPr="00C76CE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」等規定，各基金管理機關</w:t>
      </w:r>
      <w:r w:rsidRPr="00C76CEB">
        <w:rPr>
          <w:rFonts w:ascii="標楷體" w:eastAsia="標楷體" w:hAnsi="標楷體" w:cs="新細明體"/>
          <w:kern w:val="0"/>
          <w:sz w:val="28"/>
          <w:szCs w:val="28"/>
          <w:lang w:val="zh-TW"/>
        </w:rPr>
        <w:t>(</w:t>
      </w:r>
      <w:r w:rsidRPr="00C76CE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構</w:t>
      </w:r>
      <w:r w:rsidRPr="00C76CEB">
        <w:rPr>
          <w:rFonts w:ascii="標楷體" w:eastAsia="標楷體" w:hAnsi="標楷體" w:cs="新細明體"/>
          <w:kern w:val="0"/>
          <w:sz w:val="28"/>
          <w:szCs w:val="28"/>
          <w:lang w:val="zh-TW"/>
        </w:rPr>
        <w:t>)</w:t>
      </w:r>
      <w:r w:rsidRPr="00C76CE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編造分期實施計畫及收支估計表應依下列規定辦理：</w:t>
      </w:r>
    </w:p>
    <w:p w:rsidR="006A2F1F" w:rsidRPr="0078045C" w:rsidRDefault="006A2F1F" w:rsidP="006A2F1F">
      <w:pPr>
        <w:tabs>
          <w:tab w:val="right" w:leader="dot" w:pos="9356"/>
        </w:tabs>
        <w:autoSpaceDE w:val="0"/>
        <w:autoSpaceDN w:val="0"/>
        <w:adjustRightInd w:val="0"/>
        <w:spacing w:before="186" w:line="440" w:lineRule="atLeast"/>
        <w:ind w:left="1560" w:right="57" w:hanging="664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(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一</w:t>
      </w: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)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各基金管理機關</w:t>
      </w: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(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構</w:t>
      </w: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)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應依業務情形，核實編造分期實施計畫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lastRenderedPageBreak/>
        <w:t>及收支估計表，並附具總說明。</w:t>
      </w:r>
    </w:p>
    <w:p w:rsidR="006A2F1F" w:rsidRPr="0078045C" w:rsidRDefault="006A2F1F" w:rsidP="006A2F1F">
      <w:pPr>
        <w:tabs>
          <w:tab w:val="right" w:leader="dot" w:pos="9356"/>
        </w:tabs>
        <w:autoSpaceDE w:val="0"/>
        <w:autoSpaceDN w:val="0"/>
        <w:adjustRightInd w:val="0"/>
        <w:spacing w:before="186" w:line="440" w:lineRule="atLeast"/>
        <w:ind w:left="1560" w:right="57" w:hanging="664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(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二</w:t>
      </w: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)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分期實施計畫及收支估計表以每半年為一期，各期應估測執行期間業務</w:t>
      </w:r>
      <w:r w:rsidR="00FA72B6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可能發生之變化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狀況，就本期內</w:t>
      </w:r>
      <w:r w:rsidR="00FA72B6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能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達成之業</w:t>
      </w:r>
      <w:r w:rsidR="00FA72B6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績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予以編列</w:t>
      </w:r>
      <w:r w:rsidR="00FA72B6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；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購建固定資產計畫應考量財務狀況，配合計畫實施進度，衡酌緩急，在本年度可用預算範圍內審慎估計，並避免集中分配於年底。</w:t>
      </w:r>
    </w:p>
    <w:p w:rsidR="006A2F1F" w:rsidRDefault="006A2F1F" w:rsidP="006A2F1F">
      <w:pPr>
        <w:tabs>
          <w:tab w:val="right" w:leader="dot" w:pos="9356"/>
        </w:tabs>
        <w:autoSpaceDE w:val="0"/>
        <w:autoSpaceDN w:val="0"/>
        <w:adjustRightInd w:val="0"/>
        <w:spacing w:before="186" w:line="440" w:lineRule="atLeast"/>
        <w:ind w:left="1560" w:right="57" w:hanging="664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(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三</w:t>
      </w: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)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各期實施計畫及收支估計表，應於每期開始二十日內編成，</w:t>
      </w:r>
      <w:r w:rsidR="000A7D09"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一式</w:t>
      </w:r>
      <w:r w:rsidR="000A7D0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5</w:t>
      </w:r>
      <w:r w:rsidR="000A7D09"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份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陳報主管機關，主管機關應於收到二十日內</w:t>
      </w:r>
      <w:r w:rsidR="00FA72B6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核轉縣府核定</w:t>
      </w:r>
      <w:r w:rsidR="00864FD8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</w:t>
      </w:r>
      <w:r w:rsidR="00292ACE" w:rsidRPr="00292ACE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並轉送縣府財政機關及該管審計機關備查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。各基金於預算執行期間，遇有重大變動時，應即修正分期實施計畫及收支估計表，並循上述核定程序陳報核定。</w:t>
      </w:r>
    </w:p>
    <w:p w:rsidR="006A2F1F" w:rsidRPr="007365B6" w:rsidRDefault="007365B6" w:rsidP="007365B6">
      <w:pPr>
        <w:tabs>
          <w:tab w:val="right" w:leader="dot" w:pos="9356"/>
        </w:tabs>
        <w:autoSpaceDE w:val="0"/>
        <w:autoSpaceDN w:val="0"/>
        <w:adjustRightInd w:val="0"/>
        <w:spacing w:before="186" w:line="440" w:lineRule="atLeast"/>
        <w:ind w:left="1560" w:right="57" w:hanging="664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四</w:t>
      </w: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)</w:t>
      </w:r>
      <w:r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地方教育發展基金附屬單位預算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分預算</w:t>
      </w:r>
      <w:r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應於</w:t>
      </w:r>
      <w:r w:rsidR="00B9729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每期開始十日內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編送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分期實施計畫及收支估計一式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4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份逕送主管機關</w:t>
      </w: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(</w:t>
      </w:r>
      <w:r w:rsidRPr="0078045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教育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處</w:t>
      </w:r>
      <w:r w:rsidRPr="0078045C">
        <w:rPr>
          <w:rFonts w:ascii="標楷體" w:eastAsia="標楷體" w:hAnsi="標楷體" w:cs="標楷體"/>
          <w:kern w:val="0"/>
          <w:sz w:val="28"/>
          <w:szCs w:val="28"/>
          <w:lang w:val="zh-TW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，以利後續彙編</w:t>
      </w:r>
      <w:r w:rsidR="00C23A23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陳報作業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6A2F1F" w:rsidRPr="0078045C" w:rsidRDefault="00AE4EA8" w:rsidP="006A2F1F">
      <w:pPr>
        <w:autoSpaceDE w:val="0"/>
        <w:autoSpaceDN w:val="0"/>
        <w:adjustRightInd w:val="0"/>
        <w:spacing w:before="186" w:line="440" w:lineRule="atLeast"/>
        <w:ind w:left="357" w:right="57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參、</w:t>
      </w:r>
      <w:r w:rsidR="006A2F1F" w:rsidRPr="0078045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本注意事項如有未盡事宜，俟實際情形需要依規定修正辦理。</w:t>
      </w:r>
    </w:p>
    <w:p w:rsidR="004B0724" w:rsidRPr="006A2F1F" w:rsidRDefault="004B0724">
      <w:pPr>
        <w:rPr>
          <w:rFonts w:ascii="標楷體" w:eastAsia="標楷體" w:hAnsi="標楷體"/>
        </w:rPr>
      </w:pPr>
    </w:p>
    <w:sectPr w:rsidR="004B0724" w:rsidRPr="006A2F1F" w:rsidSect="008A6E1E">
      <w:pgSz w:w="12240" w:h="15840"/>
      <w:pgMar w:top="1134" w:right="1797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1E" w:rsidRDefault="004B0F1E" w:rsidP="0093728A">
      <w:r>
        <w:separator/>
      </w:r>
    </w:p>
  </w:endnote>
  <w:endnote w:type="continuationSeparator" w:id="0">
    <w:p w:rsidR="004B0F1E" w:rsidRDefault="004B0F1E" w:rsidP="0093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1E" w:rsidRDefault="004B0F1E" w:rsidP="0093728A">
      <w:r>
        <w:separator/>
      </w:r>
    </w:p>
  </w:footnote>
  <w:footnote w:type="continuationSeparator" w:id="0">
    <w:p w:rsidR="004B0F1E" w:rsidRDefault="004B0F1E" w:rsidP="0093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20024A"/>
    <w:lvl w:ilvl="0">
      <w:numFmt w:val="bullet"/>
      <w:lvlText w:val="*"/>
      <w:lvlJc w:val="left"/>
    </w:lvl>
  </w:abstractNum>
  <w:abstractNum w:abstractNumId="1" w15:restartNumberingAfterBreak="0">
    <w:nsid w:val="2BEA74A4"/>
    <w:multiLevelType w:val="hybridMultilevel"/>
    <w:tmpl w:val="06FC5C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258187D"/>
    <w:multiLevelType w:val="hybridMultilevel"/>
    <w:tmpl w:val="EEB64398"/>
    <w:lvl w:ilvl="0" w:tplc="8A66FAAA">
      <w:start w:val="1"/>
      <w:numFmt w:val="taiwaneseCountingThousand"/>
      <w:lvlText w:val="%1、"/>
      <w:lvlJc w:val="left"/>
      <w:pPr>
        <w:ind w:left="78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3" w15:restartNumberingAfterBreak="0">
    <w:nsid w:val="4D9A4527"/>
    <w:multiLevelType w:val="hybridMultilevel"/>
    <w:tmpl w:val="5F50DC7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BA3379C"/>
    <w:multiLevelType w:val="hybridMultilevel"/>
    <w:tmpl w:val="202A6300"/>
    <w:lvl w:ilvl="0" w:tplc="0409000F">
      <w:start w:val="1"/>
      <w:numFmt w:val="decimal"/>
      <w:lvlText w:val="%1."/>
      <w:lvlJc w:val="left"/>
      <w:pPr>
        <w:ind w:left="7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5" w15:restartNumberingAfterBreak="0">
    <w:nsid w:val="7A1954B0"/>
    <w:multiLevelType w:val="hybridMultilevel"/>
    <w:tmpl w:val="690A349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48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624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1F"/>
    <w:rsid w:val="000A7D09"/>
    <w:rsid w:val="000C0F2B"/>
    <w:rsid w:val="000D01B3"/>
    <w:rsid w:val="000D68C0"/>
    <w:rsid w:val="0014218B"/>
    <w:rsid w:val="001A1434"/>
    <w:rsid w:val="001E208B"/>
    <w:rsid w:val="001E54C0"/>
    <w:rsid w:val="001F52FF"/>
    <w:rsid w:val="00207512"/>
    <w:rsid w:val="00256CF1"/>
    <w:rsid w:val="00292ACE"/>
    <w:rsid w:val="002C4EB7"/>
    <w:rsid w:val="003A0C1A"/>
    <w:rsid w:val="003D2C5D"/>
    <w:rsid w:val="004109D5"/>
    <w:rsid w:val="0049033A"/>
    <w:rsid w:val="004B0724"/>
    <w:rsid w:val="004B0F1E"/>
    <w:rsid w:val="005C01DA"/>
    <w:rsid w:val="006A2F1F"/>
    <w:rsid w:val="006C177C"/>
    <w:rsid w:val="00721A8A"/>
    <w:rsid w:val="007365B6"/>
    <w:rsid w:val="00774D51"/>
    <w:rsid w:val="0078045C"/>
    <w:rsid w:val="00793DCB"/>
    <w:rsid w:val="0079597C"/>
    <w:rsid w:val="007E2DDC"/>
    <w:rsid w:val="007F5273"/>
    <w:rsid w:val="008036A4"/>
    <w:rsid w:val="00836BD8"/>
    <w:rsid w:val="00864FD8"/>
    <w:rsid w:val="008A6E1E"/>
    <w:rsid w:val="008F66FC"/>
    <w:rsid w:val="0093728A"/>
    <w:rsid w:val="0097416E"/>
    <w:rsid w:val="009C1424"/>
    <w:rsid w:val="009F5D1E"/>
    <w:rsid w:val="00A2482F"/>
    <w:rsid w:val="00AC5721"/>
    <w:rsid w:val="00AE4EA8"/>
    <w:rsid w:val="00AF3222"/>
    <w:rsid w:val="00AF7EC6"/>
    <w:rsid w:val="00B017ED"/>
    <w:rsid w:val="00B62591"/>
    <w:rsid w:val="00B97295"/>
    <w:rsid w:val="00BC675E"/>
    <w:rsid w:val="00BD5A1C"/>
    <w:rsid w:val="00C23A23"/>
    <w:rsid w:val="00C33CB2"/>
    <w:rsid w:val="00C76CEB"/>
    <w:rsid w:val="00C90ED9"/>
    <w:rsid w:val="00E34127"/>
    <w:rsid w:val="00ED345E"/>
    <w:rsid w:val="00FA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E99138-2248-4238-9D19-8E47C221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72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72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PC</cp:lastModifiedBy>
  <cp:revision>2</cp:revision>
  <cp:lastPrinted>2016-03-10T03:37:00Z</cp:lastPrinted>
  <dcterms:created xsi:type="dcterms:W3CDTF">2020-01-02T01:51:00Z</dcterms:created>
  <dcterms:modified xsi:type="dcterms:W3CDTF">2020-01-02T01:51:00Z</dcterms:modified>
</cp:coreProperties>
</file>