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9E" w:rsidRPr="00E90DE7" w:rsidRDefault="0037089E" w:rsidP="0037089E">
      <w:pPr>
        <w:jc w:val="center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E90DE7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連江縣政府10</w:t>
      </w:r>
      <w:r>
        <w:rPr>
          <w:rFonts w:ascii="標楷體" w:eastAsia="標楷體" w:hAnsi="標楷體"/>
          <w:b/>
          <w:sz w:val="32"/>
          <w:szCs w:val="32"/>
          <w:shd w:val="pct15" w:color="auto" w:fill="FFFFFF"/>
        </w:rPr>
        <w:t>9</w:t>
      </w:r>
      <w:r w:rsidRPr="00E90DE7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學年度人才培育保送技專校院實施計畫</w:t>
      </w:r>
    </w:p>
    <w:p w:rsidR="0037089E" w:rsidRDefault="0037089E" w:rsidP="0037089E">
      <w:pPr>
        <w:spacing w:line="460" w:lineRule="exact"/>
        <w:ind w:firstLineChars="105" w:firstLine="294"/>
        <w:rPr>
          <w:rFonts w:ascii="標楷體" w:eastAsia="標楷體" w:hAnsi="標楷體"/>
          <w:sz w:val="28"/>
          <w:szCs w:val="28"/>
        </w:rPr>
      </w:pPr>
    </w:p>
    <w:p w:rsidR="0037089E" w:rsidRPr="003143F2" w:rsidRDefault="0037089E" w:rsidP="0037089E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6413FA">
        <w:rPr>
          <w:rFonts w:ascii="標楷體" w:eastAsia="標楷體" w:hAnsi="標楷體" w:hint="eastAsia"/>
          <w:b/>
          <w:sz w:val="28"/>
          <w:szCs w:val="28"/>
        </w:rPr>
        <w:t>一、依據：</w:t>
      </w:r>
      <w:r w:rsidRPr="003143F2">
        <w:rPr>
          <w:rFonts w:ascii="標楷體" w:eastAsia="標楷體" w:hAnsi="標楷體" w:hint="eastAsia"/>
          <w:sz w:val="28"/>
          <w:szCs w:val="28"/>
        </w:rPr>
        <w:t>依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>
        <w:rPr>
          <w:rFonts w:ascii="標楷體" w:eastAsia="標楷體" w:hAnsi="標楷體" w:hint="eastAsia"/>
          <w:sz w:val="28"/>
          <w:szCs w:val="28"/>
        </w:rPr>
        <w:t>離島地區學生保送高級中等以上學校辦法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Pr="003143F2">
        <w:rPr>
          <w:rFonts w:ascii="標楷體" w:eastAsia="標楷體" w:hAnsi="標楷體" w:hint="eastAsia"/>
          <w:sz w:val="28"/>
          <w:szCs w:val="28"/>
        </w:rPr>
        <w:t>辦理。</w:t>
      </w:r>
    </w:p>
    <w:p w:rsidR="0037089E" w:rsidRPr="006413FA" w:rsidRDefault="0037089E" w:rsidP="0037089E">
      <w:pPr>
        <w:spacing w:line="160" w:lineRule="exact"/>
        <w:ind w:firstLineChars="110" w:firstLine="176"/>
        <w:rPr>
          <w:rFonts w:ascii="標楷體" w:eastAsia="標楷體" w:hAnsi="標楷體"/>
          <w:sz w:val="16"/>
          <w:szCs w:val="16"/>
        </w:rPr>
      </w:pPr>
    </w:p>
    <w:p w:rsidR="0037089E" w:rsidRPr="006413FA" w:rsidRDefault="0037089E" w:rsidP="0037089E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  <w:r w:rsidRPr="006413FA">
        <w:rPr>
          <w:rFonts w:ascii="標楷體" w:eastAsia="標楷體" w:hAnsi="標楷體" w:hint="eastAsia"/>
          <w:b/>
          <w:sz w:val="28"/>
          <w:szCs w:val="28"/>
        </w:rPr>
        <w:t>二、目的：</w:t>
      </w:r>
    </w:p>
    <w:p w:rsidR="0037089E" w:rsidRDefault="0037089E" w:rsidP="0037089E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143F2">
        <w:rPr>
          <w:rFonts w:ascii="標楷體" w:eastAsia="標楷體" w:hAnsi="標楷體" w:hint="eastAsia"/>
          <w:sz w:val="28"/>
          <w:szCs w:val="28"/>
        </w:rPr>
        <w:t>為落實「離島建設條例」照顧離島地區之本意，並培育優秀基層人</w:t>
      </w:r>
    </w:p>
    <w:p w:rsidR="0037089E" w:rsidRDefault="0037089E" w:rsidP="0037089E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143F2">
        <w:rPr>
          <w:rFonts w:ascii="標楷體" w:eastAsia="標楷體" w:hAnsi="標楷體" w:hint="eastAsia"/>
          <w:sz w:val="28"/>
          <w:szCs w:val="28"/>
        </w:rPr>
        <w:t>才，激勵學生向學，帶動地方進步，</w:t>
      </w:r>
      <w:proofErr w:type="gramStart"/>
      <w:r w:rsidRPr="003143F2">
        <w:rPr>
          <w:rFonts w:ascii="標楷體" w:eastAsia="標楷體" w:hAnsi="標楷體" w:hint="eastAsia"/>
          <w:sz w:val="28"/>
          <w:szCs w:val="28"/>
        </w:rPr>
        <w:t>俾利政</w:t>
      </w:r>
      <w:proofErr w:type="gramEnd"/>
      <w:r w:rsidRPr="003143F2">
        <w:rPr>
          <w:rFonts w:ascii="標楷體" w:eastAsia="標楷體" w:hAnsi="標楷體" w:hint="eastAsia"/>
          <w:sz w:val="28"/>
          <w:szCs w:val="28"/>
        </w:rPr>
        <w:t>經建設持續推動發展，特</w:t>
      </w:r>
    </w:p>
    <w:p w:rsidR="0037089E" w:rsidRPr="003143F2" w:rsidRDefault="0037089E" w:rsidP="0037089E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143F2">
        <w:rPr>
          <w:rFonts w:ascii="標楷體" w:eastAsia="標楷體" w:hAnsi="標楷體" w:hint="eastAsia"/>
          <w:sz w:val="28"/>
          <w:szCs w:val="28"/>
        </w:rPr>
        <w:t>訂定本計畫。</w:t>
      </w:r>
    </w:p>
    <w:p w:rsidR="0037089E" w:rsidRPr="00004D2E" w:rsidRDefault="0037089E" w:rsidP="0037089E">
      <w:pPr>
        <w:spacing w:line="160" w:lineRule="exact"/>
        <w:ind w:firstLineChars="110" w:firstLine="176"/>
        <w:rPr>
          <w:rFonts w:ascii="標楷體" w:eastAsia="標楷體" w:hAnsi="標楷體"/>
          <w:sz w:val="16"/>
          <w:szCs w:val="16"/>
        </w:rPr>
      </w:pPr>
    </w:p>
    <w:p w:rsidR="0037089E" w:rsidRPr="006413FA" w:rsidRDefault="0037089E" w:rsidP="0037089E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  <w:r w:rsidRPr="006413FA">
        <w:rPr>
          <w:rFonts w:ascii="標楷體" w:eastAsia="標楷體" w:hAnsi="標楷體" w:hint="eastAsia"/>
          <w:b/>
          <w:sz w:val="28"/>
          <w:szCs w:val="28"/>
        </w:rPr>
        <w:t>三、編組與職掌：</w:t>
      </w:r>
    </w:p>
    <w:p w:rsidR="0037089E" w:rsidRDefault="0037089E" w:rsidP="0037089E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143F2">
        <w:rPr>
          <w:rFonts w:ascii="標楷體" w:eastAsia="標楷體" w:hAnsi="標楷體" w:hint="eastAsia"/>
          <w:sz w:val="28"/>
          <w:szCs w:val="28"/>
        </w:rPr>
        <w:t>本縣成立甄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選審查</w:t>
      </w:r>
      <w:r>
        <w:rPr>
          <w:rFonts w:ascii="標楷體" w:eastAsia="標楷體" w:hAnsi="標楷體" w:hint="eastAsia"/>
          <w:sz w:val="28"/>
          <w:szCs w:val="28"/>
        </w:rPr>
        <w:t>委員會，由縣長為主任委員，副縣長</w:t>
      </w:r>
      <w:r w:rsidRPr="003143F2">
        <w:rPr>
          <w:rFonts w:ascii="標楷體" w:eastAsia="標楷體" w:hAnsi="標楷體" w:hint="eastAsia"/>
          <w:sz w:val="28"/>
          <w:szCs w:val="28"/>
        </w:rPr>
        <w:t>為副主任委</w:t>
      </w:r>
    </w:p>
    <w:p w:rsidR="0037089E" w:rsidRDefault="0037089E" w:rsidP="0037089E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143F2">
        <w:rPr>
          <w:rFonts w:ascii="標楷體" w:eastAsia="標楷體" w:hAnsi="標楷體" w:hint="eastAsia"/>
          <w:sz w:val="28"/>
          <w:szCs w:val="28"/>
        </w:rPr>
        <w:t>員，</w:t>
      </w:r>
      <w:r>
        <w:rPr>
          <w:rFonts w:ascii="標楷體" w:eastAsia="標楷體" w:hAnsi="標楷體" w:hint="eastAsia"/>
          <w:sz w:val="28"/>
          <w:szCs w:val="28"/>
        </w:rPr>
        <w:t>秘書長、</w:t>
      </w:r>
      <w:r w:rsidRPr="003143F2">
        <w:rPr>
          <w:rFonts w:ascii="標楷體" w:eastAsia="標楷體" w:hAnsi="標楷體" w:hint="eastAsia"/>
          <w:sz w:val="28"/>
          <w:szCs w:val="28"/>
        </w:rPr>
        <w:t>各局</w:t>
      </w:r>
      <w:r>
        <w:rPr>
          <w:rFonts w:ascii="標楷體" w:eastAsia="標楷體" w:hAnsi="標楷體" w:hint="eastAsia"/>
          <w:sz w:val="28"/>
          <w:szCs w:val="28"/>
        </w:rPr>
        <w:t>處</w:t>
      </w:r>
      <w:r w:rsidRPr="003143F2">
        <w:rPr>
          <w:rFonts w:ascii="標楷體" w:eastAsia="標楷體" w:hAnsi="標楷體" w:hint="eastAsia"/>
          <w:sz w:val="28"/>
          <w:szCs w:val="28"/>
        </w:rPr>
        <w:t>首長、國立馬祖高中校長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143F2">
        <w:rPr>
          <w:rFonts w:ascii="標楷體" w:eastAsia="標楷體" w:hAnsi="標楷體" w:hint="eastAsia"/>
          <w:sz w:val="28"/>
          <w:szCs w:val="28"/>
        </w:rPr>
        <w:t>家長會會長為委員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3143F2">
        <w:rPr>
          <w:rFonts w:ascii="標楷體" w:eastAsia="標楷體" w:hAnsi="標楷體" w:hint="eastAsia"/>
          <w:sz w:val="28"/>
          <w:szCs w:val="28"/>
        </w:rPr>
        <w:t>教育</w:t>
      </w:r>
      <w:r>
        <w:rPr>
          <w:rFonts w:ascii="標楷體" w:eastAsia="標楷體" w:hAnsi="標楷體" w:hint="eastAsia"/>
          <w:sz w:val="28"/>
          <w:szCs w:val="28"/>
        </w:rPr>
        <w:t>處</w:t>
      </w:r>
    </w:p>
    <w:p w:rsidR="0037089E" w:rsidRPr="003143F2" w:rsidRDefault="0037089E" w:rsidP="0037089E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143F2">
        <w:rPr>
          <w:rFonts w:ascii="標楷體" w:eastAsia="標楷體" w:hAnsi="標楷體" w:hint="eastAsia"/>
          <w:sz w:val="28"/>
          <w:szCs w:val="28"/>
        </w:rPr>
        <w:t>長</w:t>
      </w:r>
      <w:r>
        <w:rPr>
          <w:rFonts w:ascii="標楷體" w:eastAsia="標楷體" w:hAnsi="標楷體" w:hint="eastAsia"/>
          <w:sz w:val="28"/>
          <w:szCs w:val="28"/>
        </w:rPr>
        <w:t>兼</w:t>
      </w:r>
      <w:r w:rsidRPr="003143F2">
        <w:rPr>
          <w:rFonts w:ascii="標楷體" w:eastAsia="標楷體" w:hAnsi="標楷體" w:hint="eastAsia"/>
          <w:sz w:val="28"/>
          <w:szCs w:val="28"/>
        </w:rPr>
        <w:t>總幹事，學管</w:t>
      </w:r>
      <w:r>
        <w:rPr>
          <w:rFonts w:ascii="標楷體" w:eastAsia="標楷體" w:hAnsi="標楷體" w:hint="eastAsia"/>
          <w:sz w:val="28"/>
          <w:szCs w:val="28"/>
        </w:rPr>
        <w:t>科</w:t>
      </w:r>
      <w:r w:rsidRPr="003143F2">
        <w:rPr>
          <w:rFonts w:ascii="標楷體" w:eastAsia="標楷體" w:hAnsi="標楷體" w:hint="eastAsia"/>
          <w:sz w:val="28"/>
          <w:szCs w:val="28"/>
        </w:rPr>
        <w:t>長</w:t>
      </w:r>
      <w:r>
        <w:rPr>
          <w:rFonts w:ascii="標楷體" w:eastAsia="標楷體" w:hAnsi="標楷體" w:hint="eastAsia"/>
          <w:sz w:val="28"/>
          <w:szCs w:val="28"/>
        </w:rPr>
        <w:t>兼</w:t>
      </w:r>
      <w:r w:rsidRPr="003143F2">
        <w:rPr>
          <w:rFonts w:ascii="標楷體" w:eastAsia="標楷體" w:hAnsi="標楷體" w:hint="eastAsia"/>
          <w:sz w:val="28"/>
          <w:szCs w:val="28"/>
        </w:rPr>
        <w:t>幹事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3143F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負</w:t>
      </w:r>
      <w:r w:rsidRPr="003143F2">
        <w:rPr>
          <w:rFonts w:ascii="標楷體" w:eastAsia="標楷體" w:hAnsi="標楷體" w:hint="eastAsia"/>
          <w:sz w:val="28"/>
          <w:szCs w:val="28"/>
        </w:rPr>
        <w:t>責審查保送校系及名額。</w:t>
      </w:r>
    </w:p>
    <w:p w:rsidR="0037089E" w:rsidRPr="006413FA" w:rsidRDefault="0037089E" w:rsidP="0037089E">
      <w:pPr>
        <w:spacing w:line="160" w:lineRule="exact"/>
        <w:ind w:firstLineChars="110" w:firstLine="176"/>
        <w:rPr>
          <w:rFonts w:ascii="標楷體" w:eastAsia="標楷體" w:hAnsi="標楷體"/>
          <w:sz w:val="16"/>
          <w:szCs w:val="16"/>
        </w:rPr>
      </w:pPr>
    </w:p>
    <w:p w:rsidR="0037089E" w:rsidRPr="006413FA" w:rsidRDefault="0037089E" w:rsidP="0037089E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  <w:r w:rsidRPr="006413FA">
        <w:rPr>
          <w:rFonts w:ascii="標楷體" w:eastAsia="標楷體" w:hAnsi="標楷體" w:hint="eastAsia"/>
          <w:b/>
          <w:sz w:val="28"/>
          <w:szCs w:val="28"/>
        </w:rPr>
        <w:t>四、</w:t>
      </w:r>
      <w:r w:rsidRPr="00D731A5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保送名額提報原則</w:t>
      </w:r>
      <w:r w:rsidRPr="006413FA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7089E" w:rsidRDefault="0037089E" w:rsidP="0037089E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DF7876">
        <w:rPr>
          <w:rFonts w:ascii="標楷體" w:eastAsia="標楷體" w:hAnsi="標楷體" w:hint="eastAsia"/>
          <w:sz w:val="28"/>
          <w:szCs w:val="28"/>
        </w:rPr>
        <w:t>(</w:t>
      </w:r>
      <w:r w:rsidRPr="00DF7876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 w:rsidRPr="00DF7876">
        <w:rPr>
          <w:rFonts w:ascii="標楷體" w:eastAsia="標楷體" w:hAnsi="標楷體" w:hint="eastAsia"/>
          <w:sz w:val="28"/>
          <w:szCs w:val="28"/>
        </w:rPr>
        <w:t>)所提保送名額總數以不超過離島地區當地高職應屆畢業生人數之</w:t>
      </w:r>
    </w:p>
    <w:p w:rsidR="0037089E" w:rsidRDefault="0037089E" w:rsidP="0037089E">
      <w:pPr>
        <w:spacing w:line="5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50%</w:t>
      </w:r>
      <w:r w:rsidRPr="00DF7876">
        <w:rPr>
          <w:rFonts w:ascii="標楷體" w:eastAsia="標楷體" w:hAnsi="標楷體" w:hint="eastAsia"/>
          <w:sz w:val="28"/>
          <w:szCs w:val="28"/>
        </w:rPr>
        <w:t>為原則</w:t>
      </w:r>
      <w:r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cs="Arial" w:hint="eastAsia"/>
          <w:sz w:val="28"/>
          <w:szCs w:val="28"/>
        </w:rPr>
        <w:t>(</w:t>
      </w:r>
      <w:r>
        <w:rPr>
          <w:rFonts w:ascii="標楷體" w:eastAsia="標楷體" w:hAnsi="標楷體" w:cs="Arial" w:hint="eastAsia"/>
          <w:sz w:val="28"/>
          <w:szCs w:val="28"/>
          <w:lang w:eastAsia="zh-HK"/>
        </w:rPr>
        <w:t>應屆畢業生</w:t>
      </w:r>
      <w:r>
        <w:rPr>
          <w:rFonts w:ascii="標楷體" w:eastAsia="標楷體" w:hAnsi="標楷體" w:cs="Arial" w:hint="eastAsia"/>
          <w:sz w:val="28"/>
          <w:szCs w:val="28"/>
        </w:rPr>
        <w:t>60</w:t>
      </w:r>
      <w:r>
        <w:rPr>
          <w:rFonts w:ascii="標楷體" w:eastAsia="標楷體" w:hAnsi="標楷體" w:cs="Arial" w:hint="eastAsia"/>
          <w:sz w:val="28"/>
          <w:szCs w:val="28"/>
          <w:lang w:eastAsia="zh-HK"/>
        </w:rPr>
        <w:t>人</w:t>
      </w:r>
      <w:r>
        <w:rPr>
          <w:rFonts w:ascii="標楷體" w:eastAsia="標楷體" w:hAnsi="標楷體" w:cs="Arial" w:hint="eastAsia"/>
          <w:sz w:val="28"/>
          <w:szCs w:val="28"/>
        </w:rPr>
        <w:t>，</w:t>
      </w:r>
      <w:r>
        <w:rPr>
          <w:rFonts w:ascii="標楷體" w:eastAsia="標楷體" w:hAnsi="標楷體" w:cs="Arial" w:hint="eastAsia"/>
          <w:sz w:val="28"/>
          <w:szCs w:val="28"/>
          <w:lang w:eastAsia="zh-HK"/>
        </w:rPr>
        <w:t>保送名額上限</w:t>
      </w:r>
      <w:r>
        <w:rPr>
          <w:rFonts w:ascii="標楷體" w:eastAsia="標楷體" w:hAnsi="標楷體" w:cs="Arial" w:hint="eastAsia"/>
          <w:sz w:val="28"/>
          <w:szCs w:val="28"/>
        </w:rPr>
        <w:t>50%</w:t>
      </w:r>
      <w:r>
        <w:rPr>
          <w:rFonts w:ascii="標楷體" w:eastAsia="標楷體" w:hAnsi="標楷體" w:cs="Arial" w:hint="eastAsia"/>
          <w:sz w:val="28"/>
          <w:szCs w:val="28"/>
          <w:lang w:eastAsia="zh-HK"/>
        </w:rPr>
        <w:t>為</w:t>
      </w:r>
      <w:r>
        <w:rPr>
          <w:rFonts w:ascii="標楷體" w:eastAsia="標楷體" w:hAnsi="標楷體" w:cs="Arial" w:hint="eastAsia"/>
          <w:sz w:val="28"/>
          <w:szCs w:val="28"/>
        </w:rPr>
        <w:t>30</w:t>
      </w:r>
      <w:r>
        <w:rPr>
          <w:rFonts w:ascii="標楷體" w:eastAsia="標楷體" w:hAnsi="標楷體" w:cs="Arial" w:hint="eastAsia"/>
          <w:sz w:val="28"/>
          <w:szCs w:val="28"/>
          <w:lang w:eastAsia="zh-HK"/>
        </w:rPr>
        <w:t>人</w:t>
      </w:r>
      <w:r>
        <w:rPr>
          <w:rFonts w:ascii="標楷體" w:eastAsia="標楷體" w:hAnsi="標楷體" w:cs="Arial" w:hint="eastAsia"/>
          <w:sz w:val="28"/>
          <w:szCs w:val="28"/>
        </w:rPr>
        <w:t>)</w:t>
      </w:r>
      <w:r w:rsidRPr="00D731A5">
        <w:rPr>
          <w:rFonts w:ascii="標楷體" w:eastAsia="標楷體" w:hAnsi="標楷體" w:cs="Arial"/>
          <w:sz w:val="28"/>
          <w:szCs w:val="28"/>
        </w:rPr>
        <w:t>。</w:t>
      </w:r>
    </w:p>
    <w:p w:rsidR="0037089E" w:rsidRDefault="0037089E" w:rsidP="0037089E">
      <w:pPr>
        <w:tabs>
          <w:tab w:val="left" w:pos="1200"/>
        </w:tabs>
        <w:spacing w:line="560" w:lineRule="exact"/>
        <w:ind w:firstLineChars="100" w:firstLine="280"/>
        <w:rPr>
          <w:rFonts w:ascii="標楷體" w:eastAsia="標楷體" w:hAnsi="標楷體" w:cs="Arial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cs="Arial" w:hint="eastAsia"/>
          <w:sz w:val="28"/>
          <w:szCs w:val="28"/>
          <w:lang w:eastAsia="zh-HK"/>
        </w:rPr>
        <w:t>本府為推動地方建設所需</w:t>
      </w:r>
      <w:r>
        <w:rPr>
          <w:rFonts w:ascii="標楷體" w:eastAsia="標楷體" w:hAnsi="標楷體" w:cs="Arial" w:hint="eastAsia"/>
          <w:sz w:val="28"/>
          <w:szCs w:val="28"/>
        </w:rPr>
        <w:t>，</w:t>
      </w:r>
      <w:r>
        <w:rPr>
          <w:rFonts w:ascii="標楷體" w:eastAsia="標楷體" w:hAnsi="標楷體" w:cs="Arial" w:hint="eastAsia"/>
          <w:sz w:val="28"/>
          <w:szCs w:val="28"/>
          <w:lang w:eastAsia="zh-HK"/>
        </w:rPr>
        <w:t>保送名額上限之</w:t>
      </w:r>
      <w:r>
        <w:rPr>
          <w:rFonts w:ascii="標楷體" w:eastAsia="標楷體" w:hAnsi="標楷體" w:cs="Arial" w:hint="eastAsia"/>
          <w:sz w:val="28"/>
          <w:szCs w:val="28"/>
        </w:rPr>
        <w:t>20%，</w:t>
      </w:r>
      <w:r>
        <w:rPr>
          <w:rFonts w:ascii="標楷體" w:eastAsia="標楷體" w:hAnsi="標楷體" w:cs="Arial" w:hint="eastAsia"/>
          <w:sz w:val="28"/>
          <w:szCs w:val="28"/>
          <w:lang w:eastAsia="zh-HK"/>
        </w:rPr>
        <w:t>依各局處人才需</w:t>
      </w:r>
    </w:p>
    <w:p w:rsidR="0037089E" w:rsidRDefault="0037089E" w:rsidP="0037089E">
      <w:pPr>
        <w:tabs>
          <w:tab w:val="left" w:pos="1200"/>
        </w:tabs>
        <w:spacing w:line="560" w:lineRule="exact"/>
        <w:ind w:firstLineChars="300" w:firstLine="840"/>
        <w:rPr>
          <w:rFonts w:ascii="標楷體" w:eastAsia="標楷體" w:hAnsi="標楷體" w:cs="Arial"/>
          <w:sz w:val="28"/>
          <w:szCs w:val="28"/>
          <w:lang w:eastAsia="zh-HK"/>
        </w:rPr>
      </w:pPr>
      <w:proofErr w:type="gramStart"/>
      <w:r>
        <w:rPr>
          <w:rFonts w:ascii="標楷體" w:eastAsia="標楷體" w:hAnsi="標楷體" w:cs="Arial" w:hint="eastAsia"/>
          <w:sz w:val="28"/>
          <w:szCs w:val="28"/>
          <w:lang w:eastAsia="zh-HK"/>
        </w:rPr>
        <w:t>求</w:t>
      </w:r>
      <w:r>
        <w:rPr>
          <w:rFonts w:ascii="標楷體" w:eastAsia="標楷體" w:hAnsi="標楷體" w:cs="Arial" w:hint="eastAsia"/>
          <w:sz w:val="28"/>
          <w:szCs w:val="28"/>
        </w:rPr>
        <w:t>提列</w:t>
      </w:r>
      <w:r>
        <w:rPr>
          <w:rFonts w:ascii="標楷體" w:eastAsia="標楷體" w:hAnsi="標楷體" w:cs="Arial" w:hint="eastAsia"/>
          <w:sz w:val="28"/>
          <w:szCs w:val="28"/>
          <w:lang w:eastAsia="zh-HK"/>
        </w:rPr>
        <w:t>校</w:t>
      </w:r>
      <w:proofErr w:type="gramEnd"/>
      <w:r>
        <w:rPr>
          <w:rFonts w:ascii="標楷體" w:eastAsia="標楷體" w:hAnsi="標楷體" w:cs="Arial" w:hint="eastAsia"/>
          <w:sz w:val="28"/>
          <w:szCs w:val="28"/>
          <w:lang w:eastAsia="zh-HK"/>
        </w:rPr>
        <w:t>系</w:t>
      </w:r>
      <w:r>
        <w:rPr>
          <w:rFonts w:ascii="標楷體" w:eastAsia="標楷體" w:hAnsi="標楷體" w:cs="Arial" w:hint="eastAsia"/>
          <w:sz w:val="28"/>
          <w:szCs w:val="28"/>
        </w:rPr>
        <w:t>。(</w:t>
      </w:r>
      <w:r>
        <w:rPr>
          <w:rFonts w:ascii="標楷體" w:eastAsia="標楷體" w:hAnsi="標楷體" w:cs="Arial" w:hint="eastAsia"/>
          <w:sz w:val="28"/>
          <w:szCs w:val="28"/>
          <w:lang w:eastAsia="zh-HK"/>
        </w:rPr>
        <w:t>應屆畢業生</w:t>
      </w:r>
      <w:r>
        <w:rPr>
          <w:rFonts w:ascii="標楷體" w:eastAsia="標楷體" w:hAnsi="標楷體" w:cs="Arial" w:hint="eastAsia"/>
          <w:sz w:val="28"/>
          <w:szCs w:val="28"/>
        </w:rPr>
        <w:t>60</w:t>
      </w:r>
      <w:r>
        <w:rPr>
          <w:rFonts w:ascii="標楷體" w:eastAsia="標楷體" w:hAnsi="標楷體" w:cs="Arial" w:hint="eastAsia"/>
          <w:sz w:val="28"/>
          <w:szCs w:val="28"/>
          <w:lang w:eastAsia="zh-HK"/>
        </w:rPr>
        <w:t>人</w:t>
      </w:r>
      <w:r>
        <w:rPr>
          <w:rFonts w:ascii="標楷體" w:eastAsia="標楷體" w:hAnsi="標楷體" w:cs="Arial" w:hint="eastAsia"/>
          <w:sz w:val="28"/>
          <w:szCs w:val="28"/>
        </w:rPr>
        <w:t>，</w:t>
      </w:r>
      <w:r>
        <w:rPr>
          <w:rFonts w:ascii="標楷體" w:eastAsia="標楷體" w:hAnsi="標楷體" w:cs="Arial" w:hint="eastAsia"/>
          <w:sz w:val="28"/>
          <w:szCs w:val="28"/>
          <w:lang w:eastAsia="zh-HK"/>
        </w:rPr>
        <w:t>保送名額上限</w:t>
      </w:r>
      <w:r>
        <w:rPr>
          <w:rFonts w:ascii="標楷體" w:eastAsia="標楷體" w:hAnsi="標楷體" w:cs="Arial" w:hint="eastAsia"/>
          <w:sz w:val="28"/>
          <w:szCs w:val="28"/>
        </w:rPr>
        <w:t>50%</w:t>
      </w:r>
      <w:r>
        <w:rPr>
          <w:rFonts w:ascii="標楷體" w:eastAsia="標楷體" w:hAnsi="標楷體" w:cs="Arial" w:hint="eastAsia"/>
          <w:sz w:val="28"/>
          <w:szCs w:val="28"/>
          <w:lang w:eastAsia="zh-HK"/>
        </w:rPr>
        <w:t>為</w:t>
      </w:r>
      <w:r>
        <w:rPr>
          <w:rFonts w:ascii="標楷體" w:eastAsia="標楷體" w:hAnsi="標楷體" w:cs="Arial" w:hint="eastAsia"/>
          <w:sz w:val="28"/>
          <w:szCs w:val="28"/>
        </w:rPr>
        <w:t>30</w:t>
      </w:r>
      <w:r>
        <w:rPr>
          <w:rFonts w:ascii="標楷體" w:eastAsia="標楷體" w:hAnsi="標楷體" w:cs="Arial" w:hint="eastAsia"/>
          <w:sz w:val="28"/>
          <w:szCs w:val="28"/>
          <w:lang w:eastAsia="zh-HK"/>
        </w:rPr>
        <w:t>人</w:t>
      </w:r>
      <w:r>
        <w:rPr>
          <w:rFonts w:ascii="標楷體" w:eastAsia="標楷體" w:hAnsi="標楷體" w:cs="Arial" w:hint="eastAsia"/>
          <w:sz w:val="28"/>
          <w:szCs w:val="28"/>
        </w:rPr>
        <w:t>，</w:t>
      </w:r>
      <w:r>
        <w:rPr>
          <w:rFonts w:ascii="標楷體" w:eastAsia="標楷體" w:hAnsi="標楷體" w:cs="Arial" w:hint="eastAsia"/>
          <w:sz w:val="28"/>
          <w:szCs w:val="28"/>
          <w:lang w:eastAsia="zh-HK"/>
        </w:rPr>
        <w:t>其</w:t>
      </w:r>
    </w:p>
    <w:p w:rsidR="0037089E" w:rsidRPr="000D4EFF" w:rsidRDefault="0037089E" w:rsidP="0037089E">
      <w:pPr>
        <w:tabs>
          <w:tab w:val="left" w:pos="1200"/>
        </w:tabs>
        <w:spacing w:line="560" w:lineRule="exact"/>
        <w:ind w:firstLineChars="300" w:firstLine="84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  <w:lang w:eastAsia="zh-HK"/>
        </w:rPr>
        <w:t>中本</w:t>
      </w:r>
      <w:proofErr w:type="gramStart"/>
      <w:r>
        <w:rPr>
          <w:rFonts w:ascii="標楷體" w:eastAsia="標楷體" w:hAnsi="標楷體" w:cs="Arial" w:hint="eastAsia"/>
          <w:sz w:val="28"/>
          <w:szCs w:val="28"/>
          <w:lang w:eastAsia="zh-HK"/>
        </w:rPr>
        <w:t>府提列校</w:t>
      </w:r>
      <w:proofErr w:type="gramEnd"/>
      <w:r>
        <w:rPr>
          <w:rFonts w:ascii="標楷體" w:eastAsia="標楷體" w:hAnsi="標楷體" w:cs="Arial" w:hint="eastAsia"/>
          <w:sz w:val="28"/>
          <w:szCs w:val="28"/>
          <w:lang w:eastAsia="zh-HK"/>
        </w:rPr>
        <w:t>系</w:t>
      </w:r>
      <w:r>
        <w:rPr>
          <w:rFonts w:ascii="標楷體" w:eastAsia="標楷體" w:hAnsi="標楷體" w:cs="Arial" w:hint="eastAsia"/>
          <w:sz w:val="28"/>
          <w:szCs w:val="28"/>
        </w:rPr>
        <w:t>20%</w:t>
      </w:r>
      <w:r>
        <w:rPr>
          <w:rFonts w:ascii="標楷體" w:eastAsia="標楷體" w:hAnsi="標楷體" w:cs="Arial" w:hint="eastAsia"/>
          <w:sz w:val="28"/>
          <w:szCs w:val="28"/>
          <w:lang w:eastAsia="zh-HK"/>
        </w:rPr>
        <w:t>為</w:t>
      </w:r>
      <w:r>
        <w:rPr>
          <w:rFonts w:ascii="標楷體" w:eastAsia="標楷體" w:hAnsi="標楷體" w:cs="Arial" w:hint="eastAsia"/>
          <w:sz w:val="28"/>
          <w:szCs w:val="28"/>
        </w:rPr>
        <w:t>6</w:t>
      </w:r>
      <w:r>
        <w:rPr>
          <w:rFonts w:ascii="標楷體" w:eastAsia="標楷體" w:hAnsi="標楷體" w:cs="Arial" w:hint="eastAsia"/>
          <w:sz w:val="28"/>
          <w:szCs w:val="28"/>
          <w:lang w:eastAsia="zh-HK"/>
        </w:rPr>
        <w:t>校系</w:t>
      </w:r>
      <w:r w:rsidRPr="00057062">
        <w:rPr>
          <w:rFonts w:ascii="標楷體" w:eastAsia="標楷體" w:hAnsi="標楷體" w:cs="Arial" w:hint="eastAsia"/>
          <w:sz w:val="28"/>
          <w:szCs w:val="28"/>
        </w:rPr>
        <w:t>)</w:t>
      </w:r>
      <w:r>
        <w:rPr>
          <w:rFonts w:ascii="標楷體" w:eastAsia="標楷體" w:hAnsi="標楷體" w:cs="Arial" w:hint="eastAsia"/>
          <w:sz w:val="28"/>
          <w:szCs w:val="28"/>
        </w:rPr>
        <w:t>。</w:t>
      </w:r>
    </w:p>
    <w:p w:rsidR="0037089E" w:rsidRDefault="0037089E" w:rsidP="0037089E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3143F2">
        <w:rPr>
          <w:rFonts w:ascii="標楷體" w:eastAsia="標楷體" w:hAnsi="標楷體" w:hint="eastAsia"/>
          <w:sz w:val="28"/>
          <w:szCs w:val="28"/>
        </w:rPr>
        <w:t>由本縣各局</w:t>
      </w:r>
      <w:r>
        <w:rPr>
          <w:rFonts w:ascii="標楷體" w:eastAsia="標楷體" w:hAnsi="標楷體" w:hint="eastAsia"/>
          <w:sz w:val="28"/>
          <w:szCs w:val="28"/>
        </w:rPr>
        <w:t>處</w:t>
      </w:r>
      <w:r w:rsidRPr="003143F2">
        <w:rPr>
          <w:rFonts w:ascii="標楷體" w:eastAsia="標楷體" w:hAnsi="標楷體" w:hint="eastAsia"/>
          <w:sz w:val="28"/>
          <w:szCs w:val="28"/>
        </w:rPr>
        <w:t>依所需專業人才需求，提報名額及學系</w:t>
      </w:r>
      <w:proofErr w:type="gramStart"/>
      <w:r w:rsidRPr="003143F2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3143F2">
        <w:rPr>
          <w:rFonts w:ascii="標楷體" w:eastAsia="標楷體" w:hAnsi="標楷體" w:hint="eastAsia"/>
          <w:sz w:val="28"/>
          <w:szCs w:val="28"/>
        </w:rPr>
        <w:t>詳如附件-</w:t>
      </w:r>
    </w:p>
    <w:p w:rsidR="0037089E" w:rsidRPr="003143F2" w:rsidRDefault="0037089E" w:rsidP="0037089E">
      <w:pPr>
        <w:spacing w:line="5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3143F2">
        <w:rPr>
          <w:rFonts w:ascii="標楷體" w:eastAsia="標楷體" w:hAnsi="標楷體" w:hint="eastAsia"/>
          <w:sz w:val="28"/>
          <w:szCs w:val="28"/>
        </w:rPr>
        <w:t>保送需求表</w:t>
      </w:r>
      <w:proofErr w:type="gramStart"/>
      <w:r w:rsidRPr="003143F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37089E" w:rsidRPr="006413FA" w:rsidRDefault="0037089E" w:rsidP="0037089E">
      <w:pPr>
        <w:spacing w:line="160" w:lineRule="exact"/>
        <w:ind w:firstLineChars="110" w:firstLine="176"/>
        <w:rPr>
          <w:rFonts w:ascii="標楷體" w:eastAsia="標楷體" w:hAnsi="標楷體"/>
          <w:sz w:val="16"/>
          <w:szCs w:val="16"/>
        </w:rPr>
      </w:pPr>
    </w:p>
    <w:p w:rsidR="0037089E" w:rsidRPr="006413FA" w:rsidRDefault="0037089E" w:rsidP="0037089E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  <w:r w:rsidRPr="006413FA">
        <w:rPr>
          <w:rFonts w:ascii="標楷體" w:eastAsia="標楷體" w:hAnsi="標楷體" w:hint="eastAsia"/>
          <w:b/>
          <w:sz w:val="28"/>
          <w:szCs w:val="28"/>
        </w:rPr>
        <w:t>五、保送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學生</w:t>
      </w:r>
      <w:r w:rsidRPr="006413FA">
        <w:rPr>
          <w:rFonts w:ascii="標楷體" w:eastAsia="標楷體" w:hAnsi="標楷體" w:hint="eastAsia"/>
          <w:b/>
          <w:sz w:val="28"/>
          <w:szCs w:val="28"/>
        </w:rPr>
        <w:t>資格：</w:t>
      </w:r>
    </w:p>
    <w:p w:rsidR="0037089E" w:rsidRPr="003143F2" w:rsidRDefault="0037089E" w:rsidP="0037089E">
      <w:pPr>
        <w:spacing w:line="56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3143F2">
        <w:rPr>
          <w:rFonts w:ascii="標楷體" w:eastAsia="標楷體" w:hAnsi="標楷體" w:hint="eastAsia"/>
          <w:color w:val="000000"/>
          <w:sz w:val="28"/>
          <w:szCs w:val="28"/>
        </w:rPr>
        <w:t>本項保送生應符合下列各條件：</w:t>
      </w:r>
    </w:p>
    <w:p w:rsidR="0037089E" w:rsidRPr="003143F2" w:rsidRDefault="0037089E" w:rsidP="0037089E">
      <w:pPr>
        <w:spacing w:line="560" w:lineRule="exact"/>
        <w:ind w:firstLineChars="310" w:firstLine="868"/>
        <w:rPr>
          <w:rFonts w:ascii="標楷體" w:eastAsia="標楷體" w:hAnsi="標楷體"/>
          <w:color w:val="000000"/>
          <w:sz w:val="28"/>
          <w:szCs w:val="28"/>
        </w:rPr>
      </w:pPr>
      <w:r w:rsidRPr="003143F2">
        <w:rPr>
          <w:rFonts w:ascii="標楷體" w:eastAsia="標楷體" w:hAnsi="標楷體" w:hint="eastAsia"/>
          <w:color w:val="000000"/>
          <w:sz w:val="28"/>
          <w:szCs w:val="28"/>
        </w:rPr>
        <w:t>1.馬祖地區高級中等學校10</w:t>
      </w:r>
      <w:r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3143F2">
        <w:rPr>
          <w:rFonts w:ascii="標楷體" w:eastAsia="標楷體" w:hAnsi="標楷體" w:hint="eastAsia"/>
          <w:color w:val="000000"/>
          <w:sz w:val="28"/>
          <w:szCs w:val="28"/>
        </w:rPr>
        <w:t>學年度應屆畢業生。</w:t>
      </w:r>
    </w:p>
    <w:p w:rsidR="0037089E" w:rsidRPr="003143F2" w:rsidRDefault="0037089E" w:rsidP="0037089E">
      <w:pPr>
        <w:spacing w:line="560" w:lineRule="exact"/>
        <w:ind w:firstLineChars="310" w:firstLine="868"/>
        <w:rPr>
          <w:rFonts w:ascii="標楷體" w:eastAsia="標楷體" w:hAnsi="標楷體"/>
          <w:color w:val="000000"/>
          <w:sz w:val="28"/>
          <w:szCs w:val="28"/>
        </w:rPr>
      </w:pPr>
      <w:r w:rsidRPr="003143F2">
        <w:rPr>
          <w:rFonts w:ascii="標楷體" w:eastAsia="標楷體" w:hAnsi="標楷體" w:hint="eastAsia"/>
          <w:color w:val="000000"/>
          <w:sz w:val="28"/>
          <w:szCs w:val="28"/>
        </w:rPr>
        <w:t>2.符合「離島地區學生保送高級中等以上學校辦法」第三條規定。</w:t>
      </w:r>
    </w:p>
    <w:p w:rsidR="0037089E" w:rsidRDefault="0037089E" w:rsidP="0037089E">
      <w:pPr>
        <w:spacing w:line="560" w:lineRule="exact"/>
        <w:ind w:firstLineChars="310" w:firstLine="868"/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</w:pPr>
      <w:r w:rsidRPr="003143F2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3.各校學系（科）招生條件依</w:t>
      </w:r>
      <w:r w:rsidRPr="0051593E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t>10</w:t>
      </w:r>
      <w:r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9</w:t>
      </w:r>
      <w:r w:rsidRPr="0051593E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t>學年度四技二專甄選入學招生簡</w:t>
      </w:r>
    </w:p>
    <w:p w:rsidR="0037089E" w:rsidRPr="003143F2" w:rsidRDefault="0037089E" w:rsidP="0037089E">
      <w:pPr>
        <w:spacing w:line="560" w:lineRule="exact"/>
        <w:ind w:firstLineChars="410" w:firstLine="1148"/>
        <w:rPr>
          <w:rFonts w:ascii="標楷體" w:eastAsia="標楷體" w:hAnsi="標楷體"/>
          <w:color w:val="000000"/>
          <w:sz w:val="28"/>
          <w:szCs w:val="28"/>
        </w:rPr>
      </w:pPr>
      <w:r w:rsidRPr="0051593E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t>章</w:t>
      </w:r>
      <w:r w:rsidRPr="003143F2">
        <w:rPr>
          <w:rFonts w:ascii="標楷體" w:eastAsia="標楷體" w:hAnsi="標楷體" w:hint="eastAsia"/>
          <w:color w:val="000000"/>
          <w:sz w:val="28"/>
          <w:szCs w:val="28"/>
        </w:rPr>
        <w:t>規定辦理。</w:t>
      </w:r>
    </w:p>
    <w:p w:rsidR="0037089E" w:rsidRPr="003143F2" w:rsidRDefault="0037089E" w:rsidP="0037089E">
      <w:pPr>
        <w:spacing w:line="560" w:lineRule="exact"/>
        <w:ind w:firstLineChars="100" w:firstLine="28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二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3143F2">
        <w:rPr>
          <w:rFonts w:ascii="標楷體" w:eastAsia="標楷體" w:hAnsi="標楷體" w:hint="eastAsia"/>
          <w:color w:val="000000"/>
          <w:sz w:val="28"/>
          <w:szCs w:val="28"/>
        </w:rPr>
        <w:t>每位學生申請至多選填3志願為原則。</w:t>
      </w:r>
    </w:p>
    <w:p w:rsidR="0037089E" w:rsidRPr="006413FA" w:rsidRDefault="0037089E" w:rsidP="0037089E">
      <w:pPr>
        <w:spacing w:line="160" w:lineRule="exact"/>
        <w:ind w:firstLineChars="110" w:firstLine="176"/>
        <w:rPr>
          <w:rFonts w:ascii="標楷體" w:eastAsia="標楷體" w:hAnsi="標楷體"/>
          <w:sz w:val="16"/>
          <w:szCs w:val="16"/>
        </w:rPr>
      </w:pPr>
    </w:p>
    <w:p w:rsidR="0037089E" w:rsidRPr="006413FA" w:rsidRDefault="0037089E" w:rsidP="0037089E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  <w:r w:rsidRPr="006413FA">
        <w:rPr>
          <w:rFonts w:ascii="標楷體" w:eastAsia="標楷體" w:hAnsi="標楷體" w:hint="eastAsia"/>
          <w:b/>
          <w:sz w:val="28"/>
          <w:szCs w:val="28"/>
        </w:rPr>
        <w:t>六、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審查作業</w:t>
      </w:r>
      <w:r w:rsidRPr="006413FA">
        <w:rPr>
          <w:rFonts w:ascii="標楷體" w:eastAsia="標楷體" w:hAnsi="標楷體" w:hint="eastAsia"/>
          <w:b/>
          <w:sz w:val="28"/>
          <w:szCs w:val="28"/>
        </w:rPr>
        <w:t>時程：</w:t>
      </w:r>
    </w:p>
    <w:p w:rsidR="0037089E" w:rsidRDefault="0037089E" w:rsidP="0037089E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  <w:lang w:eastAsia="zh-HK"/>
        </w:rPr>
      </w:pPr>
      <w:r w:rsidRPr="003143F2">
        <w:rPr>
          <w:rFonts w:ascii="標楷體" w:eastAsia="標楷體" w:hAnsi="標楷體" w:hint="eastAsia"/>
          <w:sz w:val="28"/>
          <w:szCs w:val="28"/>
        </w:rPr>
        <w:t>國立馬祖高中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應於</w:t>
      </w:r>
      <w:r>
        <w:rPr>
          <w:rFonts w:ascii="標楷體" w:eastAsia="標楷體" w:hAnsi="標楷體" w:hint="eastAsia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>
        <w:rPr>
          <w:rFonts w:ascii="標楷體" w:eastAsia="標楷體" w:hAnsi="標楷體" w:hint="eastAsia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前</w:t>
      </w:r>
      <w:r w:rsidRPr="003143F2">
        <w:rPr>
          <w:rFonts w:ascii="標楷體" w:eastAsia="標楷體" w:hAnsi="標楷體" w:hint="eastAsia"/>
          <w:sz w:val="28"/>
          <w:szCs w:val="28"/>
        </w:rPr>
        <w:t>將保送生相關資料報府，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本府依</w:t>
      </w:r>
    </w:p>
    <w:p w:rsidR="0037089E" w:rsidRDefault="0037089E" w:rsidP="0037089E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據地方建設需要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訂定人才培育計畫及名額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經</w:t>
      </w:r>
      <w:r w:rsidRPr="003143F2">
        <w:rPr>
          <w:rFonts w:ascii="標楷體" w:eastAsia="標楷體" w:hAnsi="標楷體" w:hint="eastAsia"/>
          <w:sz w:val="28"/>
          <w:szCs w:val="28"/>
        </w:rPr>
        <w:t>甄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選審查</w:t>
      </w:r>
      <w:r w:rsidRPr="003143F2">
        <w:rPr>
          <w:rFonts w:ascii="標楷體" w:eastAsia="標楷體" w:hAnsi="標楷體" w:hint="eastAsia"/>
          <w:sz w:val="28"/>
          <w:szCs w:val="28"/>
        </w:rPr>
        <w:t>委員會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通過</w:t>
      </w:r>
    </w:p>
    <w:p w:rsidR="0037089E" w:rsidRPr="003143F2" w:rsidRDefault="0037089E" w:rsidP="0037089E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後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於</w:t>
      </w:r>
      <w:r>
        <w:rPr>
          <w:rFonts w:ascii="標楷體" w:eastAsia="標楷體" w:hAnsi="標楷體" w:hint="eastAsia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日前函送教育部審查核定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7089E" w:rsidRPr="006413FA" w:rsidRDefault="0037089E" w:rsidP="0037089E">
      <w:pPr>
        <w:spacing w:line="160" w:lineRule="exact"/>
        <w:ind w:firstLineChars="110" w:firstLine="176"/>
        <w:rPr>
          <w:rFonts w:ascii="標楷體" w:eastAsia="標楷體" w:hAnsi="標楷體"/>
          <w:sz w:val="16"/>
          <w:szCs w:val="16"/>
        </w:rPr>
      </w:pPr>
    </w:p>
    <w:p w:rsidR="0037089E" w:rsidRPr="006413FA" w:rsidRDefault="0037089E" w:rsidP="0037089E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  <w:r w:rsidRPr="006413FA">
        <w:rPr>
          <w:rFonts w:ascii="標楷體" w:eastAsia="標楷體" w:hAnsi="標楷體" w:hint="eastAsia"/>
          <w:b/>
          <w:sz w:val="28"/>
          <w:szCs w:val="28"/>
        </w:rPr>
        <w:t>七、配套措施：</w:t>
      </w:r>
    </w:p>
    <w:p w:rsidR="0037089E" w:rsidRDefault="0037089E" w:rsidP="00F16FBD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本</w:t>
      </w:r>
      <w:r w:rsidRPr="003143F2">
        <w:rPr>
          <w:rFonts w:ascii="標楷體" w:eastAsia="標楷體" w:hAnsi="標楷體" w:hint="eastAsia"/>
          <w:sz w:val="28"/>
          <w:szCs w:val="28"/>
        </w:rPr>
        <w:t>府人事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處</w:t>
      </w:r>
      <w:r w:rsidRPr="003143F2">
        <w:rPr>
          <w:rFonts w:ascii="標楷體" w:eastAsia="標楷體" w:hAnsi="標楷體" w:hint="eastAsia"/>
          <w:sz w:val="28"/>
          <w:szCs w:val="28"/>
        </w:rPr>
        <w:t>建立人才資料庫，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視專業人才需求公開甄選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以約聘僱人員進用</w:t>
      </w:r>
      <w:r w:rsidRPr="003143F2">
        <w:rPr>
          <w:rFonts w:ascii="標楷體" w:eastAsia="標楷體" w:hAnsi="標楷體" w:hint="eastAsia"/>
          <w:sz w:val="28"/>
          <w:szCs w:val="28"/>
        </w:rPr>
        <w:t>。</w:t>
      </w:r>
    </w:p>
    <w:p w:rsidR="0037089E" w:rsidRPr="002422A6" w:rsidRDefault="0037089E" w:rsidP="00F16FBD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由本府各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局處視人才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需求，於地方特種考試中開缺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透過考試進用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7089E" w:rsidRPr="006413FA" w:rsidRDefault="0037089E" w:rsidP="0037089E">
      <w:pPr>
        <w:spacing w:line="160" w:lineRule="exact"/>
        <w:ind w:firstLineChars="110" w:firstLine="176"/>
        <w:rPr>
          <w:rFonts w:ascii="標楷體" w:eastAsia="標楷體" w:hAnsi="標楷體"/>
          <w:sz w:val="16"/>
          <w:szCs w:val="16"/>
        </w:rPr>
      </w:pPr>
    </w:p>
    <w:p w:rsidR="0037089E" w:rsidRPr="000D4EFF" w:rsidRDefault="0037089E" w:rsidP="0037089E">
      <w:pPr>
        <w:spacing w:line="560" w:lineRule="exact"/>
        <w:ind w:left="561" w:hangingChars="200" w:hanging="561"/>
        <w:rPr>
          <w:rFonts w:ascii="標楷體" w:eastAsia="標楷體" w:hAnsi="標楷體" w:cs="標楷體"/>
          <w:kern w:val="0"/>
          <w:sz w:val="28"/>
          <w:szCs w:val="28"/>
          <w:lang w:val="x-none" w:eastAsia="zh-HK"/>
        </w:rPr>
      </w:pPr>
      <w:r w:rsidRPr="00E41C73">
        <w:rPr>
          <w:rFonts w:ascii="標楷體" w:eastAsia="標楷體" w:hAnsi="標楷體" w:hint="eastAsia"/>
          <w:b/>
          <w:sz w:val="28"/>
          <w:szCs w:val="28"/>
          <w:lang w:eastAsia="zh-HK"/>
        </w:rPr>
        <w:t>八</w:t>
      </w:r>
      <w:r w:rsidRPr="00E41C73">
        <w:rPr>
          <w:rFonts w:ascii="標楷體" w:eastAsia="標楷體" w:hAnsi="標楷體" w:hint="eastAsia"/>
          <w:b/>
          <w:sz w:val="28"/>
          <w:szCs w:val="28"/>
        </w:rPr>
        <w:t>、</w:t>
      </w:r>
      <w:r w:rsidRPr="00E41C73">
        <w:rPr>
          <w:rFonts w:ascii="標楷體" w:eastAsia="標楷體" w:hAnsi="標楷體" w:hint="eastAsia"/>
          <w:sz w:val="28"/>
          <w:szCs w:val="28"/>
        </w:rPr>
        <w:t>本計畫未規定事項，悉依</w:t>
      </w:r>
      <w:r w:rsidRPr="00E41C73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Pr="00E41C73">
        <w:rPr>
          <w:rFonts w:ascii="標楷體" w:eastAsia="標楷體" w:hAnsi="標楷體" w:hint="eastAsia"/>
          <w:sz w:val="28"/>
          <w:szCs w:val="28"/>
        </w:rPr>
        <w:t>離島地區學生保送高級中等以上學校辦法</w:t>
      </w:r>
      <w:r w:rsidRPr="00E41C73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Pr="00E41C73">
        <w:rPr>
          <w:rFonts w:ascii="標楷體" w:eastAsia="標楷體" w:hAnsi="標楷體" w:hint="eastAsia"/>
          <w:sz w:val="28"/>
          <w:szCs w:val="28"/>
        </w:rPr>
        <w:t>、</w:t>
      </w:r>
      <w:r w:rsidRPr="00E41C73">
        <w:rPr>
          <w:rFonts w:ascii="標楷體" w:eastAsia="標楷體" w:hAnsi="標楷體" w:cs="標楷體" w:hint="eastAsia"/>
          <w:kern w:val="0"/>
          <w:sz w:val="28"/>
          <w:szCs w:val="28"/>
          <w:lang w:val="x-none"/>
        </w:rPr>
        <w:t>「</w:t>
      </w:r>
      <w:r w:rsidRPr="00E41C73">
        <w:rPr>
          <w:rFonts w:ascii="標楷體" w:eastAsia="標楷體" w:hAnsi="標楷體" w:cs="標楷體" w:hint="eastAsia"/>
          <w:kern w:val="0"/>
          <w:sz w:val="28"/>
          <w:szCs w:val="28"/>
          <w:lang w:val="x-none" w:eastAsia="zh-HK"/>
        </w:rPr>
        <w:t>離</w:t>
      </w:r>
      <w:r w:rsidRPr="00E41C73">
        <w:rPr>
          <w:rFonts w:ascii="標楷體" w:eastAsia="標楷體" w:hAnsi="標楷體" w:cs="標楷體" w:hint="eastAsia"/>
          <w:kern w:val="0"/>
          <w:sz w:val="28"/>
          <w:szCs w:val="28"/>
          <w:lang w:val="x-none"/>
        </w:rPr>
        <w:t>島地區高職學生保送技專校院審查注意事項」</w:t>
      </w:r>
      <w:r w:rsidRPr="00E41C73">
        <w:rPr>
          <w:rFonts w:ascii="標楷體" w:eastAsia="標楷體" w:hAnsi="標楷體" w:cs="標楷體" w:hint="eastAsia"/>
          <w:kern w:val="0"/>
          <w:sz w:val="28"/>
          <w:szCs w:val="28"/>
          <w:lang w:val="x-none" w:eastAsia="zh-HK"/>
        </w:rPr>
        <w:t>及「</w:t>
      </w:r>
      <w:r w:rsidRPr="0051593E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t>10</w:t>
      </w:r>
      <w:r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</w:rPr>
        <w:t>9</w:t>
      </w:r>
      <w:r w:rsidRPr="0051593E">
        <w:rPr>
          <w:rFonts w:ascii="標楷體" w:eastAsia="標楷體" w:hAnsi="標楷體" w:cs="Arial"/>
          <w:kern w:val="0"/>
          <w:sz w:val="28"/>
          <w:szCs w:val="28"/>
          <w:shd w:val="clear" w:color="auto" w:fill="FFFFFF"/>
        </w:rPr>
        <w:t>學年度四技二專甄選入學招生簡章</w:t>
      </w:r>
      <w:r>
        <w:rPr>
          <w:rFonts w:ascii="標楷體" w:eastAsia="標楷體" w:hAnsi="標楷體" w:cs="Arial" w:hint="eastAsia"/>
          <w:kern w:val="0"/>
          <w:sz w:val="28"/>
          <w:szCs w:val="28"/>
          <w:shd w:val="clear" w:color="auto" w:fill="FFFFFF"/>
          <w:lang w:eastAsia="zh-HK"/>
        </w:rPr>
        <w:t>」等相關規定</w:t>
      </w:r>
      <w:r w:rsidRPr="0051593E">
        <w:rPr>
          <w:rFonts w:ascii="標楷體" w:eastAsia="標楷體" w:hAnsi="標楷體" w:hint="eastAsia"/>
          <w:sz w:val="28"/>
          <w:szCs w:val="28"/>
        </w:rPr>
        <w:t>辦理。</w:t>
      </w:r>
    </w:p>
    <w:p w:rsidR="0037089E" w:rsidRPr="006413FA" w:rsidRDefault="0037089E" w:rsidP="0037089E">
      <w:pPr>
        <w:spacing w:line="160" w:lineRule="exact"/>
        <w:ind w:firstLineChars="110" w:firstLine="176"/>
        <w:rPr>
          <w:rFonts w:ascii="標楷體" w:eastAsia="標楷體" w:hAnsi="標楷體"/>
          <w:sz w:val="16"/>
          <w:szCs w:val="16"/>
        </w:rPr>
      </w:pPr>
    </w:p>
    <w:p w:rsidR="0037089E" w:rsidRDefault="0037089E" w:rsidP="0037089E">
      <w:pPr>
        <w:spacing w:line="560" w:lineRule="exact"/>
        <w:rPr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九</w:t>
      </w:r>
      <w:r w:rsidRPr="00400C3C">
        <w:rPr>
          <w:rFonts w:ascii="標楷體" w:eastAsia="標楷體" w:hAnsi="標楷體" w:hint="eastAsia"/>
          <w:b/>
          <w:sz w:val="28"/>
          <w:szCs w:val="28"/>
        </w:rPr>
        <w:t>、</w:t>
      </w:r>
      <w:r w:rsidRPr="003143F2">
        <w:rPr>
          <w:rFonts w:ascii="標楷體" w:eastAsia="標楷體" w:hAnsi="標楷體" w:hint="eastAsia"/>
          <w:sz w:val="28"/>
          <w:szCs w:val="28"/>
        </w:rPr>
        <w:t>本計畫陳報教育部核定後實施，修正時亦同。</w:t>
      </w:r>
    </w:p>
    <w:p w:rsidR="0037089E" w:rsidRDefault="0037089E" w:rsidP="0037089E"/>
    <w:p w:rsidR="0037089E" w:rsidRDefault="0037089E" w:rsidP="0037089E"/>
    <w:p w:rsidR="0037089E" w:rsidRDefault="0037089E" w:rsidP="0037089E"/>
    <w:p w:rsidR="0037089E" w:rsidRDefault="0037089E" w:rsidP="0037089E"/>
    <w:p w:rsidR="0037089E" w:rsidRDefault="0037089E" w:rsidP="0037089E"/>
    <w:p w:rsidR="0037089E" w:rsidRDefault="0037089E" w:rsidP="0037089E"/>
    <w:p w:rsidR="0037089E" w:rsidRDefault="0037089E" w:rsidP="0037089E"/>
    <w:p w:rsidR="0037089E" w:rsidRDefault="0037089E" w:rsidP="0037089E"/>
    <w:p w:rsidR="0037089E" w:rsidRDefault="0037089E" w:rsidP="0037089E"/>
    <w:p w:rsidR="0037089E" w:rsidRDefault="0037089E" w:rsidP="0037089E"/>
    <w:tbl>
      <w:tblPr>
        <w:tblpPr w:leftFromText="180" w:rightFromText="180" w:vertAnchor="text" w:horzAnchor="margin" w:tblpY="-52"/>
        <w:tblW w:w="9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12"/>
        <w:gridCol w:w="2551"/>
        <w:gridCol w:w="851"/>
        <w:gridCol w:w="1559"/>
        <w:gridCol w:w="2049"/>
        <w:gridCol w:w="25"/>
      </w:tblGrid>
      <w:tr w:rsidR="0037089E" w:rsidRPr="00BD3B3E" w:rsidTr="004C1E90">
        <w:trPr>
          <w:gridAfter w:val="1"/>
          <w:wAfter w:w="25" w:type="dxa"/>
          <w:trHeight w:val="363"/>
        </w:trPr>
        <w:tc>
          <w:tcPr>
            <w:tcW w:w="9689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7089E" w:rsidRPr="00BD3B3E" w:rsidRDefault="0037089E" w:rsidP="004C1E9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lastRenderedPageBreak/>
              <w:br w:type="page"/>
            </w:r>
            <w:r w:rsidRPr="00BD3B3E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BD3B3E">
              <w:rPr>
                <w:rFonts w:ascii="標楷體" w:eastAsia="標楷體" w:hAnsi="標楷體" w:hint="eastAsia"/>
                <w:sz w:val="28"/>
                <w:szCs w:val="28"/>
              </w:rPr>
              <w:t>連江縣</w:t>
            </w:r>
            <w:r w:rsidRPr="00BD3B3E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高級中等學校應屆畢業生申請10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9</w:t>
            </w:r>
            <w:r w:rsidRPr="00BD3B3E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學年度</w:t>
            </w:r>
            <w:r w:rsidRPr="00BD3B3E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br/>
              <w:t>甄試保送</w:t>
            </w:r>
            <w:r w:rsidRPr="00BD3B3E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技專校院</w:t>
            </w:r>
            <w:r w:rsidRPr="00BD3B3E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學系及名額需求統計表</w:t>
            </w:r>
          </w:p>
        </w:tc>
      </w:tr>
      <w:tr w:rsidR="0037089E" w:rsidRPr="00BD3B3E" w:rsidTr="004C1E90">
        <w:trPr>
          <w:gridAfter w:val="1"/>
          <w:wAfter w:w="25" w:type="dxa"/>
          <w:trHeight w:val="425"/>
        </w:trPr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vAlign w:val="center"/>
          </w:tcPr>
          <w:p w:rsidR="0037089E" w:rsidRPr="00BD3B3E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D3B3E">
              <w:rPr>
                <w:rFonts w:ascii="標楷體" w:eastAsia="標楷體" w:hAnsi="標楷體" w:cs="新細明體" w:hint="eastAsia"/>
                <w:kern w:val="0"/>
              </w:rPr>
              <w:t>序號</w:t>
            </w:r>
          </w:p>
        </w:tc>
        <w:tc>
          <w:tcPr>
            <w:tcW w:w="21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vAlign w:val="center"/>
          </w:tcPr>
          <w:p w:rsidR="0037089E" w:rsidRPr="00BD3B3E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D3B3E">
              <w:rPr>
                <w:rFonts w:ascii="標楷體" w:eastAsia="標楷體" w:hAnsi="標楷體" w:cs="新細明體" w:hint="eastAsia"/>
                <w:kern w:val="0"/>
              </w:rPr>
              <w:t>學校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vAlign w:val="center"/>
          </w:tcPr>
          <w:p w:rsidR="0037089E" w:rsidRPr="00BD3B3E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D3B3E">
              <w:rPr>
                <w:rFonts w:ascii="標楷體" w:eastAsia="標楷體" w:hAnsi="標楷體" w:cs="新細明體" w:hint="eastAsia"/>
                <w:kern w:val="0"/>
              </w:rPr>
              <w:t>科系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vAlign w:val="center"/>
          </w:tcPr>
          <w:p w:rsidR="0037089E" w:rsidRPr="00BD3B3E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D3B3E">
              <w:rPr>
                <w:rFonts w:ascii="標楷體" w:eastAsia="標楷體" w:hAnsi="標楷體" w:cs="新細明體" w:hint="eastAsia"/>
                <w:kern w:val="0"/>
              </w:rPr>
              <w:t>人數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7089E" w:rsidRPr="00BD3B3E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類別</w:t>
            </w:r>
          </w:p>
        </w:tc>
        <w:tc>
          <w:tcPr>
            <w:tcW w:w="204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7089E" w:rsidRPr="00BD3B3E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37089E" w:rsidRPr="00BD3B3E" w:rsidTr="004C1E90">
        <w:trPr>
          <w:gridAfter w:val="1"/>
          <w:wAfter w:w="25" w:type="dxa"/>
          <w:trHeight w:val="680"/>
        </w:trPr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0B6DAA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6DA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1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0B6DAA" w:rsidRDefault="0037089E" w:rsidP="004C1E90">
            <w:pPr>
              <w:rPr>
                <w:rFonts w:ascii="標楷體" w:eastAsia="標楷體" w:hAnsi="標楷體" w:cs="新細明體"/>
              </w:rPr>
            </w:pPr>
            <w:r w:rsidRPr="000B6DAA">
              <w:rPr>
                <w:rFonts w:ascii="標楷體" w:eastAsia="標楷體" w:hAnsi="標楷體" w:hint="eastAsia"/>
              </w:rPr>
              <w:t>國立高雄餐旅大學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0B6DAA" w:rsidRDefault="0037089E" w:rsidP="004C1E90">
            <w:pPr>
              <w:rPr>
                <w:rFonts w:ascii="標楷體" w:eastAsia="標楷體" w:hAnsi="標楷體" w:cs="新細明體"/>
              </w:rPr>
            </w:pPr>
            <w:r w:rsidRPr="000B6DAA">
              <w:rPr>
                <w:rFonts w:ascii="標楷體" w:eastAsia="標楷體" w:hAnsi="標楷體" w:hint="eastAsia"/>
              </w:rPr>
              <w:t>旅館管理系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0B6DAA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6DA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Pr="000B6DAA" w:rsidRDefault="0037089E" w:rsidP="004C1E90">
            <w:pPr>
              <w:rPr>
                <w:rFonts w:ascii="標楷體" w:eastAsia="標楷體" w:hAnsi="標楷體" w:cs="新細明體"/>
              </w:rPr>
            </w:pPr>
            <w:proofErr w:type="gramStart"/>
            <w:r w:rsidRPr="000B6DAA">
              <w:rPr>
                <w:rFonts w:ascii="標楷體" w:eastAsia="標楷體" w:hAnsi="標楷體" w:hint="eastAsia"/>
              </w:rPr>
              <w:t>餐旅群</w:t>
            </w:r>
            <w:proofErr w:type="gramEnd"/>
          </w:p>
        </w:tc>
        <w:tc>
          <w:tcPr>
            <w:tcW w:w="2049" w:type="dxa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Pr="00AB4DFE" w:rsidRDefault="0037089E" w:rsidP="004C1E90">
            <w:pPr>
              <w:rPr>
                <w:rFonts w:ascii="標楷體" w:eastAsia="標楷體" w:hAnsi="標楷體" w:cs="新細明體"/>
              </w:rPr>
            </w:pPr>
            <w:r w:rsidRPr="00AB4DFE">
              <w:rPr>
                <w:rFonts w:ascii="標楷體" w:eastAsia="標楷體" w:hAnsi="標楷體" w:cs="新細明體" w:hint="eastAsia"/>
              </w:rPr>
              <w:t>為推動地方建設所需，保送名額上限之20%，依各局處人才需求</w:t>
            </w:r>
            <w:proofErr w:type="gramStart"/>
            <w:r w:rsidRPr="00AB4DFE">
              <w:rPr>
                <w:rFonts w:ascii="標楷體" w:eastAsia="標楷體" w:hAnsi="標楷體" w:cs="新細明體" w:hint="eastAsia"/>
              </w:rPr>
              <w:t>提列校系</w:t>
            </w:r>
            <w:proofErr w:type="gramEnd"/>
            <w:r w:rsidRPr="00AB4DFE">
              <w:rPr>
                <w:rFonts w:ascii="標楷體" w:eastAsia="標楷體" w:hAnsi="標楷體" w:cs="新細明體" w:hint="eastAsia"/>
              </w:rPr>
              <w:t>。(例：應屆畢業生60人，保送名額上限50%為30人，其中本</w:t>
            </w:r>
            <w:proofErr w:type="gramStart"/>
            <w:r w:rsidRPr="00AB4DFE">
              <w:rPr>
                <w:rFonts w:ascii="標楷體" w:eastAsia="標楷體" w:hAnsi="標楷體" w:cs="新細明體" w:hint="eastAsia"/>
              </w:rPr>
              <w:t>府提列校</w:t>
            </w:r>
            <w:proofErr w:type="gramEnd"/>
            <w:r w:rsidRPr="00AB4DFE">
              <w:rPr>
                <w:rFonts w:ascii="標楷體" w:eastAsia="標楷體" w:hAnsi="標楷體" w:cs="新細明體" w:hint="eastAsia"/>
              </w:rPr>
              <w:t>系20%為6校系)。</w:t>
            </w:r>
          </w:p>
          <w:p w:rsidR="0037089E" w:rsidRPr="00AB4DFE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gridAfter w:val="1"/>
          <w:wAfter w:w="25" w:type="dxa"/>
          <w:trHeight w:val="680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0B6DAA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6DA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1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0B6DAA" w:rsidRDefault="0037089E" w:rsidP="004C1E90">
            <w:pPr>
              <w:rPr>
                <w:rFonts w:ascii="標楷體" w:eastAsia="標楷體" w:hAnsi="標楷體" w:cs="新細明體"/>
              </w:rPr>
            </w:pPr>
            <w:r w:rsidRPr="000B6DAA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0B6DAA">
              <w:rPr>
                <w:rFonts w:ascii="標楷體" w:eastAsia="標楷體" w:hAnsi="標楷體" w:hint="eastAsia"/>
              </w:rPr>
              <w:t>臺</w:t>
            </w:r>
            <w:proofErr w:type="gramEnd"/>
            <w:r w:rsidRPr="000B6DAA">
              <w:rPr>
                <w:rFonts w:ascii="標楷體" w:eastAsia="標楷體" w:hAnsi="標楷體" w:hint="eastAsia"/>
              </w:rPr>
              <w:t>北商業大學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0B6DAA" w:rsidRDefault="0037089E" w:rsidP="004C1E90">
            <w:pPr>
              <w:rPr>
                <w:rFonts w:ascii="標楷體" w:eastAsia="標楷體" w:hAnsi="標楷體" w:cs="新細明體"/>
              </w:rPr>
            </w:pPr>
            <w:r w:rsidRPr="000B6DAA">
              <w:rPr>
                <w:rFonts w:ascii="標楷體" w:eastAsia="標楷體" w:hAnsi="標楷體" w:hint="eastAsia"/>
              </w:rPr>
              <w:t>財務金融系(</w:t>
            </w:r>
            <w:proofErr w:type="gramStart"/>
            <w:r w:rsidRPr="000B6DAA">
              <w:rPr>
                <w:rFonts w:ascii="標楷體" w:eastAsia="標楷體" w:hAnsi="標楷體" w:hint="eastAsia"/>
              </w:rPr>
              <w:t>臺北校</w:t>
            </w:r>
            <w:proofErr w:type="gramEnd"/>
            <w:r w:rsidRPr="000B6DAA">
              <w:rPr>
                <w:rFonts w:ascii="標楷體" w:eastAsia="標楷體" w:hAnsi="標楷體" w:hint="eastAsia"/>
              </w:rPr>
              <w:t>區)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0B6DAA" w:rsidRDefault="0037089E" w:rsidP="004C1E90">
            <w:pPr>
              <w:jc w:val="center"/>
            </w:pPr>
            <w:r w:rsidRPr="000B6DA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Pr="000B6DAA" w:rsidRDefault="0037089E" w:rsidP="004C1E90">
            <w:pPr>
              <w:rPr>
                <w:rFonts w:ascii="標楷體" w:eastAsia="標楷體" w:hAnsi="標楷體" w:cs="新細明體"/>
              </w:rPr>
            </w:pPr>
            <w:r w:rsidRPr="000B6DAA">
              <w:rPr>
                <w:rFonts w:ascii="標楷體" w:eastAsia="標楷體" w:hAnsi="標楷體" w:hint="eastAsia"/>
              </w:rPr>
              <w:t>商業與管理群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Pr="000B6DAA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gridAfter w:val="1"/>
          <w:wAfter w:w="25" w:type="dxa"/>
          <w:trHeight w:val="680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0B6DAA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6DA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21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0B6DAA" w:rsidRDefault="0037089E" w:rsidP="004C1E90">
            <w:pPr>
              <w:rPr>
                <w:rFonts w:ascii="標楷體" w:eastAsia="標楷體" w:hAnsi="標楷體" w:cs="新細明體"/>
              </w:rPr>
            </w:pPr>
            <w:r w:rsidRPr="000B6DAA">
              <w:rPr>
                <w:rFonts w:ascii="標楷體" w:eastAsia="標楷體" w:hAnsi="標楷體" w:hint="eastAsia"/>
              </w:rPr>
              <w:t>國立高雄科技大學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0B6DAA" w:rsidRDefault="0037089E" w:rsidP="004C1E90">
            <w:pPr>
              <w:rPr>
                <w:rFonts w:ascii="標楷體" w:eastAsia="標楷體" w:hAnsi="標楷體" w:cs="新細明體"/>
              </w:rPr>
            </w:pPr>
            <w:r w:rsidRPr="000B6DAA">
              <w:rPr>
                <w:rFonts w:ascii="標楷體" w:eastAsia="標楷體" w:hAnsi="標楷體" w:hint="eastAsia"/>
              </w:rPr>
              <w:t>工業工程與管理系(建工校區)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0B6DAA" w:rsidRDefault="0037089E" w:rsidP="004C1E90">
            <w:pPr>
              <w:jc w:val="center"/>
            </w:pPr>
            <w:r w:rsidRPr="000B6DA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Pr="000B6DAA" w:rsidRDefault="0037089E" w:rsidP="004C1E90">
            <w:pPr>
              <w:rPr>
                <w:rFonts w:ascii="標楷體" w:eastAsia="標楷體" w:hAnsi="標楷體" w:cs="新細明體"/>
              </w:rPr>
            </w:pPr>
            <w:r w:rsidRPr="000B6DAA">
              <w:rPr>
                <w:rFonts w:ascii="標楷體" w:eastAsia="標楷體" w:hAnsi="標楷體" w:hint="eastAsia"/>
              </w:rPr>
              <w:t>商業與管理群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Pr="000B6DAA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gridAfter w:val="1"/>
          <w:wAfter w:w="25" w:type="dxa"/>
          <w:trHeight w:val="680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0B6DAA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6DAA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1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0B6DAA" w:rsidRDefault="0037089E" w:rsidP="004C1E90">
            <w:pPr>
              <w:rPr>
                <w:rFonts w:ascii="標楷體" w:eastAsia="標楷體" w:hAnsi="標楷體" w:cs="新細明體"/>
              </w:rPr>
            </w:pPr>
            <w:r w:rsidRPr="000B6DAA">
              <w:rPr>
                <w:rFonts w:ascii="標楷體" w:eastAsia="標楷體" w:hAnsi="標楷體" w:hint="eastAsia"/>
              </w:rPr>
              <w:t xml:space="preserve">國立勤益科技大學 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0B6DAA" w:rsidRDefault="0037089E" w:rsidP="004C1E90">
            <w:pPr>
              <w:rPr>
                <w:rFonts w:ascii="標楷體" w:eastAsia="標楷體" w:hAnsi="標楷體" w:cs="新細明體"/>
              </w:rPr>
            </w:pPr>
            <w:r w:rsidRPr="000B6DAA">
              <w:rPr>
                <w:rFonts w:ascii="標楷體" w:eastAsia="標楷體" w:hAnsi="標楷體" w:hint="eastAsia"/>
              </w:rPr>
              <w:t>休閒產業管理系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0B6DAA" w:rsidRDefault="0037089E" w:rsidP="004C1E90">
            <w:pPr>
              <w:jc w:val="center"/>
            </w:pPr>
            <w:r w:rsidRPr="000B6DA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Pr="000B6DAA" w:rsidRDefault="0037089E" w:rsidP="004C1E90">
            <w:pPr>
              <w:rPr>
                <w:rFonts w:ascii="標楷體" w:eastAsia="標楷體" w:hAnsi="標楷體" w:cs="新細明體"/>
              </w:rPr>
            </w:pPr>
            <w:proofErr w:type="gramStart"/>
            <w:r w:rsidRPr="000B6DAA">
              <w:rPr>
                <w:rFonts w:ascii="標楷體" w:eastAsia="標楷體" w:hAnsi="標楷體" w:hint="eastAsia"/>
              </w:rPr>
              <w:t>餐旅群</w:t>
            </w:r>
            <w:proofErr w:type="gramEnd"/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Pr="000B6DAA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gridAfter w:val="1"/>
          <w:wAfter w:w="25" w:type="dxa"/>
          <w:trHeight w:val="680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0B6DAA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6DAA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1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0B6DAA" w:rsidRDefault="0037089E" w:rsidP="004C1E90">
            <w:pPr>
              <w:rPr>
                <w:rFonts w:ascii="標楷體" w:eastAsia="標楷體" w:hAnsi="標楷體" w:cs="新細明體"/>
              </w:rPr>
            </w:pPr>
            <w:r w:rsidRPr="000B6DAA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0B6DAA">
              <w:rPr>
                <w:rFonts w:ascii="標楷體" w:eastAsia="標楷體" w:hAnsi="標楷體" w:hint="eastAsia"/>
              </w:rPr>
              <w:t>臺</w:t>
            </w:r>
            <w:proofErr w:type="gramEnd"/>
            <w:r w:rsidRPr="000B6DAA">
              <w:rPr>
                <w:rFonts w:ascii="標楷體" w:eastAsia="標楷體" w:hAnsi="標楷體" w:hint="eastAsia"/>
              </w:rPr>
              <w:t>中科技大學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0B6DAA" w:rsidRDefault="0037089E" w:rsidP="004C1E90">
            <w:pPr>
              <w:rPr>
                <w:rFonts w:ascii="標楷體" w:eastAsia="標楷體" w:hAnsi="標楷體" w:cs="新細明體"/>
              </w:rPr>
            </w:pPr>
            <w:r w:rsidRPr="000B6DAA">
              <w:rPr>
                <w:rFonts w:ascii="標楷體" w:eastAsia="標楷體" w:hAnsi="標楷體" w:hint="eastAsia"/>
              </w:rPr>
              <w:t>老人服務事業管理系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0B6DAA" w:rsidRDefault="0037089E" w:rsidP="004C1E90">
            <w:pPr>
              <w:jc w:val="center"/>
            </w:pPr>
            <w:r w:rsidRPr="000B6DA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Pr="000B6DAA" w:rsidRDefault="0037089E" w:rsidP="004C1E90">
            <w:pPr>
              <w:rPr>
                <w:rFonts w:ascii="標楷體" w:eastAsia="標楷體" w:hAnsi="標楷體" w:cs="新細明體"/>
              </w:rPr>
            </w:pPr>
            <w:r w:rsidRPr="000B6DAA">
              <w:rPr>
                <w:rFonts w:ascii="標楷體" w:eastAsia="標楷體" w:hAnsi="標楷體" w:hint="eastAsia"/>
              </w:rPr>
              <w:t>衛生與護理類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Pr="000B6DAA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gridAfter w:val="1"/>
          <w:wAfter w:w="25" w:type="dxa"/>
          <w:trHeight w:val="680"/>
        </w:trPr>
        <w:tc>
          <w:tcPr>
            <w:tcW w:w="567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0B6DAA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B6DAA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11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0B6DAA" w:rsidRDefault="0037089E" w:rsidP="004C1E90">
            <w:pPr>
              <w:rPr>
                <w:rFonts w:ascii="標楷體" w:eastAsia="標楷體" w:hAnsi="標楷體"/>
              </w:rPr>
            </w:pPr>
            <w:r w:rsidRPr="000B6DAA">
              <w:rPr>
                <w:rFonts w:ascii="標楷體" w:eastAsia="標楷體" w:hAnsi="標楷體" w:hint="eastAsia"/>
              </w:rPr>
              <w:t>國立臺灣海洋大學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0B6DAA" w:rsidRDefault="0037089E" w:rsidP="004C1E90">
            <w:pPr>
              <w:rPr>
                <w:rFonts w:ascii="標楷體" w:eastAsia="標楷體" w:hAnsi="標楷體"/>
              </w:rPr>
            </w:pPr>
            <w:r w:rsidRPr="000B6DAA">
              <w:rPr>
                <w:rFonts w:ascii="標楷體" w:eastAsia="標楷體" w:hAnsi="標楷體" w:hint="eastAsia"/>
              </w:rPr>
              <w:t>航運管理學系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0B6DAA" w:rsidRDefault="0037089E" w:rsidP="004C1E90">
            <w:pPr>
              <w:jc w:val="center"/>
            </w:pPr>
            <w:r w:rsidRPr="000B6DA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Pr="000B6DAA" w:rsidRDefault="0037089E" w:rsidP="004C1E90">
            <w:pPr>
              <w:rPr>
                <w:rFonts w:ascii="標楷體" w:eastAsia="標楷體" w:hAnsi="標楷體"/>
              </w:rPr>
            </w:pPr>
            <w:r w:rsidRPr="000B6DAA">
              <w:rPr>
                <w:rFonts w:ascii="標楷體" w:eastAsia="標楷體" w:hAnsi="標楷體" w:hint="eastAsia"/>
              </w:rPr>
              <w:t>商業與管理群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Pr="000B6DAA" w:rsidRDefault="0037089E" w:rsidP="004C1E90">
            <w:pPr>
              <w:rPr>
                <w:rFonts w:ascii="標楷體" w:eastAsia="標楷體" w:hAnsi="標楷體"/>
              </w:rPr>
            </w:pPr>
          </w:p>
        </w:tc>
      </w:tr>
      <w:tr w:rsidR="0037089E" w:rsidRPr="00BD3B3E" w:rsidTr="004C1E90">
        <w:trPr>
          <w:gridAfter w:val="1"/>
          <w:wAfter w:w="25" w:type="dxa"/>
          <w:trHeight w:val="680"/>
        </w:trPr>
        <w:tc>
          <w:tcPr>
            <w:tcW w:w="567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8C243A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11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北科技大學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資訊與財金管理系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jc w:val="center"/>
            </w:pPr>
            <w:r w:rsidRPr="009F163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商業與管理群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gridAfter w:val="1"/>
          <w:wAfter w:w="25" w:type="dxa"/>
          <w:trHeight w:val="680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8C243A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8</w:t>
            </w:r>
          </w:p>
        </w:tc>
        <w:tc>
          <w:tcPr>
            <w:tcW w:w="21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北科技大學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經營管理系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jc w:val="center"/>
            </w:pPr>
            <w:r w:rsidRPr="009F163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商業與管理群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gridAfter w:val="1"/>
          <w:wAfter w:w="25" w:type="dxa"/>
          <w:trHeight w:val="680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8C243A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C243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1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北護理健康大學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護理系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jc w:val="center"/>
            </w:pPr>
            <w:r w:rsidRPr="009F163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衛生與護理類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gridAfter w:val="1"/>
          <w:wAfter w:w="25" w:type="dxa"/>
          <w:trHeight w:val="680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8C243A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C243A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1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銘傳大學 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餐旅管理學系(桃園校區)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jc w:val="center"/>
            </w:pPr>
            <w:r w:rsidRPr="009F163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餐旅群</w:t>
            </w:r>
            <w:proofErr w:type="gramEnd"/>
          </w:p>
        </w:tc>
        <w:tc>
          <w:tcPr>
            <w:tcW w:w="20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gridAfter w:val="1"/>
          <w:wAfter w:w="25" w:type="dxa"/>
          <w:trHeight w:val="680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8C243A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21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國立雲林科技大學 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資訊管理系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jc w:val="center"/>
            </w:pPr>
            <w:r w:rsidRPr="009F163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資管類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gridAfter w:val="1"/>
          <w:wAfter w:w="25" w:type="dxa"/>
          <w:trHeight w:val="680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8C243A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21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中科技大學 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護理系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jc w:val="center"/>
            </w:pPr>
            <w:r w:rsidRPr="009F163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衛生與護理類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gridAfter w:val="1"/>
          <w:wAfter w:w="25" w:type="dxa"/>
          <w:trHeight w:val="680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8C243A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21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北護理健康大學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語言治療與聽力學系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jc w:val="center"/>
            </w:pPr>
            <w:r w:rsidRPr="009F163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衛生與護理類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gridAfter w:val="1"/>
          <w:wAfter w:w="25" w:type="dxa"/>
          <w:trHeight w:val="680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8C243A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4</w:t>
            </w:r>
          </w:p>
        </w:tc>
        <w:tc>
          <w:tcPr>
            <w:tcW w:w="21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國立屏東科技大學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水產養殖系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jc w:val="center"/>
            </w:pPr>
            <w:r w:rsidRPr="009F163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水產群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gridAfter w:val="1"/>
          <w:wAfter w:w="25" w:type="dxa"/>
          <w:trHeight w:val="680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8C243A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5</w:t>
            </w:r>
          </w:p>
        </w:tc>
        <w:tc>
          <w:tcPr>
            <w:tcW w:w="21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長庚學校財團法人長庚科技大學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護理系(林口校區)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jc w:val="center"/>
            </w:pPr>
            <w:r w:rsidRPr="009F163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衛生與護理類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gridAfter w:val="1"/>
          <w:wAfter w:w="25" w:type="dxa"/>
          <w:trHeight w:val="680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8C243A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6</w:t>
            </w:r>
          </w:p>
        </w:tc>
        <w:tc>
          <w:tcPr>
            <w:tcW w:w="21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北商業大學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國際商務系(</w:t>
            </w:r>
            <w:proofErr w:type="gramStart"/>
            <w:r>
              <w:rPr>
                <w:rFonts w:ascii="標楷體" w:eastAsia="標楷體" w:hAnsi="標楷體" w:hint="eastAsia"/>
              </w:rPr>
              <w:t>臺北校</w:t>
            </w:r>
            <w:proofErr w:type="gramEnd"/>
            <w:r>
              <w:rPr>
                <w:rFonts w:ascii="標楷體" w:eastAsia="標楷體" w:hAnsi="標楷體" w:hint="eastAsia"/>
              </w:rPr>
              <w:t>區)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jc w:val="center"/>
            </w:pPr>
            <w:r w:rsidRPr="009F163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商業與管理群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gridAfter w:val="1"/>
          <w:wAfter w:w="25" w:type="dxa"/>
          <w:trHeight w:val="680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8C243A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C243A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7</w:t>
            </w:r>
          </w:p>
        </w:tc>
        <w:tc>
          <w:tcPr>
            <w:tcW w:w="21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國立高雄科技大學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行銷與流通管理系(第一校區)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jc w:val="center"/>
            </w:pPr>
            <w:r w:rsidRPr="009F163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商業與管理群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gridAfter w:val="1"/>
          <w:wAfter w:w="25" w:type="dxa"/>
          <w:trHeight w:val="50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8C243A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C243A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21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中科技大學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休閒事業經營系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jc w:val="center"/>
            </w:pPr>
            <w:r w:rsidRPr="009F163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商業與管理群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gridAfter w:val="1"/>
          <w:wAfter w:w="25" w:type="dxa"/>
          <w:trHeight w:val="680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8C243A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C243A">
              <w:rPr>
                <w:rFonts w:ascii="標楷體" w:eastAsia="標楷體" w:hAnsi="標楷體" w:cs="新細明體" w:hint="eastAsia"/>
                <w:kern w:val="0"/>
              </w:rPr>
              <w:lastRenderedPageBreak/>
              <w:t>1</w:t>
            </w:r>
            <w:r>
              <w:rPr>
                <w:rFonts w:ascii="標楷體" w:eastAsia="標楷體" w:hAnsi="標楷體" w:cs="新細明體"/>
                <w:kern w:val="0"/>
              </w:rPr>
              <w:t>9</w:t>
            </w:r>
          </w:p>
        </w:tc>
        <w:tc>
          <w:tcPr>
            <w:tcW w:w="21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國立虎尾科技大學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財務金融系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E06A07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商業與管理群</w:t>
            </w:r>
          </w:p>
        </w:tc>
        <w:tc>
          <w:tcPr>
            <w:tcW w:w="204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gridAfter w:val="1"/>
          <w:wAfter w:w="25" w:type="dxa"/>
          <w:trHeight w:val="680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8C243A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>
              <w:rPr>
                <w:rFonts w:ascii="標楷體" w:eastAsia="標楷體" w:hAnsi="標楷體" w:cs="新細明體"/>
                <w:kern w:val="0"/>
              </w:rPr>
              <w:t>0</w:t>
            </w:r>
          </w:p>
        </w:tc>
        <w:tc>
          <w:tcPr>
            <w:tcW w:w="21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國立高雄科技大學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航運管理系(楠梓校區)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jc w:val="center"/>
            </w:pPr>
            <w:r w:rsidRPr="009F163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商業與管理群</w:t>
            </w:r>
          </w:p>
        </w:tc>
        <w:tc>
          <w:tcPr>
            <w:tcW w:w="20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gridAfter w:val="1"/>
          <w:wAfter w:w="25" w:type="dxa"/>
          <w:trHeight w:val="680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8C243A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21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國立勤益科技大學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jc w:val="center"/>
            </w:pPr>
            <w:r w:rsidRPr="009F163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資管類</w:t>
            </w:r>
          </w:p>
        </w:tc>
        <w:tc>
          <w:tcPr>
            <w:tcW w:w="20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gridAfter w:val="1"/>
          <w:wAfter w:w="25" w:type="dxa"/>
          <w:trHeight w:val="680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8C243A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21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國立臺灣海洋大學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環境生物與漁業科學</w:t>
            </w:r>
            <w:proofErr w:type="gramStart"/>
            <w:r>
              <w:rPr>
                <w:rFonts w:ascii="標楷體" w:eastAsia="標楷體" w:hAnsi="標楷體" w:hint="eastAsia"/>
              </w:rPr>
              <w:t>學</w:t>
            </w:r>
            <w:proofErr w:type="gramEnd"/>
            <w:r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jc w:val="center"/>
            </w:pPr>
            <w:r w:rsidRPr="009F163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水產群</w:t>
            </w:r>
          </w:p>
        </w:tc>
        <w:tc>
          <w:tcPr>
            <w:tcW w:w="2049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gridAfter w:val="1"/>
          <w:wAfter w:w="25" w:type="dxa"/>
          <w:trHeight w:val="680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8C243A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21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中科技大學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國際貿易與經營系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jc w:val="center"/>
            </w:pPr>
            <w:r w:rsidRPr="009F163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商業與管理群</w:t>
            </w:r>
          </w:p>
        </w:tc>
        <w:tc>
          <w:tcPr>
            <w:tcW w:w="204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gridAfter w:val="1"/>
          <w:wAfter w:w="25" w:type="dxa"/>
          <w:trHeight w:val="680"/>
        </w:trPr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8C243A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21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國立高雄餐旅大學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航空暨運輸服務管理系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jc w:val="center"/>
            </w:pPr>
            <w:r w:rsidRPr="009F163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餐旅群</w:t>
            </w:r>
            <w:proofErr w:type="gramEnd"/>
          </w:p>
        </w:tc>
        <w:tc>
          <w:tcPr>
            <w:tcW w:w="20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gridAfter w:val="1"/>
          <w:wAfter w:w="25" w:type="dxa"/>
          <w:trHeight w:val="680"/>
        </w:trPr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8C243A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21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國立勤益科技大學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流通管理系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jc w:val="center"/>
            </w:pPr>
            <w:r w:rsidRPr="009F163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商業與管理群</w:t>
            </w:r>
          </w:p>
        </w:tc>
        <w:tc>
          <w:tcPr>
            <w:tcW w:w="2049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gridAfter w:val="1"/>
          <w:wAfter w:w="25" w:type="dxa"/>
          <w:trHeight w:val="680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8C243A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21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中科技大學 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財務金融系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jc w:val="center"/>
            </w:pPr>
            <w:r w:rsidRPr="009F163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商業與管理群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gridAfter w:val="1"/>
          <w:wAfter w:w="25" w:type="dxa"/>
          <w:trHeight w:val="680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8C243A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21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科技大學 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jc w:val="center"/>
            </w:pPr>
            <w:r w:rsidRPr="009F163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商業與管理群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gridAfter w:val="1"/>
          <w:wAfter w:w="25" w:type="dxa"/>
          <w:trHeight w:val="680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8C243A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21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國立高雄科技大學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財務管理系(第一校區)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jc w:val="center"/>
            </w:pPr>
            <w:r w:rsidRPr="009F163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商業與管理群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gridAfter w:val="1"/>
          <w:wAfter w:w="25" w:type="dxa"/>
          <w:trHeight w:val="680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8C243A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21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國立高雄科技大學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水產養殖系(楠梓校區)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jc w:val="center"/>
            </w:pPr>
            <w:r w:rsidRPr="009F163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水產群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gridAfter w:val="1"/>
          <w:wAfter w:w="25" w:type="dxa"/>
          <w:trHeight w:val="680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8C243A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21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國立高雄科技大學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應用英語系(第一校區)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jc w:val="center"/>
            </w:pPr>
            <w:r w:rsidRPr="009F163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外語群英語類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gridAfter w:val="1"/>
          <w:wAfter w:w="25" w:type="dxa"/>
          <w:trHeight w:val="680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31</w:t>
            </w:r>
          </w:p>
        </w:tc>
        <w:tc>
          <w:tcPr>
            <w:tcW w:w="21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致理科技大學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企業管理系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jc w:val="center"/>
            </w:pPr>
            <w:r w:rsidRPr="009F163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商業與管理群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gridAfter w:val="1"/>
          <w:wAfter w:w="25" w:type="dxa"/>
          <w:trHeight w:val="680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32</w:t>
            </w:r>
          </w:p>
        </w:tc>
        <w:tc>
          <w:tcPr>
            <w:tcW w:w="21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中科技大學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流通管理系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jc w:val="center"/>
            </w:pPr>
            <w:r w:rsidRPr="009F163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商業與管理群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gridAfter w:val="1"/>
          <w:wAfter w:w="25" w:type="dxa"/>
          <w:trHeight w:val="680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33</w:t>
            </w:r>
          </w:p>
        </w:tc>
        <w:tc>
          <w:tcPr>
            <w:tcW w:w="21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明志科技大學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視覺傳達設計系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jc w:val="center"/>
            </w:pPr>
            <w:r w:rsidRPr="009F163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設計群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gridAfter w:val="1"/>
          <w:wAfter w:w="25" w:type="dxa"/>
          <w:trHeight w:val="680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34</w:t>
            </w:r>
          </w:p>
        </w:tc>
        <w:tc>
          <w:tcPr>
            <w:tcW w:w="21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國立體育大學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休閒產業經營學系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jc w:val="center"/>
            </w:pPr>
            <w:r w:rsidRPr="009F163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餐旅群</w:t>
            </w:r>
            <w:proofErr w:type="gramEnd"/>
          </w:p>
        </w:tc>
        <w:tc>
          <w:tcPr>
            <w:tcW w:w="20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gridAfter w:val="1"/>
          <w:wAfter w:w="25" w:type="dxa"/>
          <w:trHeight w:val="680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21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健行科技大學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資訊工程系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jc w:val="center"/>
            </w:pPr>
            <w:r w:rsidRPr="009F163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商業與管理群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gridAfter w:val="1"/>
          <w:wAfter w:w="25" w:type="dxa"/>
          <w:trHeight w:val="680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36</w:t>
            </w:r>
          </w:p>
        </w:tc>
        <w:tc>
          <w:tcPr>
            <w:tcW w:w="21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健行科技大學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機械工程系車輛組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jc w:val="center"/>
            </w:pPr>
            <w:r w:rsidRPr="009F163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動力機械群</w:t>
            </w:r>
          </w:p>
        </w:tc>
        <w:tc>
          <w:tcPr>
            <w:tcW w:w="20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trHeight w:val="680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37</w:t>
            </w:r>
          </w:p>
        </w:tc>
        <w:tc>
          <w:tcPr>
            <w:tcW w:w="21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國立高雄餐旅大學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餐飲管理系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Pr="00E06A07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餐旅群</w:t>
            </w:r>
            <w:proofErr w:type="gramEnd"/>
          </w:p>
        </w:tc>
        <w:tc>
          <w:tcPr>
            <w:tcW w:w="207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trHeight w:val="680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38</w:t>
            </w:r>
          </w:p>
        </w:tc>
        <w:tc>
          <w:tcPr>
            <w:tcW w:w="21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弘光科技大學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餐旅管理系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jc w:val="center"/>
            </w:pPr>
            <w:r w:rsidRPr="009F163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餐旅群</w:t>
            </w:r>
            <w:proofErr w:type="gramEnd"/>
          </w:p>
        </w:tc>
        <w:tc>
          <w:tcPr>
            <w:tcW w:w="207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trHeight w:val="680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>39</w:t>
            </w:r>
          </w:p>
        </w:tc>
        <w:tc>
          <w:tcPr>
            <w:tcW w:w="21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致理科技大學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資訊管理系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jc w:val="center"/>
            </w:pPr>
            <w:r w:rsidRPr="009F163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資管類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trHeight w:val="680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40</w:t>
            </w:r>
          </w:p>
        </w:tc>
        <w:tc>
          <w:tcPr>
            <w:tcW w:w="21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嘉藥學校</w:t>
            </w:r>
            <w:proofErr w:type="gramEnd"/>
            <w:r>
              <w:rPr>
                <w:rFonts w:ascii="標楷體" w:eastAsia="標楷體" w:hAnsi="標楷體" w:hint="eastAsia"/>
              </w:rPr>
              <w:t>財團法人嘉南藥理大學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餐旅管理系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jc w:val="center"/>
            </w:pPr>
            <w:r w:rsidRPr="009F163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餐旅群</w:t>
            </w:r>
            <w:proofErr w:type="gramEnd"/>
          </w:p>
        </w:tc>
        <w:tc>
          <w:tcPr>
            <w:tcW w:w="207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trHeight w:val="680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41</w:t>
            </w:r>
          </w:p>
        </w:tc>
        <w:tc>
          <w:tcPr>
            <w:tcW w:w="21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景文科技大學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餐飲管理</w:t>
            </w:r>
            <w:proofErr w:type="gramStart"/>
            <w:r>
              <w:rPr>
                <w:rFonts w:ascii="標楷體" w:eastAsia="標楷體" w:hAnsi="標楷體" w:hint="eastAsia"/>
              </w:rPr>
              <w:t>系廚藝組</w:t>
            </w:r>
            <w:proofErr w:type="gramEnd"/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jc w:val="center"/>
            </w:pPr>
            <w:r w:rsidRPr="009F163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餐旅群</w:t>
            </w:r>
            <w:proofErr w:type="gramEnd"/>
          </w:p>
        </w:tc>
        <w:tc>
          <w:tcPr>
            <w:tcW w:w="207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trHeight w:val="680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42</w:t>
            </w:r>
          </w:p>
        </w:tc>
        <w:tc>
          <w:tcPr>
            <w:tcW w:w="21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北護理健康大學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運動保健系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jc w:val="center"/>
            </w:pPr>
            <w:r w:rsidRPr="009F163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衛生與護理類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trHeight w:val="680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43</w:t>
            </w:r>
          </w:p>
        </w:tc>
        <w:tc>
          <w:tcPr>
            <w:tcW w:w="21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國立高雄科技大學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資訊管理系(燕巢校區)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jc w:val="center"/>
            </w:pPr>
            <w:r w:rsidRPr="009F163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商業與管理群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trHeight w:val="680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44</w:t>
            </w:r>
          </w:p>
        </w:tc>
        <w:tc>
          <w:tcPr>
            <w:tcW w:w="21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 xml:space="preserve">國立臺灣海洋大學 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商船學系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jc w:val="center"/>
            </w:pPr>
            <w:r w:rsidRPr="009F163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海事群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trHeight w:val="680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21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 xml:space="preserve">國立屏東科技大學 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休閒運動健康系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jc w:val="center"/>
            </w:pPr>
            <w:r w:rsidRPr="009F163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餐旅群</w:t>
            </w:r>
            <w:proofErr w:type="gramEnd"/>
          </w:p>
        </w:tc>
        <w:tc>
          <w:tcPr>
            <w:tcW w:w="207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trHeight w:val="680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46</w:t>
            </w:r>
          </w:p>
        </w:tc>
        <w:tc>
          <w:tcPr>
            <w:tcW w:w="21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 xml:space="preserve">宏國德霖科技大學 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園藝系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jc w:val="center"/>
            </w:pPr>
            <w:r w:rsidRPr="009F163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農業群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trHeight w:val="680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47</w:t>
            </w:r>
          </w:p>
        </w:tc>
        <w:tc>
          <w:tcPr>
            <w:tcW w:w="21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 xml:space="preserve">明道學校財團法人明道大學 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餐旅管理學系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jc w:val="center"/>
            </w:pPr>
            <w:r w:rsidRPr="009F163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餐旅群</w:t>
            </w:r>
            <w:proofErr w:type="gramEnd"/>
          </w:p>
        </w:tc>
        <w:tc>
          <w:tcPr>
            <w:tcW w:w="207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trHeight w:val="680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48</w:t>
            </w:r>
          </w:p>
        </w:tc>
        <w:tc>
          <w:tcPr>
            <w:tcW w:w="21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北護理健康大學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高齡健康</w:t>
            </w:r>
            <w:proofErr w:type="gramStart"/>
            <w:r>
              <w:rPr>
                <w:rFonts w:ascii="標楷體" w:eastAsia="標楷體" w:hAnsi="標楷體" w:hint="eastAsia"/>
              </w:rPr>
              <w:t>照護系</w:t>
            </w:r>
            <w:proofErr w:type="gramEnd"/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jc w:val="center"/>
            </w:pPr>
            <w:r w:rsidRPr="009F163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衛生與護理類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  <w:tr w:rsidR="0037089E" w:rsidRPr="00BD3B3E" w:rsidTr="004C1E90">
        <w:trPr>
          <w:trHeight w:val="680"/>
        </w:trPr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49</w:t>
            </w:r>
          </w:p>
        </w:tc>
        <w:tc>
          <w:tcPr>
            <w:tcW w:w="211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國立澎湖科技大學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水產養殖系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jc w:val="center"/>
            </w:pPr>
            <w:r w:rsidRPr="009F163C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水產群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89E" w:rsidRDefault="0037089E" w:rsidP="004C1E90">
            <w:pPr>
              <w:rPr>
                <w:rFonts w:ascii="標楷體" w:eastAsia="標楷體" w:hAnsi="標楷體" w:cs="新細明體"/>
              </w:rPr>
            </w:pPr>
          </w:p>
        </w:tc>
      </w:tr>
    </w:tbl>
    <w:p w:rsidR="0037089E" w:rsidRPr="000D4EFF" w:rsidRDefault="0037089E" w:rsidP="0037089E"/>
    <w:p w:rsidR="00C961C0" w:rsidRDefault="00C961C0"/>
    <w:sectPr w:rsidR="00C961C0" w:rsidSect="00F96C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9E"/>
    <w:rsid w:val="0037089E"/>
    <w:rsid w:val="00B0015E"/>
    <w:rsid w:val="00BA39CE"/>
    <w:rsid w:val="00C961C0"/>
    <w:rsid w:val="00F1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CA1F1-060E-4A36-A3C4-663A214F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8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橘子 黃</dc:creator>
  <cp:keywords/>
  <dc:description/>
  <cp:lastModifiedBy>P</cp:lastModifiedBy>
  <cp:revision>2</cp:revision>
  <dcterms:created xsi:type="dcterms:W3CDTF">2019-12-26T03:55:00Z</dcterms:created>
  <dcterms:modified xsi:type="dcterms:W3CDTF">2019-12-26T03:55:00Z</dcterms:modified>
</cp:coreProperties>
</file>