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78" w:rsidRPr="000A68C8" w:rsidRDefault="00C22F78" w:rsidP="00C22F78">
      <w:pPr>
        <w:jc w:val="center"/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</w:pPr>
      <w:bookmarkStart w:id="0" w:name="_GoBack"/>
      <w:bookmarkEnd w:id="0"/>
      <w:r w:rsidRPr="000A68C8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馬祖地區1</w:t>
      </w:r>
      <w:r w:rsidR="002C667B" w:rsidRPr="000A68C8">
        <w:rPr>
          <w:rFonts w:ascii="標楷體" w:eastAsia="標楷體" w:hAnsi="標楷體"/>
          <w:b/>
          <w:sz w:val="30"/>
          <w:szCs w:val="30"/>
          <w:shd w:val="pct15" w:color="auto" w:fill="FFFFFF"/>
        </w:rPr>
        <w:t>05</w:t>
      </w:r>
      <w:r w:rsidR="0005606F" w:rsidRPr="000A68C8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-10</w:t>
      </w:r>
      <w:r w:rsidR="002C667B" w:rsidRPr="000A68C8">
        <w:rPr>
          <w:rFonts w:ascii="標楷體" w:eastAsia="標楷體" w:hAnsi="標楷體"/>
          <w:b/>
          <w:sz w:val="30"/>
          <w:szCs w:val="30"/>
          <w:shd w:val="pct15" w:color="auto" w:fill="FFFFFF"/>
        </w:rPr>
        <w:t>9</w:t>
      </w:r>
      <w:r w:rsidR="000A68C8" w:rsidRPr="000A68C8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學</w:t>
      </w:r>
      <w:r w:rsidRPr="000A68C8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年度高級中學應屆畢業生保送師範及教育大學實施計畫</w:t>
      </w:r>
    </w:p>
    <w:p w:rsidR="00CD2E82" w:rsidRPr="00CA5396" w:rsidRDefault="00CD2E82" w:rsidP="00C22F78">
      <w:pPr>
        <w:jc w:val="center"/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</w:pPr>
    </w:p>
    <w:p w:rsidR="002C667B" w:rsidRPr="002C667B" w:rsidRDefault="00C22F78" w:rsidP="002C66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A5396">
        <w:rPr>
          <w:rFonts w:ascii="標楷體" w:eastAsia="標楷體" w:hAnsi="標楷體" w:hint="eastAsia"/>
          <w:sz w:val="28"/>
          <w:szCs w:val="28"/>
        </w:rPr>
        <w:t>一、依據：</w:t>
      </w:r>
      <w:r w:rsidR="002C667B" w:rsidRPr="00E57F08">
        <w:rPr>
          <w:rFonts w:ascii="標楷體" w:eastAsia="標楷體" w:hAnsi="標楷體" w:hint="eastAsia"/>
          <w:sz w:val="28"/>
          <w:szCs w:val="28"/>
        </w:rPr>
        <w:t>依『離島地區學生保送高級中等以上學校辦法』辦理</w:t>
      </w:r>
      <w:r w:rsidR="002C667B">
        <w:rPr>
          <w:rFonts w:ascii="標楷體" w:eastAsia="標楷體" w:hAnsi="標楷體" w:hint="eastAsia"/>
          <w:sz w:val="28"/>
          <w:szCs w:val="28"/>
        </w:rPr>
        <w:t>。</w:t>
      </w:r>
    </w:p>
    <w:p w:rsidR="00C22F78" w:rsidRPr="00CA5396" w:rsidRDefault="00C22F78" w:rsidP="00CA5396">
      <w:pPr>
        <w:spacing w:line="60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CA5396">
        <w:rPr>
          <w:rFonts w:ascii="標楷體" w:eastAsia="標楷體" w:hAnsi="標楷體" w:hint="eastAsia"/>
          <w:sz w:val="28"/>
          <w:szCs w:val="28"/>
        </w:rPr>
        <w:t>二、目的：為落實「離島建設條例」照顧離島地區之本意，並穩定馬祖地區國中、小學師資，培植本地區人才投注教育事業，為國家教育奠基，特訂立本計畫。</w:t>
      </w:r>
    </w:p>
    <w:p w:rsidR="00C22F78" w:rsidRDefault="00C22F78" w:rsidP="00CA5396">
      <w:pPr>
        <w:spacing w:line="6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5396">
        <w:rPr>
          <w:rFonts w:ascii="標楷體" w:eastAsia="標楷體" w:hAnsi="標楷體" w:hint="eastAsia"/>
          <w:sz w:val="28"/>
          <w:szCs w:val="28"/>
        </w:rPr>
        <w:t>三、保送資格：具備「離島地區學生保送高級中等以上學校辦法」第三條第二</w:t>
      </w:r>
      <w:r w:rsidR="002C667B">
        <w:rPr>
          <w:rFonts w:ascii="標楷體" w:eastAsia="標楷體" w:hAnsi="標楷體" w:hint="eastAsia"/>
          <w:sz w:val="28"/>
          <w:szCs w:val="28"/>
        </w:rPr>
        <w:t>項之規</w:t>
      </w:r>
    </w:p>
    <w:p w:rsidR="00C22F78" w:rsidRPr="00CA5396" w:rsidRDefault="002C667B" w:rsidP="002C667B">
      <w:pPr>
        <w:spacing w:line="60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22F78" w:rsidRPr="00CA5396">
        <w:rPr>
          <w:rFonts w:ascii="標楷體" w:eastAsia="標楷體" w:hAnsi="標楷體" w:hint="eastAsia"/>
          <w:sz w:val="28"/>
          <w:szCs w:val="28"/>
        </w:rPr>
        <w:t>定者。</w:t>
      </w:r>
    </w:p>
    <w:p w:rsidR="00C22F78" w:rsidRPr="00CA5396" w:rsidRDefault="00C22F78" w:rsidP="00CA5396">
      <w:pPr>
        <w:spacing w:line="60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 w:rsidRPr="00CA5396">
        <w:rPr>
          <w:rFonts w:ascii="標楷體" w:eastAsia="標楷體" w:hAnsi="標楷體" w:hint="eastAsia"/>
          <w:sz w:val="28"/>
          <w:szCs w:val="28"/>
        </w:rPr>
        <w:t>四、保送名額及學系：詳如附件-保送需求表。</w:t>
      </w:r>
    </w:p>
    <w:p w:rsidR="00C22F78" w:rsidRPr="00CA5396" w:rsidRDefault="00C22F78" w:rsidP="00CA5396">
      <w:pPr>
        <w:spacing w:line="600" w:lineRule="exact"/>
        <w:ind w:left="2380" w:hangingChars="850" w:hanging="2380"/>
        <w:rPr>
          <w:rFonts w:ascii="標楷體" w:eastAsia="標楷體" w:hAnsi="標楷體" w:hint="eastAsia"/>
          <w:sz w:val="28"/>
          <w:szCs w:val="28"/>
        </w:rPr>
      </w:pPr>
      <w:r w:rsidRPr="00CA5396">
        <w:rPr>
          <w:rFonts w:ascii="標楷體" w:eastAsia="標楷體" w:hAnsi="標楷體" w:hint="eastAsia"/>
          <w:sz w:val="28"/>
          <w:szCs w:val="28"/>
        </w:rPr>
        <w:t>五、權利與義務：</w:t>
      </w:r>
    </w:p>
    <w:p w:rsidR="00CA5396" w:rsidRDefault="00C22F78" w:rsidP="00CA5396">
      <w:pPr>
        <w:spacing w:line="600" w:lineRule="exact"/>
        <w:ind w:leftChars="116" w:left="2378" w:hangingChars="750" w:hanging="21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（一）保送生服務年限，以其在校受領公費之年限為準。唯師範院校之實習年限，</w:t>
      </w:r>
    </w:p>
    <w:p w:rsidR="00C22F78" w:rsidRDefault="00C22F78" w:rsidP="00CA5396">
      <w:pPr>
        <w:spacing w:line="600" w:lineRule="exact"/>
        <w:ind w:leftChars="449" w:left="2377" w:hangingChars="464" w:hanging="12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不得採認為服務年限，在規定服務期限內，不得離職從事教育以外之工作。</w:t>
      </w:r>
    </w:p>
    <w:p w:rsidR="00C22F78" w:rsidRDefault="00C22F78" w:rsidP="00CA5396">
      <w:pPr>
        <w:spacing w:line="600" w:lineRule="exact"/>
        <w:ind w:left="1106" w:hangingChars="395" w:hanging="110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（二）保送生畢業後，由原師資培育機構輔導教師實</w:t>
      </w:r>
      <w:r w:rsidR="00DF6D1F">
        <w:rPr>
          <w:rFonts w:ascii="標楷體" w:eastAsia="標楷體" w:hAnsi="標楷體" w:hint="eastAsia"/>
          <w:sz w:val="28"/>
          <w:szCs w:val="28"/>
        </w:rPr>
        <w:t>習，實習合格通過考試後，應接受分發至連江縣政府指定學校服務至少六</w:t>
      </w:r>
      <w:r>
        <w:rPr>
          <w:rFonts w:ascii="標楷體" w:eastAsia="標楷體" w:hAnsi="標楷體" w:hint="eastAsia"/>
          <w:sz w:val="28"/>
          <w:szCs w:val="28"/>
        </w:rPr>
        <w:t>年。</w:t>
      </w:r>
    </w:p>
    <w:p w:rsidR="00C22F78" w:rsidRDefault="00C22F78" w:rsidP="00C22F7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（三）保送生教師資格之取得依師資培育法及相關法令之規定辦理。</w:t>
      </w:r>
    </w:p>
    <w:p w:rsidR="00C22F78" w:rsidRDefault="00C22F78" w:rsidP="00C22F7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（四）保送生若不履行服務義務，應依規定賠償公費。</w:t>
      </w:r>
    </w:p>
    <w:p w:rsidR="00C22F78" w:rsidRDefault="00C22F78" w:rsidP="00CA539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（五）幼兒教育學系畢業後，於履行義務未滿期間，限服務於</w:t>
      </w:r>
      <w:r w:rsidR="002C667B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667B" w:rsidRDefault="002C667B" w:rsidP="00CA539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(六)以上權利與義務未盡事宜，依「師資培育公費助學金及分發服務辦法」及相</w:t>
      </w:r>
    </w:p>
    <w:p w:rsidR="002C667B" w:rsidRDefault="002C667B" w:rsidP="00CA5396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關規定辦理。</w:t>
      </w:r>
    </w:p>
    <w:p w:rsidR="00C22F78" w:rsidRPr="00F177E0" w:rsidRDefault="00C22F78" w:rsidP="00C22F78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六、本計畫未規定事項，悉依「離島地區學生保送高級中等以上</w:t>
      </w:r>
      <w:r w:rsidRPr="00A55C47">
        <w:rPr>
          <w:rFonts w:ascii="標楷體" w:eastAsia="標楷體" w:hAnsi="標楷體" w:hint="eastAsia"/>
          <w:sz w:val="28"/>
          <w:szCs w:val="28"/>
        </w:rPr>
        <w:t>學校辦法</w:t>
      </w:r>
      <w:r>
        <w:rPr>
          <w:rFonts w:ascii="標楷體" w:eastAsia="標楷體" w:hAnsi="標楷體" w:hint="eastAsia"/>
          <w:sz w:val="28"/>
          <w:szCs w:val="28"/>
        </w:rPr>
        <w:t>」及「</w:t>
      </w:r>
      <w:r w:rsidR="00E06BAC">
        <w:rPr>
          <w:rFonts w:ascii="標楷體" w:eastAsia="標楷體" w:hAnsi="標楷體" w:hint="eastAsia"/>
          <w:sz w:val="28"/>
          <w:szCs w:val="28"/>
        </w:rPr>
        <w:t>各學年</w:t>
      </w:r>
      <w:r>
        <w:rPr>
          <w:rFonts w:ascii="標楷體" w:eastAsia="標楷體" w:hAnsi="標楷體" w:hint="eastAsia"/>
          <w:sz w:val="28"/>
          <w:szCs w:val="28"/>
        </w:rPr>
        <w:t>度保送甄試簡章」及相關法令規定事項辦理。</w:t>
      </w:r>
    </w:p>
    <w:p w:rsidR="00522162" w:rsidRDefault="00C22F78" w:rsidP="0058514D">
      <w:pPr>
        <w:spacing w:line="360" w:lineRule="auto"/>
        <w:ind w:left="560" w:hangingChars="200" w:hanging="560"/>
        <w:sectPr w:rsidR="00522162" w:rsidSect="0058514D">
          <w:footerReference w:type="even" r:id="rId7"/>
          <w:pgSz w:w="11906" w:h="16838"/>
          <w:pgMar w:top="907" w:right="737" w:bottom="851" w:left="907" w:header="851" w:footer="567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="00CA5396">
        <w:rPr>
          <w:rFonts w:ascii="標楷體" w:eastAsia="標楷體" w:hAnsi="標楷體" w:hint="eastAsia"/>
          <w:sz w:val="28"/>
          <w:szCs w:val="28"/>
        </w:rPr>
        <w:t>及需求名額僅作為供本縣學生未來升學之參考依據，倘有修正計畫及名</w:t>
      </w:r>
      <w:r w:rsidR="00CA5396">
        <w:rPr>
          <w:rFonts w:ascii="標楷體" w:eastAsia="標楷體" w:hAnsi="標楷體" w:hint="eastAsia"/>
          <w:sz w:val="28"/>
          <w:szCs w:val="28"/>
        </w:rPr>
        <w:lastRenderedPageBreak/>
        <w:t>額仍需依教育部規定辦理，並依規定時程</w:t>
      </w:r>
      <w:r>
        <w:rPr>
          <w:rFonts w:ascii="標楷體" w:eastAsia="標楷體" w:hAnsi="標楷體" w:hint="eastAsia"/>
          <w:sz w:val="28"/>
          <w:szCs w:val="28"/>
        </w:rPr>
        <w:t>陳報教育部核定後實施，修正時亦同。</w:t>
      </w:r>
    </w:p>
    <w:tbl>
      <w:tblPr>
        <w:tblpPr w:leftFromText="180" w:rightFromText="180" w:vertAnchor="text" w:horzAnchor="margin" w:tblpY="102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701"/>
        <w:gridCol w:w="1276"/>
        <w:gridCol w:w="1275"/>
        <w:gridCol w:w="1276"/>
        <w:gridCol w:w="2410"/>
        <w:gridCol w:w="3404"/>
      </w:tblGrid>
      <w:tr w:rsidR="006241A6" w:rsidRPr="00792F9B" w:rsidTr="00C53E7A">
        <w:trPr>
          <w:trHeight w:val="711"/>
        </w:trPr>
        <w:tc>
          <w:tcPr>
            <w:tcW w:w="15703" w:type="dxa"/>
            <w:gridSpan w:val="9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241A6" w:rsidRPr="00792F9B" w:rsidRDefault="006241A6" w:rsidP="006241A6">
            <w:pPr>
              <w:jc w:val="center"/>
              <w:rPr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792F9B">
              <w:rPr>
                <w:rFonts w:ascii="標楷體" w:eastAsia="標楷體" w:hAnsi="標楷體" w:hint="eastAsia"/>
                <w:b/>
                <w:sz w:val="28"/>
                <w:szCs w:val="28"/>
              </w:rPr>
              <w:t>馬祖地區1</w:t>
            </w:r>
            <w:r w:rsidRPr="00792F9B"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  <w:r w:rsidRPr="00792F9B">
              <w:rPr>
                <w:rFonts w:ascii="標楷體" w:eastAsia="標楷體" w:hAnsi="標楷體" w:hint="eastAsia"/>
                <w:b/>
                <w:sz w:val="28"/>
                <w:szCs w:val="28"/>
              </w:rPr>
              <w:t>-10</w:t>
            </w:r>
            <w:r w:rsidRPr="00792F9B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="000A68C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792F9B">
              <w:rPr>
                <w:rFonts w:ascii="標楷體" w:eastAsia="標楷體" w:hAnsi="標楷體" w:hint="eastAsia"/>
                <w:b/>
                <w:sz w:val="28"/>
                <w:szCs w:val="28"/>
              </w:rPr>
              <w:t>年度高級中學應屆畢業生保送師範及教育大學名額需求表</w:t>
            </w:r>
          </w:p>
        </w:tc>
      </w:tr>
      <w:tr w:rsidR="006241A6" w:rsidRPr="00792F9B" w:rsidTr="00055264"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保送學年度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師培學校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師資類科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學習領域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教學專長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第二專長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公費師資預估需求人數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培育學系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241A6" w:rsidRPr="00C53E7A" w:rsidRDefault="006241A6" w:rsidP="00C53E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C53E7A">
              <w:rPr>
                <w:rFonts w:ascii="標楷體" w:eastAsia="標楷體" w:hAnsi="標楷體" w:hint="eastAsia"/>
                <w:sz w:val="20"/>
                <w:szCs w:val="28"/>
              </w:rPr>
              <w:t>備註</w:t>
            </w:r>
          </w:p>
        </w:tc>
      </w:tr>
      <w:tr w:rsidR="006241A6" w:rsidRPr="00792F9B" w:rsidTr="00055264">
        <w:tc>
          <w:tcPr>
            <w:tcW w:w="817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6241A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105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國立臺北教育大學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國民小學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數學領域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8F18EA" w:rsidRDefault="006241A6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1A6" w:rsidRPr="008F18EA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F18EA">
              <w:rPr>
                <w:rFonts w:ascii="標楷體" w:eastAsia="標楷體" w:hAnsi="標楷體" w:hint="eastAsia"/>
                <w:szCs w:val="28"/>
              </w:rPr>
              <w:t>數學暨資訊教育學系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A6" w:rsidRPr="008F18EA" w:rsidRDefault="00E914D9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F18EA">
              <w:rPr>
                <w:rFonts w:ascii="標楷體" w:eastAsia="標楷體" w:hAnsi="標楷體" w:hint="eastAsia"/>
                <w:sz w:val="20"/>
                <w:szCs w:val="20"/>
              </w:rPr>
              <w:t>已取消公費生資格</w:t>
            </w:r>
          </w:p>
        </w:tc>
      </w:tr>
      <w:tr w:rsidR="006241A6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6241A6" w:rsidRPr="00792F9B" w:rsidRDefault="006241A6" w:rsidP="006241A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數學系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A6" w:rsidRPr="007A6756" w:rsidRDefault="006241A6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41A6" w:rsidRPr="00792F9B" w:rsidTr="00055264"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241A6" w:rsidRPr="00792F9B" w:rsidRDefault="006241A6" w:rsidP="006241A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E65080" w:rsidRDefault="00740A4C" w:rsidP="007A675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E65080">
              <w:rPr>
                <w:rFonts w:ascii="標楷體" w:eastAsia="標楷體" w:hAnsi="標楷體" w:hint="eastAsia"/>
                <w:color w:val="000000"/>
                <w:szCs w:val="28"/>
              </w:rPr>
              <w:t xml:space="preserve">綜合活動領域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25135F" w:rsidRDefault="006241A6" w:rsidP="007A675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5135F">
              <w:rPr>
                <w:rFonts w:ascii="標楷體" w:eastAsia="標楷體" w:hAnsi="標楷體" w:hint="eastAsia"/>
                <w:color w:val="000000"/>
                <w:szCs w:val="28"/>
              </w:rPr>
              <w:t>輔導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25135F" w:rsidRDefault="00AF6E84" w:rsidP="007A675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童軍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教育心理與輔導學系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A6" w:rsidRPr="007A6756" w:rsidRDefault="006241A6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6756">
              <w:rPr>
                <w:rFonts w:ascii="標楷體" w:eastAsia="標楷體" w:hAnsi="標楷體" w:hint="eastAsia"/>
                <w:sz w:val="20"/>
                <w:szCs w:val="20"/>
              </w:rPr>
              <w:t>分發以擔任專任輔導教師為限，需取得童軍第二專長證書。</w:t>
            </w:r>
          </w:p>
        </w:tc>
      </w:tr>
      <w:tr w:rsidR="006241A6" w:rsidRPr="00792F9B" w:rsidTr="00055264"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6241A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106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國立臺北教育大學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C53E7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22162">
              <w:rPr>
                <w:rFonts w:ascii="標楷體" w:eastAsia="標楷體" w:hAnsi="標楷體" w:hint="eastAsia"/>
                <w:szCs w:val="28"/>
              </w:rPr>
              <w:t>數學暨資訊教育學系</w:t>
            </w:r>
          </w:p>
        </w:tc>
        <w:tc>
          <w:tcPr>
            <w:tcW w:w="34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A6" w:rsidRPr="007A6756" w:rsidRDefault="006241A6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41A6" w:rsidRPr="00792F9B" w:rsidTr="00055264"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241A6" w:rsidRPr="00792F9B" w:rsidRDefault="006241A6" w:rsidP="006241A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ED7B44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940B33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40B33">
              <w:rPr>
                <w:rFonts w:ascii="標楷體" w:eastAsia="標楷體" w:hAnsi="標楷體" w:hint="eastAsia"/>
                <w:szCs w:val="28"/>
              </w:rPr>
              <w:t>自然</w:t>
            </w:r>
            <w:r w:rsidR="00AF6E84">
              <w:rPr>
                <w:rFonts w:ascii="標楷體" w:eastAsia="標楷體" w:hAnsi="標楷體" w:hint="eastAsia"/>
                <w:szCs w:val="28"/>
              </w:rPr>
              <w:t>與</w:t>
            </w:r>
            <w:r w:rsidRPr="00940B33">
              <w:rPr>
                <w:rFonts w:ascii="標楷體" w:eastAsia="標楷體" w:hAnsi="標楷體" w:hint="eastAsia"/>
                <w:szCs w:val="28"/>
              </w:rPr>
              <w:t>生活科技領域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物理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1A6" w:rsidRPr="00792F9B" w:rsidRDefault="006241A6" w:rsidP="00C53E7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41A6" w:rsidRPr="00792F9B" w:rsidRDefault="006241A6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物理學系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A6" w:rsidRPr="007A6756" w:rsidRDefault="006241A6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6241A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107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國立臺北教育大學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940B33" w:rsidRDefault="00C53E7A" w:rsidP="007A6756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bookmarkStart w:id="1" w:name="_Hlk485636706"/>
            <w:r w:rsidRPr="00940B33">
              <w:rPr>
                <w:rFonts w:ascii="標楷體" w:eastAsia="標楷體" w:hAnsi="標楷體" w:hint="eastAsia"/>
                <w:szCs w:val="28"/>
              </w:rPr>
              <w:t>自然</w:t>
            </w:r>
            <w:r>
              <w:rPr>
                <w:rFonts w:ascii="標楷體" w:eastAsia="標楷體" w:hAnsi="標楷體" w:hint="eastAsia"/>
                <w:szCs w:val="28"/>
              </w:rPr>
              <w:t>與</w:t>
            </w:r>
            <w:r w:rsidRPr="00940B33">
              <w:rPr>
                <w:rFonts w:ascii="標楷體" w:eastAsia="標楷體" w:hAnsi="標楷體" w:hint="eastAsia"/>
                <w:szCs w:val="28"/>
              </w:rPr>
              <w:t>生活科技領域</w:t>
            </w:r>
            <w:bookmarkEnd w:id="1"/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65080" w:rsidRDefault="00C53E7A" w:rsidP="007A6756">
            <w:pPr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E65080">
              <w:rPr>
                <w:rFonts w:ascii="標楷體" w:eastAsia="標楷體" w:hAnsi="標楷體" w:hint="eastAsia"/>
                <w:color w:val="000000"/>
                <w:szCs w:val="28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與生活科技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自然科學教育學系</w:t>
            </w:r>
          </w:p>
        </w:tc>
        <w:tc>
          <w:tcPr>
            <w:tcW w:w="34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6241A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25B9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bookmarkStart w:id="2" w:name="_Hlk485636726"/>
            <w:r w:rsidRPr="00792F9B">
              <w:rPr>
                <w:rFonts w:ascii="標楷體" w:eastAsia="標楷體" w:hAnsi="標楷體" w:hint="eastAsia"/>
                <w:szCs w:val="28"/>
              </w:rPr>
              <w:t>臺北市立大學</w:t>
            </w:r>
            <w:bookmarkEnd w:id="2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bookmarkStart w:id="3" w:name="_Hlk485636742"/>
            <w:r w:rsidRPr="00792F9B">
              <w:rPr>
                <w:rFonts w:ascii="標楷體" w:eastAsia="標楷體" w:hAnsi="標楷體" w:hint="eastAsia"/>
                <w:szCs w:val="28"/>
              </w:rPr>
              <w:t>語文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  <w:bookmarkEnd w:id="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bookmarkStart w:id="4" w:name="_Hlk485636748"/>
            <w:r w:rsidRPr="00792F9B">
              <w:rPr>
                <w:rFonts w:ascii="標楷體" w:eastAsia="標楷體" w:hAnsi="標楷體" w:hint="eastAsia"/>
                <w:szCs w:val="28"/>
              </w:rPr>
              <w:t>國文</w:t>
            </w:r>
            <w:bookmarkEnd w:id="4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241A6">
              <w:rPr>
                <w:rFonts w:ascii="標楷體" w:eastAsia="標楷體" w:hAnsi="標楷體" w:hint="eastAsia"/>
                <w:szCs w:val="28"/>
              </w:rPr>
              <w:t>中國語文系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6241A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7A675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數學系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7A67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國民中學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社會領域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歷史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公民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E51407">
              <w:rPr>
                <w:rFonts w:ascii="標楷體" w:eastAsia="標楷體" w:hAnsi="標楷體" w:hint="eastAsia"/>
                <w:szCs w:val="28"/>
              </w:rPr>
              <w:t>歷史學系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E51407" w:rsidRDefault="00C53E7A" w:rsidP="00C53E7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1407">
              <w:rPr>
                <w:rFonts w:ascii="標楷體" w:eastAsia="標楷體" w:hAnsi="標楷體" w:hint="eastAsia"/>
                <w:sz w:val="20"/>
                <w:szCs w:val="20"/>
              </w:rPr>
              <w:t>需取得公民第二專長證書。</w:t>
            </w:r>
          </w:p>
        </w:tc>
      </w:tr>
      <w:tr w:rsidR="00C53E7A" w:rsidRPr="00792F9B" w:rsidTr="00055264"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108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25B9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臺北市立大學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語文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國文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241A6">
              <w:rPr>
                <w:rFonts w:ascii="標楷體" w:eastAsia="標楷體" w:hAnsi="標楷體" w:hint="eastAsia"/>
                <w:szCs w:val="28"/>
              </w:rPr>
              <w:t>中國語文系</w:t>
            </w:r>
          </w:p>
        </w:tc>
        <w:tc>
          <w:tcPr>
            <w:tcW w:w="34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國立臺北教育大學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940B33">
              <w:rPr>
                <w:rFonts w:ascii="標楷體" w:eastAsia="標楷體" w:hAnsi="標楷體" w:hint="eastAsia"/>
                <w:szCs w:val="28"/>
              </w:rPr>
              <w:t>自然</w:t>
            </w:r>
            <w:r>
              <w:rPr>
                <w:rFonts w:ascii="標楷體" w:eastAsia="標楷體" w:hAnsi="標楷體" w:hint="eastAsia"/>
                <w:szCs w:val="28"/>
              </w:rPr>
              <w:t>與</w:t>
            </w:r>
            <w:r w:rsidRPr="00940B33">
              <w:rPr>
                <w:rFonts w:ascii="標楷體" w:eastAsia="標楷體" w:hAnsi="標楷體" w:hint="eastAsia"/>
                <w:szCs w:val="28"/>
              </w:rPr>
              <w:t>生活科技領域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自然</w:t>
            </w:r>
            <w:r>
              <w:rPr>
                <w:rFonts w:ascii="標楷體" w:eastAsia="標楷體" w:hAnsi="標楷體" w:hint="eastAsia"/>
                <w:szCs w:val="28"/>
              </w:rPr>
              <w:t>與生活科技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自然科學教育學系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E7A" w:rsidRPr="00792F9B" w:rsidTr="00055264">
        <w:trPr>
          <w:trHeight w:val="381"/>
        </w:trPr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社會領域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地理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公民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C53E7A" w:rsidRDefault="00C53E7A" w:rsidP="00C53E7A">
            <w:pPr>
              <w:jc w:val="both"/>
              <w:rPr>
                <w:rFonts w:ascii="標楷體" w:eastAsia="標楷體" w:hAnsi="標楷體" w:hint="eastAsia"/>
              </w:rPr>
            </w:pPr>
            <w:r w:rsidRPr="00C53E7A">
              <w:rPr>
                <w:rFonts w:ascii="標楷體" w:eastAsia="標楷體" w:hAnsi="標楷體" w:hint="eastAsia"/>
              </w:rPr>
              <w:t>地理學系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6756">
              <w:rPr>
                <w:rFonts w:ascii="標楷體" w:eastAsia="標楷體" w:hAnsi="標楷體" w:hint="eastAsia"/>
                <w:sz w:val="20"/>
                <w:szCs w:val="20"/>
              </w:rPr>
              <w:t>需取得公民第二專長證書。</w:t>
            </w:r>
          </w:p>
        </w:tc>
      </w:tr>
      <w:tr w:rsidR="00C53E7A" w:rsidRPr="00792F9B" w:rsidTr="00055264">
        <w:trPr>
          <w:trHeight w:val="381"/>
        </w:trPr>
        <w:tc>
          <w:tcPr>
            <w:tcW w:w="817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FA31D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FA31DB">
              <w:rPr>
                <w:rFonts w:ascii="標楷體" w:eastAsia="標楷體" w:hAnsi="標楷體" w:hint="eastAsia"/>
                <w:szCs w:val="28"/>
              </w:rPr>
              <w:t>國民中學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FA31DB">
              <w:rPr>
                <w:rFonts w:ascii="標楷體" w:eastAsia="標楷體" w:hAnsi="標楷體" w:hint="eastAsia"/>
                <w:szCs w:val="28"/>
              </w:rPr>
              <w:t>科技領域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FA31DB">
              <w:rPr>
                <w:rFonts w:ascii="標楷體" w:eastAsia="標楷體" w:hAnsi="標楷體" w:hint="eastAsia"/>
                <w:szCs w:val="28"/>
              </w:rPr>
              <w:t>科技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FA31D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</w:rPr>
            </w:pPr>
            <w:bookmarkStart w:id="5" w:name="_Hlk513559853"/>
            <w:r w:rsidRPr="00FA31DB">
              <w:rPr>
                <w:rFonts w:ascii="標楷體" w:eastAsia="標楷體" w:hAnsi="標楷體" w:cs="Arial"/>
              </w:rPr>
              <w:t>資訊工程學系</w:t>
            </w:r>
            <w:bookmarkEnd w:id="5"/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FA31DB" w:rsidRDefault="00C53E7A" w:rsidP="00C53E7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109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725B96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臺北市立大學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792F9B">
              <w:rPr>
                <w:rFonts w:ascii="標楷體" w:eastAsia="標楷體" w:hAnsi="標楷體" w:hint="eastAsia"/>
                <w:color w:val="000000"/>
                <w:szCs w:val="28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792F9B">
              <w:rPr>
                <w:rFonts w:ascii="標楷體" w:eastAsia="標楷體" w:hAnsi="標楷體" w:hint="eastAsia"/>
                <w:color w:val="000000"/>
                <w:szCs w:val="28"/>
              </w:rPr>
              <w:t>國文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6241A6">
              <w:rPr>
                <w:rFonts w:ascii="標楷體" w:eastAsia="標楷體" w:hAnsi="標楷體" w:hint="eastAsia"/>
                <w:szCs w:val="28"/>
              </w:rPr>
              <w:t>中國語文系</w:t>
            </w:r>
          </w:p>
        </w:tc>
        <w:tc>
          <w:tcPr>
            <w:tcW w:w="34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國立臺北教育大學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Cs w:val="28"/>
              </w:rPr>
              <w:t>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522162">
              <w:rPr>
                <w:rFonts w:ascii="標楷體" w:eastAsia="標楷體" w:hAnsi="標楷體" w:hint="eastAsia"/>
                <w:szCs w:val="28"/>
              </w:rPr>
              <w:t>數學暨資訊教育學系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Cs w:val="28"/>
              </w:rPr>
              <w:t>民</w:t>
            </w:r>
            <w:r w:rsidRPr="00792F9B">
              <w:rPr>
                <w:rFonts w:ascii="標楷體" w:eastAsia="標楷體" w:hAnsi="標楷體" w:hint="eastAsia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Cs w:val="28"/>
              </w:rPr>
              <w:t>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綜合活動領域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輔導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童軍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92F9B" w:rsidRDefault="00C53E7A" w:rsidP="00C53E7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92F9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E7A" w:rsidRPr="00792F9B" w:rsidRDefault="00C53E7A" w:rsidP="00C53E7A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教育心理與輔導學系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A6756" w:rsidRDefault="00C53E7A" w:rsidP="00C53E7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6756">
              <w:rPr>
                <w:rFonts w:ascii="標楷體" w:eastAsia="標楷體" w:hAnsi="標楷體" w:hint="eastAsia"/>
                <w:sz w:val="20"/>
                <w:szCs w:val="20"/>
              </w:rPr>
              <w:t>分發以擔任專任輔導教師為限，需取得童軍第二專長證書。</w:t>
            </w:r>
          </w:p>
        </w:tc>
      </w:tr>
      <w:tr w:rsidR="00C53E7A" w:rsidRPr="00792F9B" w:rsidTr="00055264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53E7A" w:rsidRPr="00792F9B" w:rsidRDefault="00C53E7A" w:rsidP="00C53E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C53E7A" w:rsidP="00C53E7A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r w:rsidRPr="0075447D">
              <w:rPr>
                <w:rFonts w:ascii="標楷體" w:eastAsia="標楷體" w:hAnsi="標楷體" w:hint="eastAsia"/>
                <w:color w:val="FF0000"/>
                <w:szCs w:val="28"/>
              </w:rPr>
              <w:t>國立臺灣師範大學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C53E7A" w:rsidP="00C53E7A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r w:rsidRPr="0075447D">
              <w:rPr>
                <w:rFonts w:ascii="標楷體" w:eastAsia="標楷體" w:hAnsi="標楷體" w:hint="eastAsia"/>
                <w:color w:val="FF0000"/>
                <w:szCs w:val="28"/>
              </w:rPr>
              <w:t>國民中學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C53E7A" w:rsidP="00C53E7A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r w:rsidRPr="0075447D">
              <w:rPr>
                <w:rFonts w:ascii="標楷體" w:eastAsia="標楷體" w:hAnsi="標楷體" w:hint="eastAsia"/>
                <w:color w:val="FF0000"/>
                <w:szCs w:val="28"/>
              </w:rPr>
              <w:t>科技領域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D77F6F" w:rsidP="00C53E7A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生活</w:t>
            </w:r>
            <w:r w:rsidR="00C53E7A" w:rsidRPr="0075447D">
              <w:rPr>
                <w:rFonts w:ascii="標楷體" w:eastAsia="標楷體" w:hAnsi="標楷體" w:hint="eastAsia"/>
                <w:color w:val="FF0000"/>
                <w:szCs w:val="28"/>
              </w:rPr>
              <w:t>科技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75447D" w:rsidP="00C53E7A">
            <w:pPr>
              <w:jc w:val="both"/>
              <w:rPr>
                <w:rFonts w:ascii="標楷體" w:eastAsia="標楷體" w:hAnsi="標楷體" w:hint="eastAsia"/>
                <w:color w:val="FF0000"/>
                <w:szCs w:val="28"/>
              </w:rPr>
            </w:pPr>
            <w:r w:rsidRPr="0075447D">
              <w:rPr>
                <w:rFonts w:ascii="標楷體" w:eastAsia="標楷體" w:hAnsi="標楷體" w:hint="eastAsia"/>
                <w:color w:val="FF0000"/>
                <w:szCs w:val="28"/>
                <w:lang w:eastAsia="zh-HK"/>
              </w:rPr>
              <w:t>資訊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E7A" w:rsidRPr="0075447D" w:rsidRDefault="00C53E7A" w:rsidP="00C53E7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75447D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53E7A" w:rsidRPr="0075447D" w:rsidRDefault="00C53E7A" w:rsidP="00E33D1C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hyperlink r:id="rId8" w:tgtFrame="_blank" w:tooltip="工業教育學系" w:history="1">
              <w:r w:rsidR="00E33D1C" w:rsidRPr="0075447D">
                <w:rPr>
                  <w:rFonts w:ascii="標楷體" w:eastAsia="標楷體" w:hAnsi="標楷體" w:cs="Helvetica" w:hint="eastAsia"/>
                  <w:color w:val="FF0000"/>
                  <w:lang w:eastAsia="zh-HK"/>
                </w:rPr>
                <w:t>科技應用與人力資源發展學</w:t>
              </w:r>
              <w:r w:rsidRPr="0075447D">
                <w:rPr>
                  <w:rFonts w:ascii="標楷體" w:eastAsia="標楷體" w:hAnsi="標楷體" w:cs="Helvetica"/>
                  <w:color w:val="FF0000"/>
                </w:rPr>
                <w:t>系</w:t>
              </w:r>
            </w:hyperlink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E7A" w:rsidRPr="0075447D" w:rsidRDefault="0075447D" w:rsidP="00C53E7A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7544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需取得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資訊</w:t>
            </w:r>
            <w:r w:rsidRPr="007544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第二專長證書。</w:t>
            </w:r>
          </w:p>
        </w:tc>
      </w:tr>
    </w:tbl>
    <w:p w:rsidR="00E86879" w:rsidRPr="007A4E7B" w:rsidRDefault="00FF1678" w:rsidP="00ED7B4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sectPr w:rsidR="00E86879" w:rsidRPr="007A4E7B" w:rsidSect="005E6FB3">
      <w:pgSz w:w="16838" w:h="11906" w:orient="landscape"/>
      <w:pgMar w:top="851" w:right="851" w:bottom="567" w:left="73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0B" w:rsidRDefault="00941E0B">
      <w:r>
        <w:separator/>
      </w:r>
    </w:p>
  </w:endnote>
  <w:endnote w:type="continuationSeparator" w:id="0">
    <w:p w:rsidR="00941E0B" w:rsidRDefault="0094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AC" w:rsidRDefault="00E06BAC" w:rsidP="00CF55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BAC" w:rsidRDefault="00E06B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0B" w:rsidRDefault="00941E0B">
      <w:r>
        <w:separator/>
      </w:r>
    </w:p>
  </w:footnote>
  <w:footnote w:type="continuationSeparator" w:id="0">
    <w:p w:rsidR="00941E0B" w:rsidRDefault="0094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02C"/>
    <w:multiLevelType w:val="hybridMultilevel"/>
    <w:tmpl w:val="FCCE338A"/>
    <w:lvl w:ilvl="0" w:tplc="141E0B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15"/>
    <w:rsid w:val="00003B48"/>
    <w:rsid w:val="000324E4"/>
    <w:rsid w:val="00055264"/>
    <w:rsid w:val="0005606F"/>
    <w:rsid w:val="00073794"/>
    <w:rsid w:val="00074382"/>
    <w:rsid w:val="0008568F"/>
    <w:rsid w:val="000A68C8"/>
    <w:rsid w:val="000C2380"/>
    <w:rsid w:val="00135490"/>
    <w:rsid w:val="0013642D"/>
    <w:rsid w:val="001409AD"/>
    <w:rsid w:val="00147009"/>
    <w:rsid w:val="0015281B"/>
    <w:rsid w:val="00155C0E"/>
    <w:rsid w:val="00175231"/>
    <w:rsid w:val="00186C20"/>
    <w:rsid w:val="001A239E"/>
    <w:rsid w:val="001B6CCE"/>
    <w:rsid w:val="001D2ECE"/>
    <w:rsid w:val="001D456B"/>
    <w:rsid w:val="001E413E"/>
    <w:rsid w:val="001F183B"/>
    <w:rsid w:val="00245DA1"/>
    <w:rsid w:val="0025135F"/>
    <w:rsid w:val="002535A9"/>
    <w:rsid w:val="002549DF"/>
    <w:rsid w:val="0029768F"/>
    <w:rsid w:val="002C667B"/>
    <w:rsid w:val="002D0E99"/>
    <w:rsid w:val="0033115D"/>
    <w:rsid w:val="0034294C"/>
    <w:rsid w:val="00386986"/>
    <w:rsid w:val="003876F1"/>
    <w:rsid w:val="003B3FAE"/>
    <w:rsid w:val="00522162"/>
    <w:rsid w:val="00523CB3"/>
    <w:rsid w:val="00532565"/>
    <w:rsid w:val="00571F53"/>
    <w:rsid w:val="0058514D"/>
    <w:rsid w:val="005E6FB3"/>
    <w:rsid w:val="00603635"/>
    <w:rsid w:val="0061299A"/>
    <w:rsid w:val="006241A6"/>
    <w:rsid w:val="00652763"/>
    <w:rsid w:val="00725B96"/>
    <w:rsid w:val="00737AB9"/>
    <w:rsid w:val="00740A4C"/>
    <w:rsid w:val="0075447D"/>
    <w:rsid w:val="00766871"/>
    <w:rsid w:val="007679B2"/>
    <w:rsid w:val="0078387B"/>
    <w:rsid w:val="00792F9B"/>
    <w:rsid w:val="007A4E7B"/>
    <w:rsid w:val="007A6756"/>
    <w:rsid w:val="007B5100"/>
    <w:rsid w:val="007C3A40"/>
    <w:rsid w:val="007F5512"/>
    <w:rsid w:val="008622B0"/>
    <w:rsid w:val="00863315"/>
    <w:rsid w:val="00867ACB"/>
    <w:rsid w:val="008C0B35"/>
    <w:rsid w:val="008D15B7"/>
    <w:rsid w:val="008F0587"/>
    <w:rsid w:val="008F18EA"/>
    <w:rsid w:val="00940B33"/>
    <w:rsid w:val="00941E0B"/>
    <w:rsid w:val="00952D0B"/>
    <w:rsid w:val="00991244"/>
    <w:rsid w:val="009C2708"/>
    <w:rsid w:val="00A14E9D"/>
    <w:rsid w:val="00A264DF"/>
    <w:rsid w:val="00AF43E4"/>
    <w:rsid w:val="00AF6E84"/>
    <w:rsid w:val="00B75A9E"/>
    <w:rsid w:val="00B80239"/>
    <w:rsid w:val="00B83469"/>
    <w:rsid w:val="00B92DCA"/>
    <w:rsid w:val="00C01277"/>
    <w:rsid w:val="00C22F78"/>
    <w:rsid w:val="00C330CB"/>
    <w:rsid w:val="00C53367"/>
    <w:rsid w:val="00C53B0E"/>
    <w:rsid w:val="00C53E7A"/>
    <w:rsid w:val="00CA0ED1"/>
    <w:rsid w:val="00CA33A8"/>
    <w:rsid w:val="00CA5396"/>
    <w:rsid w:val="00CC3780"/>
    <w:rsid w:val="00CD2E82"/>
    <w:rsid w:val="00CE3FD5"/>
    <w:rsid w:val="00CF55BF"/>
    <w:rsid w:val="00CF7654"/>
    <w:rsid w:val="00D161A7"/>
    <w:rsid w:val="00D77F6F"/>
    <w:rsid w:val="00DD3586"/>
    <w:rsid w:val="00DF5FDA"/>
    <w:rsid w:val="00DF6D1F"/>
    <w:rsid w:val="00E06BAC"/>
    <w:rsid w:val="00E20A32"/>
    <w:rsid w:val="00E25AD0"/>
    <w:rsid w:val="00E33D1C"/>
    <w:rsid w:val="00E51407"/>
    <w:rsid w:val="00E65080"/>
    <w:rsid w:val="00E761FB"/>
    <w:rsid w:val="00E82F5B"/>
    <w:rsid w:val="00E86879"/>
    <w:rsid w:val="00E914D9"/>
    <w:rsid w:val="00ED7B44"/>
    <w:rsid w:val="00F177E0"/>
    <w:rsid w:val="00F3210E"/>
    <w:rsid w:val="00F37294"/>
    <w:rsid w:val="00F45A19"/>
    <w:rsid w:val="00FA31DB"/>
    <w:rsid w:val="00FD380B"/>
    <w:rsid w:val="00FE35F8"/>
    <w:rsid w:val="00FF167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218D9-B8B5-4277-99BA-5602161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F6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64A0"/>
  </w:style>
  <w:style w:type="paragraph" w:styleId="a5">
    <w:name w:val="header"/>
    <w:basedOn w:val="a"/>
    <w:rsid w:val="00FF6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52763"/>
    <w:rPr>
      <w:rFonts w:ascii="Calibri" w:hAnsi="Calibri"/>
      <w:sz w:val="18"/>
      <w:szCs w:val="18"/>
    </w:rPr>
  </w:style>
  <w:style w:type="table" w:styleId="a7">
    <w:name w:val="Table Grid"/>
    <w:basedOn w:val="a1"/>
    <w:rsid w:val="0086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.ntnu.edu.t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0836</Company>
  <LinksUpToDate>false</LinksUpToDate>
  <CharactersWithSpaces>1547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http://www.ie.ntnu.edu.tw/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馬祖地區國民中學應屆畢業生申請99學年度保送五年制專科學校</dc:title>
  <dc:subject/>
  <dc:creator>TIGER-XP</dc:creator>
  <cp:keywords/>
  <dc:description/>
  <cp:lastModifiedBy>P</cp:lastModifiedBy>
  <cp:revision>2</cp:revision>
  <cp:lastPrinted>2019-06-06T08:54:00Z</cp:lastPrinted>
  <dcterms:created xsi:type="dcterms:W3CDTF">2019-12-26T03:48:00Z</dcterms:created>
  <dcterms:modified xsi:type="dcterms:W3CDTF">2019-12-26T03:48:00Z</dcterms:modified>
</cp:coreProperties>
</file>