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3A9" w:rsidRPr="006363A9" w:rsidRDefault="00397FE7" w:rsidP="006363A9">
      <w:pPr>
        <w:spacing w:line="240" w:lineRule="atLeast"/>
        <w:jc w:val="center"/>
        <w:rPr>
          <w:rFonts w:ascii="標楷體" w:eastAsia="標楷體" w:hint="eastAsia"/>
          <w:sz w:val="20"/>
          <w:szCs w:val="20"/>
        </w:rPr>
      </w:pPr>
      <w:bookmarkStart w:id="0" w:name="_GoBack"/>
      <w:r>
        <w:rPr>
          <w:rFonts w:eastAsia="標楷體" w:hint="eastAsia"/>
          <w:b/>
          <w:sz w:val="40"/>
          <w:szCs w:val="40"/>
        </w:rPr>
        <w:t>連江縣</w:t>
      </w:r>
      <w:r w:rsidR="00193467" w:rsidRPr="001051ED">
        <w:rPr>
          <w:rFonts w:eastAsia="標楷體" w:hint="eastAsia"/>
          <w:b/>
          <w:sz w:val="40"/>
          <w:szCs w:val="40"/>
        </w:rPr>
        <w:t>政府人事處及所屬人事機構人事人員陞遷序列表修正對照表</w:t>
      </w:r>
      <w:bookmarkEnd w:id="0"/>
    </w:p>
    <w:p w:rsidR="00163C59" w:rsidRDefault="00163C59" w:rsidP="003D5BDA">
      <w:pPr>
        <w:spacing w:line="240" w:lineRule="atLeast"/>
        <w:ind w:right="800"/>
        <w:jc w:val="right"/>
        <w:rPr>
          <w:rFonts w:ascii="標楷體" w:eastAsia="標楷體"/>
          <w:sz w:val="20"/>
          <w:szCs w:val="20"/>
        </w:rPr>
      </w:pPr>
      <w:r>
        <w:rPr>
          <w:rFonts w:ascii="標楷體" w:eastAsia="標楷體" w:hint="eastAsia"/>
          <w:sz w:val="20"/>
        </w:rPr>
        <w:t>中華民國107年3月1日連人處字第1070000017號函修正</w:t>
      </w:r>
    </w:p>
    <w:p w:rsidR="004D7162" w:rsidRPr="003D7593" w:rsidRDefault="003D7593" w:rsidP="008B777C">
      <w:pPr>
        <w:wordWrap w:val="0"/>
        <w:spacing w:line="240" w:lineRule="atLeast"/>
        <w:ind w:right="800"/>
        <w:jc w:val="right"/>
        <w:rPr>
          <w:rFonts w:eastAsia="標楷體" w:hint="eastAsia"/>
          <w:b/>
          <w:sz w:val="40"/>
          <w:szCs w:val="40"/>
        </w:rPr>
      </w:pPr>
      <w:r w:rsidRPr="003D7593">
        <w:rPr>
          <w:rFonts w:ascii="標楷體" w:eastAsia="標楷體" w:hint="eastAsia"/>
          <w:sz w:val="20"/>
          <w:szCs w:val="20"/>
        </w:rPr>
        <w:t>中華民國</w:t>
      </w:r>
      <w:r w:rsidR="00B91624">
        <w:rPr>
          <w:rFonts w:ascii="標楷體" w:eastAsia="標楷體" w:hint="eastAsia"/>
          <w:sz w:val="20"/>
          <w:szCs w:val="20"/>
        </w:rPr>
        <w:t>108</w:t>
      </w:r>
      <w:r w:rsidRPr="003D7593">
        <w:rPr>
          <w:rFonts w:ascii="標楷體" w:eastAsia="標楷體" w:hint="eastAsia"/>
          <w:sz w:val="20"/>
          <w:szCs w:val="20"/>
        </w:rPr>
        <w:t>年</w:t>
      </w:r>
      <w:r w:rsidR="004C126A">
        <w:rPr>
          <w:rFonts w:ascii="標楷體" w:eastAsia="標楷體" w:hint="eastAsia"/>
          <w:sz w:val="20"/>
          <w:szCs w:val="20"/>
        </w:rPr>
        <w:t>11</w:t>
      </w:r>
      <w:r w:rsidRPr="003D7593">
        <w:rPr>
          <w:rFonts w:ascii="標楷體" w:eastAsia="標楷體" w:hint="eastAsia"/>
          <w:sz w:val="20"/>
          <w:szCs w:val="20"/>
        </w:rPr>
        <w:t>月</w:t>
      </w:r>
      <w:r w:rsidR="004C126A">
        <w:rPr>
          <w:rFonts w:ascii="標楷體" w:eastAsia="標楷體" w:hint="eastAsia"/>
          <w:sz w:val="20"/>
          <w:szCs w:val="20"/>
        </w:rPr>
        <w:t>2</w:t>
      </w:r>
      <w:r w:rsidR="004C126A">
        <w:rPr>
          <w:rFonts w:ascii="標楷體" w:eastAsia="標楷體"/>
          <w:sz w:val="20"/>
          <w:szCs w:val="20"/>
        </w:rPr>
        <w:t>0</w:t>
      </w:r>
      <w:r w:rsidRPr="003D7593">
        <w:rPr>
          <w:rFonts w:ascii="標楷體" w:eastAsia="標楷體" w:hint="eastAsia"/>
          <w:sz w:val="20"/>
          <w:szCs w:val="20"/>
        </w:rPr>
        <w:t>日</w:t>
      </w:r>
      <w:r w:rsidR="008B777C">
        <w:rPr>
          <w:rFonts w:ascii="標楷體" w:eastAsia="標楷體" w:hint="eastAsia"/>
          <w:sz w:val="20"/>
          <w:szCs w:val="20"/>
        </w:rPr>
        <w:t>連</w:t>
      </w:r>
      <w:r w:rsidR="005F42A6">
        <w:rPr>
          <w:rFonts w:ascii="標楷體" w:eastAsia="標楷體" w:hint="eastAsia"/>
          <w:sz w:val="20"/>
          <w:szCs w:val="20"/>
        </w:rPr>
        <w:t>人處</w:t>
      </w:r>
      <w:r w:rsidRPr="003D7593">
        <w:rPr>
          <w:rFonts w:ascii="標楷體" w:eastAsia="標楷體" w:hint="eastAsia"/>
          <w:sz w:val="20"/>
          <w:szCs w:val="20"/>
        </w:rPr>
        <w:t>字第</w:t>
      </w:r>
      <w:r w:rsidR="008B777C">
        <w:rPr>
          <w:rFonts w:ascii="標楷體" w:eastAsia="標楷體" w:hint="eastAsia"/>
          <w:sz w:val="20"/>
          <w:szCs w:val="20"/>
        </w:rPr>
        <w:t>1080000084</w:t>
      </w:r>
      <w:r w:rsidRPr="003D7593">
        <w:rPr>
          <w:rFonts w:ascii="標楷體" w:eastAsia="標楷體" w:hint="eastAsia"/>
          <w:sz w:val="20"/>
          <w:szCs w:val="20"/>
        </w:rPr>
        <w:t>號函修正</w:t>
      </w:r>
    </w:p>
    <w:tbl>
      <w:tblPr>
        <w:tblW w:w="21524"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1652"/>
        <w:gridCol w:w="5347"/>
        <w:gridCol w:w="1050"/>
        <w:gridCol w:w="798"/>
        <w:gridCol w:w="1637"/>
        <w:gridCol w:w="5264"/>
        <w:gridCol w:w="1105"/>
        <w:gridCol w:w="3887"/>
      </w:tblGrid>
      <w:tr w:rsidR="00193467" w:rsidRPr="008121E2" w:rsidTr="00784440">
        <w:trPr>
          <w:trHeight w:val="520"/>
        </w:trPr>
        <w:tc>
          <w:tcPr>
            <w:tcW w:w="8833" w:type="dxa"/>
            <w:gridSpan w:val="4"/>
            <w:shd w:val="clear" w:color="auto" w:fill="auto"/>
          </w:tcPr>
          <w:p w:rsidR="00193467" w:rsidRPr="008121E2" w:rsidRDefault="00193467" w:rsidP="008121E2">
            <w:pPr>
              <w:jc w:val="center"/>
              <w:rPr>
                <w:rFonts w:ascii="標楷體" w:eastAsia="標楷體" w:hAnsi="標楷體" w:hint="eastAsia"/>
                <w:sz w:val="32"/>
                <w:szCs w:val="32"/>
              </w:rPr>
            </w:pPr>
            <w:r w:rsidRPr="008121E2">
              <w:rPr>
                <w:rFonts w:ascii="標楷體" w:eastAsia="標楷體" w:hAnsi="標楷體" w:hint="eastAsia"/>
                <w:sz w:val="32"/>
                <w:szCs w:val="32"/>
              </w:rPr>
              <w:t>修正</w:t>
            </w:r>
            <w:r w:rsidR="00213236" w:rsidRPr="008121E2">
              <w:rPr>
                <w:rFonts w:ascii="標楷體" w:eastAsia="標楷體" w:hAnsi="標楷體" w:hint="eastAsia"/>
                <w:sz w:val="32"/>
                <w:szCs w:val="32"/>
              </w:rPr>
              <w:t>名稱</w:t>
            </w:r>
          </w:p>
        </w:tc>
        <w:tc>
          <w:tcPr>
            <w:tcW w:w="8804" w:type="dxa"/>
            <w:gridSpan w:val="4"/>
            <w:shd w:val="clear" w:color="auto" w:fill="auto"/>
          </w:tcPr>
          <w:p w:rsidR="00193467" w:rsidRPr="008121E2" w:rsidRDefault="00193467" w:rsidP="008121E2">
            <w:pPr>
              <w:jc w:val="center"/>
              <w:rPr>
                <w:rFonts w:ascii="標楷體" w:eastAsia="標楷體" w:hAnsi="標楷體" w:hint="eastAsia"/>
                <w:sz w:val="32"/>
                <w:szCs w:val="32"/>
              </w:rPr>
            </w:pPr>
            <w:r w:rsidRPr="008121E2">
              <w:rPr>
                <w:rFonts w:ascii="標楷體" w:eastAsia="標楷體" w:hAnsi="標楷體" w:hint="eastAsia"/>
                <w:sz w:val="32"/>
                <w:szCs w:val="32"/>
              </w:rPr>
              <w:t>現行</w:t>
            </w:r>
            <w:r w:rsidR="00213236" w:rsidRPr="008121E2">
              <w:rPr>
                <w:rFonts w:ascii="標楷體" w:eastAsia="標楷體" w:hAnsi="標楷體" w:hint="eastAsia"/>
                <w:sz w:val="32"/>
                <w:szCs w:val="32"/>
              </w:rPr>
              <w:t>名稱</w:t>
            </w:r>
          </w:p>
        </w:tc>
        <w:tc>
          <w:tcPr>
            <w:tcW w:w="3887" w:type="dxa"/>
            <w:shd w:val="clear" w:color="auto" w:fill="auto"/>
          </w:tcPr>
          <w:p w:rsidR="00193467" w:rsidRPr="008121E2" w:rsidRDefault="00213236" w:rsidP="00875580">
            <w:pPr>
              <w:jc w:val="center"/>
              <w:rPr>
                <w:rFonts w:ascii="標楷體" w:eastAsia="標楷體" w:hAnsi="標楷體" w:hint="eastAsia"/>
                <w:sz w:val="32"/>
                <w:szCs w:val="32"/>
              </w:rPr>
            </w:pPr>
            <w:r w:rsidRPr="008121E2">
              <w:rPr>
                <w:rFonts w:ascii="標楷體" w:eastAsia="標楷體" w:hAnsi="標楷體" w:hint="eastAsia"/>
                <w:sz w:val="32"/>
                <w:szCs w:val="32"/>
              </w:rPr>
              <w:t>修正</w:t>
            </w:r>
            <w:r w:rsidR="00875580">
              <w:rPr>
                <w:rFonts w:ascii="標楷體" w:eastAsia="標楷體" w:hAnsi="標楷體" w:hint="eastAsia"/>
                <w:sz w:val="32"/>
                <w:szCs w:val="32"/>
              </w:rPr>
              <w:t>說明</w:t>
            </w:r>
            <w:r w:rsidRPr="008121E2">
              <w:rPr>
                <w:rFonts w:ascii="標楷體" w:eastAsia="標楷體" w:hAnsi="標楷體" w:hint="eastAsia"/>
                <w:sz w:val="32"/>
                <w:szCs w:val="32"/>
              </w:rPr>
              <w:t xml:space="preserve"> </w:t>
            </w:r>
          </w:p>
        </w:tc>
      </w:tr>
      <w:tr w:rsidR="00AD602E" w:rsidRPr="008121E2" w:rsidTr="00784440">
        <w:tc>
          <w:tcPr>
            <w:tcW w:w="8833" w:type="dxa"/>
            <w:gridSpan w:val="4"/>
            <w:shd w:val="clear" w:color="auto" w:fill="auto"/>
          </w:tcPr>
          <w:p w:rsidR="00AD602E" w:rsidRPr="00AD602E" w:rsidRDefault="00AD602E" w:rsidP="00AD602E">
            <w:pPr>
              <w:jc w:val="center"/>
              <w:rPr>
                <w:rFonts w:ascii="標楷體" w:eastAsia="標楷體" w:hAnsi="標楷體" w:hint="eastAsia"/>
                <w:sz w:val="28"/>
                <w:szCs w:val="28"/>
              </w:rPr>
            </w:pPr>
            <w:r w:rsidRPr="00AD602E">
              <w:rPr>
                <w:rFonts w:eastAsia="標楷體" w:hint="eastAsia"/>
                <w:sz w:val="28"/>
                <w:szCs w:val="28"/>
              </w:rPr>
              <w:t>連江縣</w:t>
            </w:r>
            <w:r w:rsidRPr="00AD602E">
              <w:rPr>
                <w:rFonts w:ascii="標楷體" w:eastAsia="標楷體" w:hAnsi="標楷體" w:hint="eastAsia"/>
                <w:sz w:val="28"/>
                <w:szCs w:val="28"/>
              </w:rPr>
              <w:t>政府人事處及所屬人事機構人事人員陞遷序列表</w:t>
            </w:r>
          </w:p>
        </w:tc>
        <w:tc>
          <w:tcPr>
            <w:tcW w:w="8804" w:type="dxa"/>
            <w:gridSpan w:val="4"/>
            <w:shd w:val="clear" w:color="auto" w:fill="auto"/>
          </w:tcPr>
          <w:p w:rsidR="00AD602E" w:rsidRPr="00AD602E" w:rsidRDefault="00AD602E" w:rsidP="00AD602E">
            <w:pPr>
              <w:jc w:val="center"/>
              <w:rPr>
                <w:rFonts w:ascii="標楷體" w:eastAsia="標楷體" w:hAnsi="標楷體" w:hint="eastAsia"/>
                <w:sz w:val="28"/>
                <w:szCs w:val="28"/>
              </w:rPr>
            </w:pPr>
            <w:r w:rsidRPr="00AD602E">
              <w:rPr>
                <w:rFonts w:eastAsia="標楷體" w:hint="eastAsia"/>
                <w:sz w:val="28"/>
                <w:szCs w:val="28"/>
              </w:rPr>
              <w:t>連江縣</w:t>
            </w:r>
            <w:r w:rsidRPr="00AD602E">
              <w:rPr>
                <w:rFonts w:ascii="標楷體" w:eastAsia="標楷體" w:hAnsi="標楷體" w:hint="eastAsia"/>
                <w:sz w:val="28"/>
                <w:szCs w:val="28"/>
              </w:rPr>
              <w:t>政府人事處及所屬人事機構人事人員陞遷序列表</w:t>
            </w:r>
          </w:p>
        </w:tc>
        <w:tc>
          <w:tcPr>
            <w:tcW w:w="3887" w:type="dxa"/>
            <w:shd w:val="clear" w:color="auto" w:fill="auto"/>
            <w:vAlign w:val="center"/>
          </w:tcPr>
          <w:p w:rsidR="00AD602E" w:rsidRPr="00DD70D5" w:rsidRDefault="00AD602E" w:rsidP="00AD602E">
            <w:pPr>
              <w:spacing w:line="360" w:lineRule="exact"/>
              <w:ind w:left="480" w:hangingChars="200" w:hanging="480"/>
              <w:jc w:val="center"/>
              <w:rPr>
                <w:rFonts w:ascii="標楷體" w:eastAsia="標楷體" w:hAnsi="標楷體" w:hint="eastAsia"/>
              </w:rPr>
            </w:pPr>
            <w:r w:rsidRPr="00DD70D5">
              <w:rPr>
                <w:rFonts w:ascii="標楷體" w:eastAsia="標楷體" w:hAnsi="標楷體" w:hint="eastAsia"/>
              </w:rPr>
              <w:t>未修正</w:t>
            </w:r>
          </w:p>
        </w:tc>
      </w:tr>
      <w:tr w:rsidR="00454349" w:rsidRPr="008121E2" w:rsidTr="00925B0C">
        <w:trPr>
          <w:trHeight w:val="555"/>
        </w:trPr>
        <w:tc>
          <w:tcPr>
            <w:tcW w:w="8833" w:type="dxa"/>
            <w:gridSpan w:val="4"/>
            <w:shd w:val="clear" w:color="auto" w:fill="auto"/>
          </w:tcPr>
          <w:p w:rsidR="00454349" w:rsidRPr="008121E2" w:rsidRDefault="00454349" w:rsidP="00AD602E">
            <w:pPr>
              <w:jc w:val="center"/>
              <w:rPr>
                <w:rFonts w:ascii="標楷體" w:eastAsia="標楷體" w:hAnsi="標楷體" w:hint="eastAsia"/>
                <w:sz w:val="32"/>
                <w:szCs w:val="32"/>
              </w:rPr>
            </w:pPr>
            <w:r w:rsidRPr="008121E2">
              <w:rPr>
                <w:rFonts w:ascii="標楷體" w:eastAsia="標楷體" w:hAnsi="標楷體" w:hint="eastAsia"/>
                <w:sz w:val="32"/>
                <w:szCs w:val="32"/>
              </w:rPr>
              <w:t>修正規定</w:t>
            </w:r>
          </w:p>
        </w:tc>
        <w:tc>
          <w:tcPr>
            <w:tcW w:w="8804" w:type="dxa"/>
            <w:gridSpan w:val="4"/>
            <w:shd w:val="clear" w:color="auto" w:fill="auto"/>
          </w:tcPr>
          <w:p w:rsidR="00454349" w:rsidRPr="008121E2" w:rsidRDefault="00454349" w:rsidP="00AD602E">
            <w:pPr>
              <w:jc w:val="center"/>
              <w:rPr>
                <w:rFonts w:ascii="標楷體" w:eastAsia="標楷體" w:hAnsi="標楷體" w:hint="eastAsia"/>
                <w:sz w:val="32"/>
                <w:szCs w:val="32"/>
              </w:rPr>
            </w:pPr>
            <w:r w:rsidRPr="008121E2">
              <w:rPr>
                <w:rFonts w:ascii="標楷體" w:eastAsia="標楷體" w:hAnsi="標楷體" w:hint="eastAsia"/>
                <w:sz w:val="32"/>
                <w:szCs w:val="32"/>
              </w:rPr>
              <w:t>現行規定</w:t>
            </w:r>
          </w:p>
        </w:tc>
        <w:tc>
          <w:tcPr>
            <w:tcW w:w="3887" w:type="dxa"/>
            <w:vMerge w:val="restart"/>
            <w:shd w:val="clear" w:color="auto" w:fill="auto"/>
            <w:vAlign w:val="center"/>
          </w:tcPr>
          <w:p w:rsidR="00454349" w:rsidRPr="00DD70D5" w:rsidRDefault="00454349" w:rsidP="00AD602E">
            <w:pPr>
              <w:spacing w:line="260" w:lineRule="exact"/>
              <w:ind w:left="480" w:hangingChars="200" w:hanging="480"/>
              <w:jc w:val="center"/>
              <w:rPr>
                <w:rFonts w:ascii="標楷體" w:eastAsia="標楷體" w:hAnsi="標楷體" w:hint="eastAsia"/>
              </w:rPr>
            </w:pPr>
            <w:r w:rsidRPr="00DD70D5">
              <w:rPr>
                <w:rFonts w:ascii="標楷體" w:eastAsia="標楷體" w:hAnsi="標楷體" w:hint="eastAsia"/>
              </w:rPr>
              <w:t>修正說明</w:t>
            </w:r>
          </w:p>
        </w:tc>
      </w:tr>
      <w:tr w:rsidR="00C92ECD" w:rsidRPr="008121E2" w:rsidTr="00784440">
        <w:trPr>
          <w:trHeight w:val="503"/>
        </w:trPr>
        <w:tc>
          <w:tcPr>
            <w:tcW w:w="784" w:type="dxa"/>
            <w:shd w:val="clear" w:color="auto" w:fill="auto"/>
          </w:tcPr>
          <w:p w:rsidR="00454349" w:rsidRPr="00AD7BFB" w:rsidRDefault="00454349" w:rsidP="00AD602E">
            <w:pPr>
              <w:jc w:val="center"/>
              <w:rPr>
                <w:rFonts w:ascii="標楷體" w:eastAsia="標楷體" w:hAnsi="標楷體" w:hint="eastAsia"/>
                <w:sz w:val="28"/>
                <w:szCs w:val="28"/>
              </w:rPr>
            </w:pPr>
            <w:r w:rsidRPr="00AD7BFB">
              <w:rPr>
                <w:rFonts w:ascii="標楷體" w:eastAsia="標楷體" w:hAnsi="標楷體" w:hint="eastAsia"/>
                <w:sz w:val="28"/>
                <w:szCs w:val="28"/>
              </w:rPr>
              <w:t>序列</w:t>
            </w:r>
          </w:p>
        </w:tc>
        <w:tc>
          <w:tcPr>
            <w:tcW w:w="1652" w:type="dxa"/>
            <w:shd w:val="clear" w:color="auto" w:fill="auto"/>
          </w:tcPr>
          <w:p w:rsidR="00454349" w:rsidRPr="00AD7BFB" w:rsidRDefault="00454349" w:rsidP="00AD602E">
            <w:pPr>
              <w:jc w:val="center"/>
              <w:rPr>
                <w:rFonts w:ascii="標楷體" w:eastAsia="標楷體" w:hAnsi="標楷體" w:hint="eastAsia"/>
                <w:sz w:val="28"/>
                <w:szCs w:val="28"/>
              </w:rPr>
            </w:pPr>
            <w:r w:rsidRPr="00AD7BFB">
              <w:rPr>
                <w:rFonts w:ascii="標楷體" w:eastAsia="標楷體" w:hAnsi="標楷體" w:hint="eastAsia"/>
                <w:sz w:val="28"/>
                <w:szCs w:val="28"/>
              </w:rPr>
              <w:t>職稱</w:t>
            </w:r>
          </w:p>
        </w:tc>
        <w:tc>
          <w:tcPr>
            <w:tcW w:w="5347" w:type="dxa"/>
            <w:shd w:val="clear" w:color="auto" w:fill="auto"/>
          </w:tcPr>
          <w:p w:rsidR="00454349" w:rsidRPr="00AD7BFB" w:rsidRDefault="00454349" w:rsidP="00AD602E">
            <w:pPr>
              <w:jc w:val="center"/>
              <w:rPr>
                <w:rFonts w:ascii="標楷體" w:eastAsia="標楷體" w:hAnsi="標楷體" w:hint="eastAsia"/>
                <w:sz w:val="28"/>
                <w:szCs w:val="28"/>
              </w:rPr>
            </w:pPr>
            <w:r w:rsidRPr="00AD7BFB">
              <w:rPr>
                <w:rFonts w:ascii="標楷體" w:eastAsia="標楷體" w:hAnsi="標楷體" w:hint="eastAsia"/>
                <w:sz w:val="28"/>
                <w:szCs w:val="28"/>
              </w:rPr>
              <w:t>職務列等</w:t>
            </w:r>
          </w:p>
        </w:tc>
        <w:tc>
          <w:tcPr>
            <w:tcW w:w="1050" w:type="dxa"/>
            <w:shd w:val="clear" w:color="auto" w:fill="auto"/>
          </w:tcPr>
          <w:p w:rsidR="00454349" w:rsidRPr="00AD7BFB" w:rsidRDefault="00454349" w:rsidP="00AD602E">
            <w:pPr>
              <w:jc w:val="center"/>
              <w:rPr>
                <w:rFonts w:ascii="標楷體" w:eastAsia="標楷體" w:hAnsi="標楷體" w:hint="eastAsia"/>
                <w:sz w:val="28"/>
                <w:szCs w:val="28"/>
              </w:rPr>
            </w:pPr>
            <w:r w:rsidRPr="00AD7BFB">
              <w:rPr>
                <w:rFonts w:ascii="標楷體" w:eastAsia="標楷體" w:hAnsi="標楷體" w:hint="eastAsia"/>
                <w:sz w:val="28"/>
                <w:szCs w:val="28"/>
              </w:rPr>
              <w:t>備註</w:t>
            </w:r>
          </w:p>
        </w:tc>
        <w:tc>
          <w:tcPr>
            <w:tcW w:w="798" w:type="dxa"/>
            <w:shd w:val="clear" w:color="auto" w:fill="auto"/>
          </w:tcPr>
          <w:p w:rsidR="00454349" w:rsidRPr="00AD7BFB" w:rsidRDefault="00454349" w:rsidP="00AD602E">
            <w:pPr>
              <w:jc w:val="center"/>
              <w:rPr>
                <w:rFonts w:ascii="標楷體" w:eastAsia="標楷體" w:hAnsi="標楷體" w:hint="eastAsia"/>
                <w:sz w:val="28"/>
                <w:szCs w:val="28"/>
              </w:rPr>
            </w:pPr>
            <w:r w:rsidRPr="00AD7BFB">
              <w:rPr>
                <w:rFonts w:ascii="標楷體" w:eastAsia="標楷體" w:hAnsi="標楷體" w:hint="eastAsia"/>
                <w:sz w:val="28"/>
                <w:szCs w:val="28"/>
              </w:rPr>
              <w:t>序列</w:t>
            </w:r>
          </w:p>
        </w:tc>
        <w:tc>
          <w:tcPr>
            <w:tcW w:w="1637" w:type="dxa"/>
            <w:shd w:val="clear" w:color="auto" w:fill="auto"/>
          </w:tcPr>
          <w:p w:rsidR="00454349" w:rsidRPr="00AD7BFB" w:rsidRDefault="00454349" w:rsidP="00AD602E">
            <w:pPr>
              <w:jc w:val="center"/>
              <w:rPr>
                <w:rFonts w:ascii="標楷體" w:eastAsia="標楷體" w:hAnsi="標楷體" w:hint="eastAsia"/>
                <w:sz w:val="28"/>
                <w:szCs w:val="28"/>
              </w:rPr>
            </w:pPr>
            <w:r w:rsidRPr="00AD7BFB">
              <w:rPr>
                <w:rFonts w:ascii="標楷體" w:eastAsia="標楷體" w:hAnsi="標楷體" w:hint="eastAsia"/>
                <w:sz w:val="28"/>
                <w:szCs w:val="28"/>
              </w:rPr>
              <w:t>職稱</w:t>
            </w:r>
          </w:p>
        </w:tc>
        <w:tc>
          <w:tcPr>
            <w:tcW w:w="5264" w:type="dxa"/>
            <w:shd w:val="clear" w:color="auto" w:fill="auto"/>
          </w:tcPr>
          <w:p w:rsidR="00454349" w:rsidRPr="00AD7BFB" w:rsidRDefault="00454349" w:rsidP="00AD602E">
            <w:pPr>
              <w:jc w:val="center"/>
              <w:rPr>
                <w:rFonts w:ascii="標楷體" w:eastAsia="標楷體" w:hAnsi="標楷體" w:hint="eastAsia"/>
                <w:sz w:val="28"/>
                <w:szCs w:val="28"/>
              </w:rPr>
            </w:pPr>
            <w:r w:rsidRPr="00AD7BFB">
              <w:rPr>
                <w:rFonts w:ascii="標楷體" w:eastAsia="標楷體" w:hAnsi="標楷體" w:hint="eastAsia"/>
                <w:sz w:val="28"/>
                <w:szCs w:val="28"/>
              </w:rPr>
              <w:t>職務列等</w:t>
            </w:r>
          </w:p>
        </w:tc>
        <w:tc>
          <w:tcPr>
            <w:tcW w:w="1105" w:type="dxa"/>
            <w:shd w:val="clear" w:color="auto" w:fill="auto"/>
          </w:tcPr>
          <w:p w:rsidR="00454349" w:rsidRPr="00AD7BFB" w:rsidRDefault="00454349" w:rsidP="00AD602E">
            <w:pPr>
              <w:jc w:val="center"/>
              <w:rPr>
                <w:rFonts w:ascii="標楷體" w:eastAsia="標楷體" w:hAnsi="標楷體" w:hint="eastAsia"/>
                <w:sz w:val="28"/>
                <w:szCs w:val="28"/>
              </w:rPr>
            </w:pPr>
            <w:r w:rsidRPr="00AD7BFB">
              <w:rPr>
                <w:rFonts w:ascii="標楷體" w:eastAsia="標楷體" w:hAnsi="標楷體" w:hint="eastAsia"/>
                <w:sz w:val="28"/>
                <w:szCs w:val="28"/>
              </w:rPr>
              <w:t>備註</w:t>
            </w:r>
          </w:p>
        </w:tc>
        <w:tc>
          <w:tcPr>
            <w:tcW w:w="3887" w:type="dxa"/>
            <w:vMerge/>
            <w:shd w:val="clear" w:color="auto" w:fill="auto"/>
            <w:vAlign w:val="center"/>
          </w:tcPr>
          <w:p w:rsidR="00454349" w:rsidRPr="008121E2" w:rsidRDefault="00454349" w:rsidP="00AD602E">
            <w:pPr>
              <w:spacing w:line="260" w:lineRule="exact"/>
              <w:ind w:left="640" w:hangingChars="200" w:hanging="640"/>
              <w:jc w:val="center"/>
              <w:rPr>
                <w:rFonts w:ascii="標楷體" w:eastAsia="標楷體" w:hAnsi="標楷體" w:hint="eastAsia"/>
                <w:sz w:val="32"/>
                <w:szCs w:val="32"/>
              </w:rPr>
            </w:pPr>
          </w:p>
        </w:tc>
      </w:tr>
      <w:tr w:rsidR="00C92ECD" w:rsidRPr="008121E2" w:rsidTr="00784440">
        <w:trPr>
          <w:trHeight w:val="1115"/>
        </w:trPr>
        <w:tc>
          <w:tcPr>
            <w:tcW w:w="784" w:type="dxa"/>
            <w:vMerge w:val="restart"/>
            <w:shd w:val="clear" w:color="auto" w:fill="auto"/>
            <w:vAlign w:val="center"/>
          </w:tcPr>
          <w:p w:rsidR="00CC54C7" w:rsidRPr="008121E2" w:rsidRDefault="00CC54C7" w:rsidP="00AD602E">
            <w:pPr>
              <w:jc w:val="center"/>
              <w:rPr>
                <w:rFonts w:ascii="標楷體" w:eastAsia="標楷體" w:hAnsi="標楷體" w:hint="eastAsia"/>
                <w:sz w:val="28"/>
                <w:szCs w:val="28"/>
                <w:u w:val="single"/>
              </w:rPr>
            </w:pPr>
            <w:r w:rsidRPr="008121E2">
              <w:rPr>
                <w:rFonts w:ascii="標楷體" w:eastAsia="標楷體" w:hAnsi="標楷體" w:hint="eastAsia"/>
                <w:sz w:val="28"/>
                <w:szCs w:val="28"/>
              </w:rPr>
              <w:t>一</w:t>
            </w:r>
          </w:p>
        </w:tc>
        <w:tc>
          <w:tcPr>
            <w:tcW w:w="1652" w:type="dxa"/>
            <w:shd w:val="clear" w:color="auto" w:fill="auto"/>
            <w:vAlign w:val="center"/>
          </w:tcPr>
          <w:p w:rsidR="000544EC" w:rsidRPr="000544EC" w:rsidRDefault="00CC54C7" w:rsidP="000544EC">
            <w:pPr>
              <w:spacing w:line="400" w:lineRule="exact"/>
              <w:ind w:leftChars="-49" w:left="-118" w:rightChars="-45" w:right="-108" w:firstLineChars="5" w:firstLine="14"/>
              <w:jc w:val="center"/>
              <w:rPr>
                <w:rFonts w:ascii="標楷體" w:eastAsia="標楷體" w:hAnsi="標楷體"/>
                <w:b/>
                <w:sz w:val="28"/>
                <w:szCs w:val="28"/>
                <w:u w:val="single"/>
              </w:rPr>
            </w:pPr>
            <w:r w:rsidRPr="000544EC">
              <w:rPr>
                <w:rFonts w:ascii="標楷體" w:eastAsia="標楷體" w:hAnsi="標楷體" w:hint="eastAsia"/>
                <w:b/>
                <w:sz w:val="28"/>
                <w:szCs w:val="28"/>
                <w:u w:val="single"/>
              </w:rPr>
              <w:t>科長</w:t>
            </w:r>
          </w:p>
          <w:p w:rsidR="00CC54C7" w:rsidRPr="007A78C5" w:rsidRDefault="00CC54C7" w:rsidP="000544EC">
            <w:pPr>
              <w:spacing w:line="400" w:lineRule="exact"/>
              <w:ind w:leftChars="-49" w:left="-118" w:rightChars="-45" w:right="-108" w:firstLineChars="5" w:firstLine="14"/>
              <w:jc w:val="center"/>
              <w:rPr>
                <w:rFonts w:ascii="標楷體" w:eastAsia="標楷體" w:hAnsi="標楷體" w:hint="eastAsia"/>
                <w:b/>
                <w:sz w:val="28"/>
                <w:szCs w:val="28"/>
              </w:rPr>
            </w:pPr>
            <w:r w:rsidRPr="000544EC">
              <w:rPr>
                <w:rFonts w:ascii="標楷體" w:eastAsia="標楷體" w:hAnsi="標楷體" w:hint="eastAsia"/>
                <w:b/>
                <w:sz w:val="28"/>
                <w:szCs w:val="28"/>
                <w:u w:val="single"/>
              </w:rPr>
              <w:t>主任</w:t>
            </w:r>
          </w:p>
        </w:tc>
        <w:tc>
          <w:tcPr>
            <w:tcW w:w="5347" w:type="dxa"/>
            <w:vMerge w:val="restart"/>
            <w:shd w:val="clear" w:color="auto" w:fill="auto"/>
            <w:vAlign w:val="center"/>
          </w:tcPr>
          <w:p w:rsidR="00CC54C7" w:rsidRPr="00920E03" w:rsidRDefault="00CC54C7" w:rsidP="00AD602E">
            <w:pPr>
              <w:rPr>
                <w:rFonts w:ascii="標楷體" w:eastAsia="標楷體" w:hAnsi="標楷體" w:hint="eastAsia"/>
                <w:sz w:val="28"/>
                <w:szCs w:val="28"/>
              </w:rPr>
            </w:pPr>
            <w:r w:rsidRPr="00920E03">
              <w:rPr>
                <w:rFonts w:ascii="標楷體" w:eastAsia="標楷體" w:hAnsi="標楷體" w:hint="eastAsia"/>
                <w:sz w:val="28"/>
                <w:szCs w:val="28"/>
              </w:rPr>
              <w:t>薦任第八職等至第九職等</w:t>
            </w:r>
          </w:p>
        </w:tc>
        <w:tc>
          <w:tcPr>
            <w:tcW w:w="1050" w:type="dxa"/>
            <w:vMerge w:val="restart"/>
            <w:shd w:val="clear" w:color="auto" w:fill="auto"/>
            <w:vAlign w:val="center"/>
          </w:tcPr>
          <w:p w:rsidR="00CC54C7" w:rsidRPr="00C14A27" w:rsidRDefault="00CC54C7" w:rsidP="00AD602E">
            <w:pPr>
              <w:rPr>
                <w:rFonts w:ascii="標楷體" w:eastAsia="標楷體" w:hAnsi="標楷體" w:hint="eastAsia"/>
                <w:sz w:val="28"/>
                <w:szCs w:val="28"/>
              </w:rPr>
            </w:pPr>
          </w:p>
        </w:tc>
        <w:tc>
          <w:tcPr>
            <w:tcW w:w="798" w:type="dxa"/>
            <w:vMerge w:val="restart"/>
            <w:shd w:val="clear" w:color="auto" w:fill="auto"/>
            <w:vAlign w:val="center"/>
          </w:tcPr>
          <w:p w:rsidR="00CC54C7" w:rsidRPr="008121E2" w:rsidRDefault="00CC54C7" w:rsidP="00AD602E">
            <w:pPr>
              <w:jc w:val="center"/>
              <w:rPr>
                <w:rFonts w:ascii="標楷體" w:eastAsia="標楷體" w:hAnsi="標楷體" w:hint="eastAsia"/>
                <w:sz w:val="28"/>
                <w:szCs w:val="28"/>
                <w:u w:val="single"/>
              </w:rPr>
            </w:pPr>
            <w:r w:rsidRPr="008121E2">
              <w:rPr>
                <w:rFonts w:ascii="標楷體" w:eastAsia="標楷體" w:hAnsi="標楷體" w:hint="eastAsia"/>
                <w:sz w:val="28"/>
                <w:szCs w:val="28"/>
              </w:rPr>
              <w:t>一</w:t>
            </w:r>
          </w:p>
        </w:tc>
        <w:tc>
          <w:tcPr>
            <w:tcW w:w="1637" w:type="dxa"/>
            <w:vMerge w:val="restart"/>
            <w:shd w:val="clear" w:color="auto" w:fill="auto"/>
            <w:vAlign w:val="center"/>
          </w:tcPr>
          <w:p w:rsidR="00CC54C7" w:rsidRPr="008121E2" w:rsidRDefault="00CC54C7" w:rsidP="00AD602E">
            <w:pPr>
              <w:jc w:val="center"/>
              <w:rPr>
                <w:rFonts w:ascii="標楷體" w:eastAsia="標楷體" w:hAnsi="標楷體" w:hint="eastAsia"/>
                <w:sz w:val="28"/>
                <w:szCs w:val="28"/>
              </w:rPr>
            </w:pPr>
            <w:r w:rsidRPr="008121E2">
              <w:rPr>
                <w:rFonts w:ascii="標楷體" w:eastAsia="標楷體" w:hAnsi="標楷體" w:hint="eastAsia"/>
                <w:sz w:val="28"/>
                <w:szCs w:val="28"/>
              </w:rPr>
              <w:t>專員</w:t>
            </w:r>
          </w:p>
        </w:tc>
        <w:tc>
          <w:tcPr>
            <w:tcW w:w="5264" w:type="dxa"/>
            <w:vMerge w:val="restart"/>
            <w:shd w:val="clear" w:color="auto" w:fill="auto"/>
            <w:vAlign w:val="center"/>
          </w:tcPr>
          <w:p w:rsidR="00CC54C7" w:rsidRPr="00815095" w:rsidRDefault="00CC54C7" w:rsidP="00AD602E">
            <w:pPr>
              <w:rPr>
                <w:rFonts w:ascii="標楷體" w:eastAsia="標楷體" w:hAnsi="標楷體" w:hint="eastAsia"/>
                <w:sz w:val="28"/>
                <w:szCs w:val="28"/>
              </w:rPr>
            </w:pPr>
            <w:r w:rsidRPr="00815095">
              <w:rPr>
                <w:rFonts w:ascii="標楷體" w:eastAsia="標楷體" w:hAnsi="標楷體" w:hint="eastAsia"/>
                <w:sz w:val="28"/>
                <w:szCs w:val="28"/>
              </w:rPr>
              <w:t>薦任第八職等至第九職等</w:t>
            </w:r>
          </w:p>
        </w:tc>
        <w:tc>
          <w:tcPr>
            <w:tcW w:w="1105" w:type="dxa"/>
            <w:vMerge w:val="restart"/>
            <w:shd w:val="clear" w:color="auto" w:fill="auto"/>
            <w:vAlign w:val="center"/>
          </w:tcPr>
          <w:p w:rsidR="00CC54C7" w:rsidRPr="008121E2" w:rsidRDefault="00CC54C7" w:rsidP="00AD602E">
            <w:pPr>
              <w:rPr>
                <w:rFonts w:ascii="標楷體" w:eastAsia="標楷體" w:hAnsi="標楷體" w:hint="eastAsia"/>
                <w:sz w:val="28"/>
                <w:szCs w:val="28"/>
              </w:rPr>
            </w:pPr>
          </w:p>
        </w:tc>
        <w:tc>
          <w:tcPr>
            <w:tcW w:w="3887" w:type="dxa"/>
            <w:vMerge w:val="restart"/>
            <w:shd w:val="clear" w:color="auto" w:fill="auto"/>
          </w:tcPr>
          <w:p w:rsidR="00CC54C7" w:rsidRPr="00DD70D5" w:rsidRDefault="00C84CA3" w:rsidP="00C84CA3">
            <w:pPr>
              <w:spacing w:line="320" w:lineRule="exact"/>
              <w:ind w:leftChars="-49" w:left="-118" w:rightChars="-45" w:right="-108" w:firstLineChars="5" w:firstLine="12"/>
              <w:jc w:val="both"/>
              <w:rPr>
                <w:rFonts w:ascii="標楷體" w:eastAsia="標楷體" w:hAnsi="標楷體" w:hint="eastAsia"/>
              </w:rPr>
            </w:pPr>
            <w:r w:rsidRPr="00DD70D5">
              <w:rPr>
                <w:rFonts w:ascii="標楷體" w:eastAsia="標楷體" w:hAnsi="標楷體" w:hint="eastAsia"/>
              </w:rPr>
              <w:t>依據銓敘部107年7月3日部法五字第1074566154號函，縣(市)政府科長及所屬一級機關主任職稱之列等由「薦任第八職等」調整為「薦任第八職等至第九職等」，</w:t>
            </w:r>
            <w:r w:rsidR="00510722" w:rsidRPr="00DD70D5">
              <w:rPr>
                <w:rFonts w:ascii="標楷體" w:eastAsia="標楷體" w:hAnsi="標楷體" w:hint="eastAsia"/>
              </w:rPr>
              <w:t>爰</w:t>
            </w:r>
            <w:r w:rsidR="00C37B99" w:rsidRPr="00DD70D5">
              <w:rPr>
                <w:rFonts w:ascii="標楷體" w:eastAsia="標楷體" w:hAnsi="標楷體" w:hint="eastAsia"/>
              </w:rPr>
              <w:t>修正</w:t>
            </w:r>
            <w:r w:rsidR="007B35E4" w:rsidRPr="00DD70D5">
              <w:rPr>
                <w:rFonts w:ascii="標楷體" w:eastAsia="標楷體" w:hAnsi="標楷體" w:hint="eastAsia"/>
              </w:rPr>
              <w:t>上開職</w:t>
            </w:r>
            <w:r w:rsidR="00C37B99" w:rsidRPr="00DD70D5">
              <w:rPr>
                <w:rFonts w:ascii="標楷體" w:eastAsia="標楷體" w:hAnsi="標楷體" w:hint="eastAsia"/>
              </w:rPr>
              <w:t>稱由</w:t>
            </w:r>
            <w:r w:rsidR="00510722" w:rsidRPr="00DD70D5">
              <w:rPr>
                <w:rFonts w:ascii="標楷體" w:eastAsia="標楷體" w:hAnsi="標楷體" w:hint="eastAsia"/>
              </w:rPr>
              <w:t>第二序列</w:t>
            </w:r>
            <w:r w:rsidR="00C37B99" w:rsidRPr="00DD70D5">
              <w:rPr>
                <w:rFonts w:ascii="標楷體" w:eastAsia="標楷體" w:hAnsi="標楷體" w:hint="eastAsia"/>
              </w:rPr>
              <w:t>移列</w:t>
            </w:r>
            <w:r w:rsidR="00510722" w:rsidRPr="00DD70D5">
              <w:rPr>
                <w:rFonts w:ascii="標楷體" w:eastAsia="標楷體" w:hAnsi="標楷體" w:hint="eastAsia"/>
              </w:rPr>
              <w:t>本序列。</w:t>
            </w:r>
          </w:p>
        </w:tc>
      </w:tr>
      <w:tr w:rsidR="00C92ECD" w:rsidRPr="008121E2" w:rsidTr="00784440">
        <w:trPr>
          <w:trHeight w:val="1115"/>
        </w:trPr>
        <w:tc>
          <w:tcPr>
            <w:tcW w:w="784" w:type="dxa"/>
            <w:vMerge/>
            <w:shd w:val="clear" w:color="auto" w:fill="auto"/>
            <w:vAlign w:val="center"/>
          </w:tcPr>
          <w:p w:rsidR="00CC54C7" w:rsidRPr="008121E2" w:rsidRDefault="00CC54C7" w:rsidP="00AD602E">
            <w:pPr>
              <w:jc w:val="center"/>
              <w:rPr>
                <w:rFonts w:ascii="標楷體" w:eastAsia="標楷體" w:hAnsi="標楷體" w:hint="eastAsia"/>
                <w:sz w:val="28"/>
                <w:szCs w:val="28"/>
              </w:rPr>
            </w:pPr>
          </w:p>
        </w:tc>
        <w:tc>
          <w:tcPr>
            <w:tcW w:w="1652" w:type="dxa"/>
            <w:shd w:val="clear" w:color="auto" w:fill="auto"/>
            <w:vAlign w:val="center"/>
          </w:tcPr>
          <w:p w:rsidR="00CC54C7" w:rsidRPr="008121E2" w:rsidRDefault="00CC54C7" w:rsidP="00AD602E">
            <w:pPr>
              <w:jc w:val="center"/>
              <w:rPr>
                <w:rFonts w:ascii="標楷體" w:eastAsia="標楷體" w:hAnsi="標楷體" w:hint="eastAsia"/>
                <w:sz w:val="28"/>
                <w:szCs w:val="28"/>
              </w:rPr>
            </w:pPr>
            <w:r w:rsidRPr="008121E2">
              <w:rPr>
                <w:rFonts w:ascii="標楷體" w:eastAsia="標楷體" w:hAnsi="標楷體" w:hint="eastAsia"/>
                <w:sz w:val="28"/>
                <w:szCs w:val="28"/>
              </w:rPr>
              <w:t>專員</w:t>
            </w:r>
          </w:p>
        </w:tc>
        <w:tc>
          <w:tcPr>
            <w:tcW w:w="5347" w:type="dxa"/>
            <w:vMerge/>
            <w:shd w:val="clear" w:color="auto" w:fill="auto"/>
            <w:vAlign w:val="center"/>
          </w:tcPr>
          <w:p w:rsidR="00CC54C7" w:rsidRPr="00920E03" w:rsidRDefault="00CC54C7" w:rsidP="00AD602E">
            <w:pPr>
              <w:rPr>
                <w:rFonts w:ascii="標楷體" w:eastAsia="標楷體" w:hAnsi="標楷體" w:hint="eastAsia"/>
                <w:sz w:val="28"/>
                <w:szCs w:val="28"/>
              </w:rPr>
            </w:pPr>
          </w:p>
        </w:tc>
        <w:tc>
          <w:tcPr>
            <w:tcW w:w="1050" w:type="dxa"/>
            <w:vMerge/>
            <w:shd w:val="clear" w:color="auto" w:fill="auto"/>
            <w:vAlign w:val="center"/>
          </w:tcPr>
          <w:p w:rsidR="00CC54C7" w:rsidRPr="008121E2" w:rsidRDefault="00CC54C7" w:rsidP="00AD602E">
            <w:pPr>
              <w:rPr>
                <w:rFonts w:ascii="標楷體" w:eastAsia="標楷體" w:hAnsi="標楷體" w:hint="eastAsia"/>
                <w:sz w:val="28"/>
                <w:szCs w:val="28"/>
                <w:u w:val="single"/>
              </w:rPr>
            </w:pPr>
          </w:p>
        </w:tc>
        <w:tc>
          <w:tcPr>
            <w:tcW w:w="798" w:type="dxa"/>
            <w:vMerge/>
            <w:shd w:val="clear" w:color="auto" w:fill="auto"/>
            <w:vAlign w:val="center"/>
          </w:tcPr>
          <w:p w:rsidR="00CC54C7" w:rsidRPr="008121E2" w:rsidRDefault="00CC54C7" w:rsidP="00AD602E">
            <w:pPr>
              <w:jc w:val="center"/>
              <w:rPr>
                <w:rFonts w:ascii="標楷體" w:eastAsia="標楷體" w:hAnsi="標楷體" w:hint="eastAsia"/>
                <w:b/>
                <w:bCs/>
                <w:color w:val="000000"/>
                <w:sz w:val="28"/>
                <w:szCs w:val="28"/>
                <w:u w:val="single"/>
              </w:rPr>
            </w:pPr>
          </w:p>
        </w:tc>
        <w:tc>
          <w:tcPr>
            <w:tcW w:w="1637" w:type="dxa"/>
            <w:vMerge/>
            <w:shd w:val="clear" w:color="auto" w:fill="auto"/>
            <w:vAlign w:val="center"/>
          </w:tcPr>
          <w:p w:rsidR="00CC54C7" w:rsidRPr="005F4CD6" w:rsidRDefault="00CC54C7" w:rsidP="00AD602E">
            <w:pPr>
              <w:spacing w:line="320" w:lineRule="exact"/>
              <w:jc w:val="center"/>
              <w:rPr>
                <w:rFonts w:ascii="標楷體" w:eastAsia="標楷體" w:hAnsi="標楷體"/>
                <w:b/>
                <w:color w:val="000000"/>
                <w:sz w:val="28"/>
                <w:szCs w:val="28"/>
                <w:u w:val="single"/>
              </w:rPr>
            </w:pPr>
          </w:p>
        </w:tc>
        <w:tc>
          <w:tcPr>
            <w:tcW w:w="5264" w:type="dxa"/>
            <w:vMerge/>
            <w:shd w:val="clear" w:color="auto" w:fill="auto"/>
            <w:vAlign w:val="center"/>
          </w:tcPr>
          <w:p w:rsidR="00CC54C7" w:rsidRPr="00815095" w:rsidRDefault="00CC54C7" w:rsidP="00AD602E">
            <w:pPr>
              <w:rPr>
                <w:rFonts w:ascii="標楷體" w:eastAsia="標楷體" w:hAnsi="標楷體" w:hint="eastAsia"/>
                <w:sz w:val="28"/>
                <w:szCs w:val="28"/>
              </w:rPr>
            </w:pPr>
          </w:p>
        </w:tc>
        <w:tc>
          <w:tcPr>
            <w:tcW w:w="1105" w:type="dxa"/>
            <w:vMerge/>
            <w:shd w:val="clear" w:color="auto" w:fill="auto"/>
            <w:vAlign w:val="center"/>
          </w:tcPr>
          <w:p w:rsidR="00CC54C7" w:rsidRPr="008121E2" w:rsidRDefault="00CC54C7" w:rsidP="00AD602E">
            <w:pPr>
              <w:jc w:val="center"/>
              <w:rPr>
                <w:rFonts w:ascii="標楷體" w:eastAsia="標楷體" w:hAnsi="標楷體" w:hint="eastAsia"/>
              </w:rPr>
            </w:pPr>
          </w:p>
        </w:tc>
        <w:tc>
          <w:tcPr>
            <w:tcW w:w="3887" w:type="dxa"/>
            <w:vMerge/>
            <w:shd w:val="clear" w:color="auto" w:fill="auto"/>
            <w:vAlign w:val="center"/>
          </w:tcPr>
          <w:p w:rsidR="00CC54C7" w:rsidRPr="00DD70D5" w:rsidRDefault="00CC54C7" w:rsidP="00576A21">
            <w:pPr>
              <w:spacing w:line="320" w:lineRule="exact"/>
              <w:ind w:left="480" w:hangingChars="200" w:hanging="480"/>
              <w:jc w:val="center"/>
              <w:rPr>
                <w:rFonts w:ascii="標楷體" w:eastAsia="標楷體" w:hAnsi="標楷體" w:hint="eastAsia"/>
              </w:rPr>
            </w:pPr>
          </w:p>
        </w:tc>
      </w:tr>
      <w:tr w:rsidR="00925B0C" w:rsidRPr="008121E2" w:rsidTr="0093399E">
        <w:trPr>
          <w:trHeight w:val="2240"/>
        </w:trPr>
        <w:tc>
          <w:tcPr>
            <w:tcW w:w="784" w:type="dxa"/>
            <w:shd w:val="clear" w:color="auto" w:fill="auto"/>
            <w:vAlign w:val="center"/>
          </w:tcPr>
          <w:p w:rsidR="00925B0C" w:rsidRPr="008121E2" w:rsidRDefault="00925B0C" w:rsidP="00AD602E">
            <w:pPr>
              <w:jc w:val="center"/>
              <w:rPr>
                <w:rFonts w:ascii="標楷體" w:eastAsia="標楷體" w:hAnsi="標楷體" w:hint="eastAsia"/>
                <w:sz w:val="28"/>
                <w:szCs w:val="28"/>
              </w:rPr>
            </w:pPr>
            <w:r w:rsidRPr="008121E2">
              <w:rPr>
                <w:rFonts w:ascii="標楷體" w:eastAsia="標楷體" w:hAnsi="標楷體" w:hint="eastAsia"/>
                <w:sz w:val="28"/>
                <w:szCs w:val="28"/>
              </w:rPr>
              <w:t>二</w:t>
            </w:r>
          </w:p>
        </w:tc>
        <w:tc>
          <w:tcPr>
            <w:tcW w:w="1652" w:type="dxa"/>
            <w:shd w:val="clear" w:color="auto" w:fill="auto"/>
            <w:vAlign w:val="center"/>
          </w:tcPr>
          <w:p w:rsidR="00925B0C" w:rsidRPr="007A78C5" w:rsidRDefault="00925B0C" w:rsidP="00AD602E">
            <w:pPr>
              <w:jc w:val="center"/>
              <w:rPr>
                <w:rFonts w:ascii="標楷體" w:eastAsia="標楷體" w:hAnsi="標楷體" w:hint="eastAsia"/>
                <w:sz w:val="28"/>
                <w:szCs w:val="28"/>
              </w:rPr>
            </w:pPr>
            <w:r w:rsidRPr="007A78C5">
              <w:rPr>
                <w:rFonts w:ascii="標楷體" w:eastAsia="標楷體" w:hAnsi="標楷體" w:hint="eastAsia"/>
                <w:sz w:val="28"/>
                <w:szCs w:val="28"/>
              </w:rPr>
              <w:t>主任</w:t>
            </w:r>
          </w:p>
        </w:tc>
        <w:tc>
          <w:tcPr>
            <w:tcW w:w="5347" w:type="dxa"/>
            <w:shd w:val="clear" w:color="auto" w:fill="auto"/>
            <w:vAlign w:val="center"/>
          </w:tcPr>
          <w:p w:rsidR="00925B0C" w:rsidRPr="00920E03" w:rsidRDefault="00925B0C" w:rsidP="00AD602E">
            <w:pPr>
              <w:rPr>
                <w:rFonts w:ascii="標楷體" w:eastAsia="標楷體" w:hAnsi="標楷體" w:hint="eastAsia"/>
                <w:sz w:val="28"/>
                <w:szCs w:val="28"/>
              </w:rPr>
            </w:pPr>
            <w:r w:rsidRPr="00920E03">
              <w:rPr>
                <w:rFonts w:ascii="標楷體" w:eastAsia="標楷體" w:hAnsi="標楷體" w:hint="eastAsia"/>
                <w:sz w:val="28"/>
                <w:szCs w:val="28"/>
              </w:rPr>
              <w:t>薦任</w:t>
            </w:r>
            <w:r w:rsidRPr="00920E03">
              <w:rPr>
                <w:rFonts w:ascii="標楷體" w:eastAsia="標楷體" w:hAnsi="標楷體" w:hint="eastAsia"/>
                <w:b/>
                <w:sz w:val="28"/>
                <w:szCs w:val="28"/>
                <w:u w:val="single"/>
              </w:rPr>
              <w:t>第七職等至</w:t>
            </w:r>
            <w:r w:rsidRPr="00920E03">
              <w:rPr>
                <w:rFonts w:ascii="標楷體" w:eastAsia="標楷體" w:hAnsi="標楷體" w:hint="eastAsia"/>
                <w:sz w:val="28"/>
                <w:szCs w:val="28"/>
              </w:rPr>
              <w:t>第八職等</w:t>
            </w:r>
          </w:p>
        </w:tc>
        <w:tc>
          <w:tcPr>
            <w:tcW w:w="1050" w:type="dxa"/>
            <w:shd w:val="clear" w:color="auto" w:fill="auto"/>
            <w:vAlign w:val="center"/>
          </w:tcPr>
          <w:p w:rsidR="00925B0C" w:rsidRPr="00C14A27" w:rsidRDefault="00925B0C" w:rsidP="00AD602E">
            <w:pPr>
              <w:rPr>
                <w:rFonts w:ascii="標楷體" w:eastAsia="標楷體" w:hAnsi="標楷體" w:hint="eastAsia"/>
                <w:sz w:val="28"/>
                <w:szCs w:val="28"/>
              </w:rPr>
            </w:pPr>
          </w:p>
        </w:tc>
        <w:tc>
          <w:tcPr>
            <w:tcW w:w="798" w:type="dxa"/>
            <w:shd w:val="clear" w:color="auto" w:fill="auto"/>
            <w:vAlign w:val="center"/>
          </w:tcPr>
          <w:p w:rsidR="00925B0C" w:rsidRPr="008121E2" w:rsidRDefault="00925B0C" w:rsidP="00AD602E">
            <w:pPr>
              <w:jc w:val="center"/>
              <w:rPr>
                <w:rFonts w:ascii="標楷體" w:eastAsia="標楷體" w:hAnsi="標楷體" w:hint="eastAsia"/>
                <w:sz w:val="28"/>
                <w:szCs w:val="28"/>
              </w:rPr>
            </w:pPr>
            <w:r w:rsidRPr="008121E2">
              <w:rPr>
                <w:rFonts w:ascii="標楷體" w:eastAsia="標楷體" w:hAnsi="標楷體" w:hint="eastAsia"/>
                <w:sz w:val="28"/>
                <w:szCs w:val="28"/>
              </w:rPr>
              <w:t>二</w:t>
            </w:r>
          </w:p>
        </w:tc>
        <w:tc>
          <w:tcPr>
            <w:tcW w:w="1637" w:type="dxa"/>
            <w:shd w:val="clear" w:color="auto" w:fill="auto"/>
            <w:vAlign w:val="center"/>
          </w:tcPr>
          <w:p w:rsidR="00925B0C" w:rsidRPr="007A78C5" w:rsidRDefault="00925B0C" w:rsidP="00AD602E">
            <w:pPr>
              <w:jc w:val="center"/>
              <w:rPr>
                <w:rFonts w:ascii="標楷體" w:eastAsia="標楷體" w:hAnsi="標楷體"/>
                <w:b/>
                <w:sz w:val="28"/>
                <w:szCs w:val="28"/>
                <w:u w:val="single"/>
              </w:rPr>
            </w:pPr>
            <w:r w:rsidRPr="007A78C5">
              <w:rPr>
                <w:rFonts w:ascii="標楷體" w:eastAsia="標楷體" w:hAnsi="標楷體" w:hint="eastAsia"/>
                <w:b/>
                <w:sz w:val="28"/>
                <w:szCs w:val="28"/>
                <w:u w:val="single"/>
              </w:rPr>
              <w:t>科長</w:t>
            </w:r>
          </w:p>
          <w:p w:rsidR="00925B0C" w:rsidRPr="007A78C5" w:rsidRDefault="00925B0C" w:rsidP="00AD602E">
            <w:pPr>
              <w:spacing w:line="320" w:lineRule="exact"/>
              <w:jc w:val="center"/>
              <w:rPr>
                <w:rFonts w:ascii="標楷體" w:eastAsia="標楷體" w:hAnsi="標楷體" w:hint="eastAsia"/>
                <w:b/>
                <w:sz w:val="28"/>
                <w:szCs w:val="28"/>
                <w:u w:val="single"/>
              </w:rPr>
            </w:pPr>
            <w:r w:rsidRPr="007A78C5">
              <w:rPr>
                <w:rFonts w:ascii="標楷體" w:eastAsia="標楷體" w:hAnsi="標楷體" w:hint="eastAsia"/>
                <w:sz w:val="28"/>
                <w:szCs w:val="28"/>
              </w:rPr>
              <w:t>主任</w:t>
            </w:r>
          </w:p>
        </w:tc>
        <w:tc>
          <w:tcPr>
            <w:tcW w:w="5264" w:type="dxa"/>
            <w:shd w:val="clear" w:color="auto" w:fill="auto"/>
            <w:vAlign w:val="center"/>
          </w:tcPr>
          <w:p w:rsidR="00925B0C" w:rsidRPr="00815095" w:rsidRDefault="00925B0C" w:rsidP="00AD602E">
            <w:pPr>
              <w:spacing w:line="320" w:lineRule="exact"/>
              <w:rPr>
                <w:rFonts w:ascii="標楷體" w:eastAsia="標楷體" w:hAnsi="標楷體"/>
                <w:color w:val="000000"/>
                <w:sz w:val="28"/>
                <w:szCs w:val="28"/>
                <w:u w:val="single"/>
              </w:rPr>
            </w:pPr>
            <w:r w:rsidRPr="00815095">
              <w:rPr>
                <w:rFonts w:ascii="標楷體" w:eastAsia="標楷體" w:hAnsi="標楷體" w:hint="eastAsia"/>
                <w:sz w:val="28"/>
                <w:szCs w:val="28"/>
              </w:rPr>
              <w:t>薦任第八職等</w:t>
            </w:r>
          </w:p>
        </w:tc>
        <w:tc>
          <w:tcPr>
            <w:tcW w:w="1105" w:type="dxa"/>
            <w:shd w:val="clear" w:color="auto" w:fill="auto"/>
          </w:tcPr>
          <w:p w:rsidR="00925B0C" w:rsidRPr="008121E2" w:rsidRDefault="00925B0C" w:rsidP="00AD602E">
            <w:pPr>
              <w:rPr>
                <w:rFonts w:ascii="標楷體" w:eastAsia="標楷體" w:hAnsi="標楷體"/>
                <w:sz w:val="28"/>
                <w:szCs w:val="28"/>
              </w:rPr>
            </w:pPr>
          </w:p>
        </w:tc>
        <w:tc>
          <w:tcPr>
            <w:tcW w:w="3887" w:type="dxa"/>
            <w:shd w:val="clear" w:color="auto" w:fill="auto"/>
          </w:tcPr>
          <w:p w:rsidR="00925B0C" w:rsidRPr="00DD70D5" w:rsidRDefault="00925B0C" w:rsidP="00C84CA3">
            <w:pPr>
              <w:spacing w:line="320" w:lineRule="exact"/>
              <w:ind w:leftChars="-49" w:left="-118" w:rightChars="-45" w:right="-108" w:firstLineChars="5" w:firstLine="12"/>
              <w:rPr>
                <w:rFonts w:ascii="標楷體" w:eastAsia="標楷體" w:hAnsi="標楷體" w:hint="eastAsia"/>
              </w:rPr>
            </w:pPr>
            <w:r w:rsidRPr="00DD70D5">
              <w:rPr>
                <w:rFonts w:ascii="標楷體" w:eastAsia="標楷體" w:hAnsi="標楷體" w:hint="eastAsia"/>
              </w:rPr>
              <w:t>配合科長職務列等由「薦任第八職等」調整為「薦任第八職等至第九職等」，爰將上開職稱移列第一序列，並刪除科長文字。另所屬北竿鄉公所組編原置人事管理員修正設人事室，置主任，爰配合修正職務列等。</w:t>
            </w:r>
          </w:p>
        </w:tc>
      </w:tr>
      <w:tr w:rsidR="002B0487" w:rsidRPr="008121E2" w:rsidTr="00925B0C">
        <w:trPr>
          <w:trHeight w:val="556"/>
        </w:trPr>
        <w:tc>
          <w:tcPr>
            <w:tcW w:w="784" w:type="dxa"/>
            <w:vMerge w:val="restart"/>
            <w:shd w:val="clear" w:color="auto" w:fill="auto"/>
            <w:vAlign w:val="center"/>
          </w:tcPr>
          <w:p w:rsidR="002B0487" w:rsidRPr="008121E2" w:rsidRDefault="002B0487" w:rsidP="00AD602E">
            <w:pPr>
              <w:jc w:val="center"/>
              <w:rPr>
                <w:rFonts w:ascii="標楷體" w:eastAsia="標楷體" w:hAnsi="標楷體" w:hint="eastAsia"/>
                <w:sz w:val="28"/>
                <w:szCs w:val="28"/>
              </w:rPr>
            </w:pPr>
            <w:r w:rsidRPr="008121E2">
              <w:rPr>
                <w:rFonts w:ascii="標楷體" w:eastAsia="標楷體" w:hAnsi="標楷體" w:hint="eastAsia"/>
                <w:sz w:val="28"/>
                <w:szCs w:val="28"/>
              </w:rPr>
              <w:t>三</w:t>
            </w:r>
          </w:p>
        </w:tc>
        <w:tc>
          <w:tcPr>
            <w:tcW w:w="1652" w:type="dxa"/>
            <w:shd w:val="clear" w:color="auto" w:fill="auto"/>
            <w:vAlign w:val="center"/>
          </w:tcPr>
          <w:p w:rsidR="002B0487" w:rsidRPr="007A78C5" w:rsidRDefault="002B0487" w:rsidP="00AD602E">
            <w:pPr>
              <w:spacing w:line="320" w:lineRule="exact"/>
              <w:jc w:val="center"/>
              <w:rPr>
                <w:rFonts w:ascii="標楷體" w:eastAsia="標楷體" w:hAnsi="標楷體" w:hint="eastAsia"/>
                <w:sz w:val="28"/>
                <w:szCs w:val="28"/>
              </w:rPr>
            </w:pPr>
            <w:r w:rsidRPr="007A78C5">
              <w:rPr>
                <w:rFonts w:ascii="標楷體" w:eastAsia="標楷體" w:hAnsi="標楷體" w:hint="eastAsia"/>
                <w:sz w:val="28"/>
                <w:szCs w:val="28"/>
              </w:rPr>
              <w:t>主任</w:t>
            </w:r>
          </w:p>
        </w:tc>
        <w:tc>
          <w:tcPr>
            <w:tcW w:w="5347" w:type="dxa"/>
            <w:shd w:val="clear" w:color="auto" w:fill="auto"/>
            <w:vAlign w:val="center"/>
          </w:tcPr>
          <w:p w:rsidR="002B0487" w:rsidRPr="00920E03" w:rsidRDefault="002B0487" w:rsidP="00AD602E">
            <w:pPr>
              <w:rPr>
                <w:rFonts w:ascii="標楷體" w:eastAsia="標楷體" w:hAnsi="標楷體" w:hint="eastAsia"/>
                <w:sz w:val="28"/>
                <w:szCs w:val="28"/>
              </w:rPr>
            </w:pPr>
            <w:r w:rsidRPr="00920E03">
              <w:rPr>
                <w:rFonts w:ascii="標楷體" w:eastAsia="標楷體" w:hAnsi="標楷體" w:hint="eastAsia"/>
                <w:sz w:val="28"/>
                <w:szCs w:val="28"/>
              </w:rPr>
              <w:t>薦任第七職等</w:t>
            </w:r>
          </w:p>
        </w:tc>
        <w:tc>
          <w:tcPr>
            <w:tcW w:w="1050" w:type="dxa"/>
            <w:vMerge w:val="restart"/>
            <w:shd w:val="clear" w:color="auto" w:fill="auto"/>
            <w:vAlign w:val="center"/>
          </w:tcPr>
          <w:p w:rsidR="002B0487" w:rsidRPr="00C14A27" w:rsidRDefault="002B0487" w:rsidP="00AD602E">
            <w:pPr>
              <w:rPr>
                <w:rFonts w:ascii="標楷體" w:eastAsia="標楷體" w:hAnsi="標楷體" w:hint="eastAsia"/>
                <w:b/>
                <w:sz w:val="28"/>
                <w:szCs w:val="28"/>
                <w:u w:val="single"/>
              </w:rPr>
            </w:pPr>
          </w:p>
        </w:tc>
        <w:tc>
          <w:tcPr>
            <w:tcW w:w="798" w:type="dxa"/>
            <w:vMerge w:val="restart"/>
            <w:shd w:val="clear" w:color="auto" w:fill="auto"/>
            <w:vAlign w:val="center"/>
          </w:tcPr>
          <w:p w:rsidR="002B0487" w:rsidRPr="008121E2" w:rsidRDefault="002B0487" w:rsidP="00AD602E">
            <w:pPr>
              <w:jc w:val="center"/>
              <w:rPr>
                <w:rFonts w:ascii="標楷體" w:eastAsia="標楷體" w:hAnsi="標楷體" w:hint="eastAsia"/>
                <w:sz w:val="28"/>
                <w:szCs w:val="28"/>
              </w:rPr>
            </w:pPr>
            <w:r w:rsidRPr="008121E2">
              <w:rPr>
                <w:rFonts w:ascii="標楷體" w:eastAsia="標楷體" w:hAnsi="標楷體" w:hint="eastAsia"/>
                <w:sz w:val="28"/>
                <w:szCs w:val="28"/>
              </w:rPr>
              <w:t>三</w:t>
            </w:r>
          </w:p>
        </w:tc>
        <w:tc>
          <w:tcPr>
            <w:tcW w:w="1637" w:type="dxa"/>
            <w:shd w:val="clear" w:color="auto" w:fill="auto"/>
            <w:vAlign w:val="center"/>
          </w:tcPr>
          <w:p w:rsidR="002B0487" w:rsidRPr="005B317D" w:rsidRDefault="002B0487" w:rsidP="00AD602E">
            <w:pPr>
              <w:spacing w:line="320" w:lineRule="exact"/>
              <w:jc w:val="center"/>
              <w:rPr>
                <w:rFonts w:ascii="標楷體" w:eastAsia="標楷體" w:hAnsi="標楷體" w:hint="eastAsia"/>
                <w:sz w:val="28"/>
                <w:szCs w:val="28"/>
              </w:rPr>
            </w:pPr>
            <w:r w:rsidRPr="005B317D">
              <w:rPr>
                <w:rFonts w:ascii="標楷體" w:eastAsia="標楷體" w:hAnsi="標楷體" w:hint="eastAsia"/>
                <w:sz w:val="28"/>
                <w:szCs w:val="28"/>
              </w:rPr>
              <w:t>主任</w:t>
            </w:r>
          </w:p>
        </w:tc>
        <w:tc>
          <w:tcPr>
            <w:tcW w:w="5264" w:type="dxa"/>
            <w:shd w:val="clear" w:color="auto" w:fill="auto"/>
            <w:vAlign w:val="center"/>
          </w:tcPr>
          <w:p w:rsidR="002B0487" w:rsidRPr="00815095" w:rsidRDefault="002B0487" w:rsidP="00AD602E">
            <w:pPr>
              <w:rPr>
                <w:rFonts w:ascii="標楷體" w:eastAsia="標楷體" w:hAnsi="標楷體" w:hint="eastAsia"/>
                <w:sz w:val="28"/>
                <w:szCs w:val="28"/>
              </w:rPr>
            </w:pPr>
            <w:r w:rsidRPr="00815095">
              <w:rPr>
                <w:rFonts w:ascii="標楷體" w:eastAsia="標楷體" w:hAnsi="標楷體" w:hint="eastAsia"/>
                <w:sz w:val="28"/>
                <w:szCs w:val="28"/>
              </w:rPr>
              <w:t>薦任第七職等</w:t>
            </w:r>
          </w:p>
        </w:tc>
        <w:tc>
          <w:tcPr>
            <w:tcW w:w="1105" w:type="dxa"/>
            <w:vMerge w:val="restart"/>
            <w:shd w:val="clear" w:color="auto" w:fill="auto"/>
            <w:vAlign w:val="center"/>
          </w:tcPr>
          <w:p w:rsidR="002B0487" w:rsidRPr="008121E2" w:rsidRDefault="002B0487" w:rsidP="00AD602E">
            <w:pPr>
              <w:spacing w:line="340" w:lineRule="exact"/>
              <w:jc w:val="both"/>
              <w:rPr>
                <w:rFonts w:ascii="標楷體" w:eastAsia="標楷體" w:hAnsi="標楷體" w:hint="eastAsia"/>
                <w:szCs w:val="28"/>
              </w:rPr>
            </w:pPr>
          </w:p>
        </w:tc>
        <w:tc>
          <w:tcPr>
            <w:tcW w:w="3887" w:type="dxa"/>
            <w:vMerge w:val="restart"/>
            <w:shd w:val="clear" w:color="auto" w:fill="auto"/>
            <w:vAlign w:val="center"/>
          </w:tcPr>
          <w:p w:rsidR="002B0487" w:rsidRPr="00DD70D5" w:rsidRDefault="002B0487" w:rsidP="00576A21">
            <w:pPr>
              <w:spacing w:line="320" w:lineRule="exact"/>
              <w:ind w:left="480" w:hangingChars="200" w:hanging="480"/>
              <w:jc w:val="center"/>
              <w:rPr>
                <w:rFonts w:ascii="標楷體" w:eastAsia="標楷體" w:hAnsi="標楷體" w:hint="eastAsia"/>
              </w:rPr>
            </w:pPr>
            <w:r w:rsidRPr="00DD70D5">
              <w:rPr>
                <w:rFonts w:ascii="標楷體" w:eastAsia="標楷體" w:hAnsi="標楷體" w:hint="eastAsia"/>
              </w:rPr>
              <w:t>未修正</w:t>
            </w:r>
          </w:p>
        </w:tc>
      </w:tr>
      <w:tr w:rsidR="002B0487" w:rsidRPr="008121E2" w:rsidTr="00784440">
        <w:trPr>
          <w:trHeight w:val="720"/>
        </w:trPr>
        <w:tc>
          <w:tcPr>
            <w:tcW w:w="784" w:type="dxa"/>
            <w:vMerge/>
            <w:shd w:val="clear" w:color="auto" w:fill="auto"/>
            <w:vAlign w:val="center"/>
          </w:tcPr>
          <w:p w:rsidR="002B0487" w:rsidRPr="008121E2" w:rsidRDefault="002B0487" w:rsidP="00AD602E">
            <w:pPr>
              <w:jc w:val="center"/>
              <w:rPr>
                <w:rFonts w:ascii="標楷體" w:eastAsia="標楷體" w:hAnsi="標楷體" w:hint="eastAsia"/>
                <w:sz w:val="28"/>
                <w:szCs w:val="28"/>
              </w:rPr>
            </w:pPr>
          </w:p>
        </w:tc>
        <w:tc>
          <w:tcPr>
            <w:tcW w:w="1652" w:type="dxa"/>
            <w:shd w:val="clear" w:color="auto" w:fill="auto"/>
            <w:vAlign w:val="center"/>
          </w:tcPr>
          <w:p w:rsidR="002B0487" w:rsidRPr="008121E2" w:rsidRDefault="002B0487" w:rsidP="00AD602E">
            <w:pPr>
              <w:spacing w:line="320" w:lineRule="exact"/>
              <w:jc w:val="center"/>
              <w:rPr>
                <w:rFonts w:ascii="標楷體" w:eastAsia="標楷體" w:hAnsi="標楷體" w:hint="eastAsia"/>
                <w:sz w:val="28"/>
                <w:szCs w:val="28"/>
              </w:rPr>
            </w:pPr>
            <w:r w:rsidRPr="008121E2">
              <w:rPr>
                <w:rFonts w:ascii="標楷體" w:eastAsia="標楷體" w:hAnsi="標楷體" w:hint="eastAsia"/>
                <w:sz w:val="28"/>
                <w:szCs w:val="28"/>
              </w:rPr>
              <w:t>人事管理員</w:t>
            </w:r>
          </w:p>
        </w:tc>
        <w:tc>
          <w:tcPr>
            <w:tcW w:w="5347" w:type="dxa"/>
            <w:shd w:val="clear" w:color="auto" w:fill="auto"/>
            <w:vAlign w:val="center"/>
          </w:tcPr>
          <w:p w:rsidR="002B0487" w:rsidRPr="00920E03" w:rsidRDefault="002B0487" w:rsidP="00AD602E">
            <w:pPr>
              <w:rPr>
                <w:rFonts w:ascii="標楷體" w:eastAsia="標楷體" w:hAnsi="標楷體" w:hint="eastAsia"/>
                <w:sz w:val="28"/>
                <w:szCs w:val="28"/>
              </w:rPr>
            </w:pPr>
            <w:r w:rsidRPr="00920E03">
              <w:rPr>
                <w:rFonts w:ascii="標楷體" w:eastAsia="標楷體" w:hAnsi="標楷體" w:hint="eastAsia"/>
                <w:sz w:val="28"/>
                <w:szCs w:val="28"/>
              </w:rPr>
              <w:t>委任第五職等至薦任第七職等</w:t>
            </w:r>
          </w:p>
        </w:tc>
        <w:tc>
          <w:tcPr>
            <w:tcW w:w="1050" w:type="dxa"/>
            <w:vMerge/>
            <w:shd w:val="clear" w:color="auto" w:fill="auto"/>
            <w:vAlign w:val="center"/>
          </w:tcPr>
          <w:p w:rsidR="002B0487" w:rsidRPr="00C14A27" w:rsidRDefault="002B0487" w:rsidP="00AD602E">
            <w:pPr>
              <w:rPr>
                <w:rFonts w:ascii="標楷體" w:eastAsia="標楷體" w:hAnsi="標楷體" w:hint="eastAsia"/>
                <w:sz w:val="28"/>
                <w:szCs w:val="28"/>
              </w:rPr>
            </w:pPr>
          </w:p>
        </w:tc>
        <w:tc>
          <w:tcPr>
            <w:tcW w:w="798" w:type="dxa"/>
            <w:vMerge/>
            <w:shd w:val="clear" w:color="auto" w:fill="auto"/>
            <w:vAlign w:val="center"/>
          </w:tcPr>
          <w:p w:rsidR="002B0487" w:rsidRPr="008121E2" w:rsidRDefault="002B0487" w:rsidP="00AD602E">
            <w:pPr>
              <w:jc w:val="center"/>
              <w:rPr>
                <w:rFonts w:ascii="標楷體" w:eastAsia="標楷體" w:hAnsi="標楷體" w:hint="eastAsia"/>
                <w:sz w:val="28"/>
                <w:szCs w:val="28"/>
              </w:rPr>
            </w:pPr>
          </w:p>
        </w:tc>
        <w:tc>
          <w:tcPr>
            <w:tcW w:w="1637" w:type="dxa"/>
            <w:shd w:val="clear" w:color="auto" w:fill="auto"/>
            <w:vAlign w:val="center"/>
          </w:tcPr>
          <w:p w:rsidR="002B0487" w:rsidRPr="008121E2" w:rsidRDefault="002B0487" w:rsidP="00AD602E">
            <w:pPr>
              <w:spacing w:line="320" w:lineRule="exact"/>
              <w:jc w:val="center"/>
              <w:rPr>
                <w:rFonts w:ascii="標楷體" w:eastAsia="標楷體" w:hAnsi="標楷體" w:hint="eastAsia"/>
                <w:sz w:val="28"/>
                <w:szCs w:val="28"/>
              </w:rPr>
            </w:pPr>
            <w:r w:rsidRPr="008121E2">
              <w:rPr>
                <w:rFonts w:ascii="標楷體" w:eastAsia="標楷體" w:hAnsi="標楷體" w:hint="eastAsia"/>
                <w:sz w:val="28"/>
                <w:szCs w:val="28"/>
              </w:rPr>
              <w:t>人事管理員</w:t>
            </w:r>
          </w:p>
        </w:tc>
        <w:tc>
          <w:tcPr>
            <w:tcW w:w="5264" w:type="dxa"/>
            <w:shd w:val="clear" w:color="auto" w:fill="auto"/>
            <w:vAlign w:val="center"/>
          </w:tcPr>
          <w:p w:rsidR="002B0487" w:rsidRPr="00815095" w:rsidRDefault="002B0487" w:rsidP="00AD602E">
            <w:pPr>
              <w:rPr>
                <w:rFonts w:ascii="標楷體" w:eastAsia="標楷體" w:hAnsi="標楷體" w:hint="eastAsia"/>
                <w:sz w:val="28"/>
                <w:szCs w:val="28"/>
              </w:rPr>
            </w:pPr>
            <w:r w:rsidRPr="00815095">
              <w:rPr>
                <w:rFonts w:ascii="標楷體" w:eastAsia="標楷體" w:hAnsi="標楷體" w:hint="eastAsia"/>
                <w:sz w:val="28"/>
                <w:szCs w:val="28"/>
              </w:rPr>
              <w:t>委任第五職等至薦任第七職等</w:t>
            </w:r>
          </w:p>
        </w:tc>
        <w:tc>
          <w:tcPr>
            <w:tcW w:w="1105" w:type="dxa"/>
            <w:vMerge/>
            <w:shd w:val="clear" w:color="auto" w:fill="auto"/>
          </w:tcPr>
          <w:p w:rsidR="002B0487" w:rsidRPr="008121E2" w:rsidRDefault="002B0487" w:rsidP="00AD602E">
            <w:pPr>
              <w:jc w:val="center"/>
              <w:rPr>
                <w:rFonts w:ascii="標楷體" w:eastAsia="標楷體" w:hAnsi="標楷體"/>
                <w:sz w:val="28"/>
                <w:szCs w:val="28"/>
                <w:u w:val="single"/>
              </w:rPr>
            </w:pPr>
          </w:p>
        </w:tc>
        <w:tc>
          <w:tcPr>
            <w:tcW w:w="3887" w:type="dxa"/>
            <w:vMerge/>
            <w:shd w:val="clear" w:color="auto" w:fill="auto"/>
            <w:vAlign w:val="center"/>
          </w:tcPr>
          <w:p w:rsidR="002B0487" w:rsidRPr="00DD70D5" w:rsidRDefault="002B0487" w:rsidP="00576A21">
            <w:pPr>
              <w:spacing w:line="320" w:lineRule="exact"/>
              <w:ind w:left="480" w:hangingChars="200" w:hanging="480"/>
              <w:jc w:val="center"/>
              <w:rPr>
                <w:rFonts w:ascii="標楷體" w:eastAsia="標楷體" w:hAnsi="標楷體" w:hint="eastAsia"/>
              </w:rPr>
            </w:pPr>
          </w:p>
        </w:tc>
      </w:tr>
      <w:tr w:rsidR="00C92ECD" w:rsidRPr="008121E2" w:rsidTr="00784440">
        <w:trPr>
          <w:trHeight w:val="670"/>
        </w:trPr>
        <w:tc>
          <w:tcPr>
            <w:tcW w:w="784" w:type="dxa"/>
            <w:shd w:val="clear" w:color="auto" w:fill="auto"/>
            <w:vAlign w:val="center"/>
          </w:tcPr>
          <w:p w:rsidR="00AD602E" w:rsidRPr="008121E2" w:rsidRDefault="00AD602E" w:rsidP="00AD602E">
            <w:pPr>
              <w:jc w:val="center"/>
              <w:rPr>
                <w:rFonts w:ascii="標楷體" w:eastAsia="標楷體" w:hAnsi="標楷體" w:hint="eastAsia"/>
                <w:sz w:val="28"/>
                <w:szCs w:val="28"/>
              </w:rPr>
            </w:pPr>
            <w:r w:rsidRPr="008121E2">
              <w:rPr>
                <w:rFonts w:ascii="標楷體" w:eastAsia="標楷體" w:hAnsi="標楷體" w:hint="eastAsia"/>
                <w:sz w:val="28"/>
                <w:szCs w:val="28"/>
              </w:rPr>
              <w:t>四</w:t>
            </w:r>
          </w:p>
        </w:tc>
        <w:tc>
          <w:tcPr>
            <w:tcW w:w="1652" w:type="dxa"/>
            <w:shd w:val="clear" w:color="auto" w:fill="auto"/>
            <w:vAlign w:val="center"/>
          </w:tcPr>
          <w:p w:rsidR="00AD602E" w:rsidRPr="007A78C5" w:rsidRDefault="00AD602E" w:rsidP="00AD602E">
            <w:pPr>
              <w:spacing w:line="320" w:lineRule="exact"/>
              <w:jc w:val="center"/>
              <w:rPr>
                <w:rFonts w:ascii="標楷體" w:eastAsia="標楷體" w:hAnsi="標楷體" w:hint="eastAsia"/>
                <w:sz w:val="28"/>
                <w:szCs w:val="28"/>
              </w:rPr>
            </w:pPr>
            <w:r w:rsidRPr="007A78C5">
              <w:rPr>
                <w:rFonts w:ascii="標楷體" w:eastAsia="標楷體" w:hAnsi="標楷體" w:hint="eastAsia"/>
                <w:sz w:val="28"/>
                <w:szCs w:val="28"/>
              </w:rPr>
              <w:t>科員</w:t>
            </w:r>
          </w:p>
        </w:tc>
        <w:tc>
          <w:tcPr>
            <w:tcW w:w="5347" w:type="dxa"/>
            <w:shd w:val="clear" w:color="auto" w:fill="auto"/>
            <w:vAlign w:val="center"/>
          </w:tcPr>
          <w:p w:rsidR="00AD602E" w:rsidRPr="00920E03" w:rsidRDefault="00AD602E" w:rsidP="00AD602E">
            <w:pPr>
              <w:spacing w:line="360" w:lineRule="exact"/>
              <w:rPr>
                <w:rFonts w:ascii="標楷體" w:eastAsia="標楷體" w:hAnsi="標楷體" w:hint="eastAsia"/>
                <w:sz w:val="28"/>
                <w:szCs w:val="28"/>
              </w:rPr>
            </w:pPr>
            <w:r w:rsidRPr="00920E03">
              <w:rPr>
                <w:rFonts w:ascii="標楷體" w:eastAsia="標楷體" w:hAnsi="標楷體" w:hint="eastAsia"/>
                <w:sz w:val="28"/>
                <w:szCs w:val="28"/>
              </w:rPr>
              <w:t>委任第五職等或薦任第六職等至</w:t>
            </w:r>
            <w:r w:rsidR="008C26F7" w:rsidRPr="00920E03">
              <w:rPr>
                <w:rFonts w:ascii="標楷體" w:eastAsia="標楷體" w:hAnsi="標楷體" w:hint="eastAsia"/>
                <w:sz w:val="28"/>
                <w:szCs w:val="28"/>
              </w:rPr>
              <w:t>第</w:t>
            </w:r>
            <w:r w:rsidRPr="00920E03">
              <w:rPr>
                <w:rFonts w:ascii="標楷體" w:eastAsia="標楷體" w:hAnsi="標楷體" w:hint="eastAsia"/>
                <w:sz w:val="28"/>
                <w:szCs w:val="28"/>
              </w:rPr>
              <w:t>七職等</w:t>
            </w:r>
          </w:p>
        </w:tc>
        <w:tc>
          <w:tcPr>
            <w:tcW w:w="1050" w:type="dxa"/>
            <w:shd w:val="clear" w:color="auto" w:fill="auto"/>
            <w:vAlign w:val="center"/>
          </w:tcPr>
          <w:p w:rsidR="00AD602E" w:rsidRPr="00C14A27" w:rsidRDefault="00AD602E" w:rsidP="00AD602E">
            <w:pPr>
              <w:spacing w:line="360" w:lineRule="exact"/>
              <w:rPr>
                <w:rFonts w:ascii="標楷體" w:eastAsia="標楷體" w:hAnsi="標楷體" w:hint="eastAsia"/>
                <w:sz w:val="28"/>
                <w:szCs w:val="28"/>
              </w:rPr>
            </w:pPr>
          </w:p>
        </w:tc>
        <w:tc>
          <w:tcPr>
            <w:tcW w:w="798" w:type="dxa"/>
            <w:shd w:val="clear" w:color="auto" w:fill="auto"/>
            <w:vAlign w:val="center"/>
          </w:tcPr>
          <w:p w:rsidR="00AD602E" w:rsidRPr="008121E2" w:rsidRDefault="00AD602E" w:rsidP="00AD602E">
            <w:pPr>
              <w:jc w:val="center"/>
              <w:rPr>
                <w:rFonts w:ascii="標楷體" w:eastAsia="標楷體" w:hAnsi="標楷體" w:hint="eastAsia"/>
                <w:sz w:val="28"/>
                <w:szCs w:val="28"/>
              </w:rPr>
            </w:pPr>
            <w:r w:rsidRPr="008121E2">
              <w:rPr>
                <w:rFonts w:ascii="標楷體" w:eastAsia="標楷體" w:hAnsi="標楷體" w:hint="eastAsia"/>
                <w:sz w:val="28"/>
                <w:szCs w:val="28"/>
              </w:rPr>
              <w:t>四</w:t>
            </w:r>
          </w:p>
        </w:tc>
        <w:tc>
          <w:tcPr>
            <w:tcW w:w="1637" w:type="dxa"/>
            <w:shd w:val="clear" w:color="auto" w:fill="auto"/>
            <w:vAlign w:val="center"/>
          </w:tcPr>
          <w:p w:rsidR="00AD602E" w:rsidRPr="007A78C5" w:rsidRDefault="00AD602E" w:rsidP="00AD602E">
            <w:pPr>
              <w:spacing w:line="320" w:lineRule="exact"/>
              <w:jc w:val="center"/>
              <w:rPr>
                <w:rFonts w:ascii="標楷體" w:eastAsia="標楷體" w:hAnsi="標楷體" w:hint="eastAsia"/>
                <w:sz w:val="28"/>
                <w:szCs w:val="28"/>
              </w:rPr>
            </w:pPr>
            <w:r w:rsidRPr="007A78C5">
              <w:rPr>
                <w:rFonts w:ascii="標楷體" w:eastAsia="標楷體" w:hAnsi="標楷體" w:hint="eastAsia"/>
                <w:sz w:val="28"/>
                <w:szCs w:val="28"/>
              </w:rPr>
              <w:t>科員</w:t>
            </w:r>
          </w:p>
        </w:tc>
        <w:tc>
          <w:tcPr>
            <w:tcW w:w="5264" w:type="dxa"/>
            <w:shd w:val="clear" w:color="auto" w:fill="auto"/>
            <w:vAlign w:val="center"/>
          </w:tcPr>
          <w:p w:rsidR="00AD602E" w:rsidRPr="00815095" w:rsidRDefault="00AD602E" w:rsidP="00AD602E">
            <w:pPr>
              <w:spacing w:line="360" w:lineRule="exact"/>
              <w:rPr>
                <w:rFonts w:ascii="標楷體" w:eastAsia="標楷體" w:hAnsi="標楷體" w:hint="eastAsia"/>
                <w:sz w:val="28"/>
                <w:szCs w:val="28"/>
              </w:rPr>
            </w:pPr>
            <w:r w:rsidRPr="00815095">
              <w:rPr>
                <w:rFonts w:ascii="標楷體" w:eastAsia="標楷體" w:hAnsi="標楷體" w:hint="eastAsia"/>
                <w:sz w:val="28"/>
                <w:szCs w:val="28"/>
              </w:rPr>
              <w:t>委任第五職等或薦任第六職等至</w:t>
            </w:r>
            <w:r w:rsidR="008C26F7" w:rsidRPr="00815095">
              <w:rPr>
                <w:rFonts w:ascii="標楷體" w:eastAsia="標楷體" w:hAnsi="標楷體" w:hint="eastAsia"/>
                <w:sz w:val="28"/>
                <w:szCs w:val="28"/>
              </w:rPr>
              <w:t>第</w:t>
            </w:r>
            <w:r w:rsidRPr="00815095">
              <w:rPr>
                <w:rFonts w:ascii="標楷體" w:eastAsia="標楷體" w:hAnsi="標楷體" w:hint="eastAsia"/>
                <w:sz w:val="28"/>
                <w:szCs w:val="28"/>
              </w:rPr>
              <w:t>七職等</w:t>
            </w:r>
          </w:p>
        </w:tc>
        <w:tc>
          <w:tcPr>
            <w:tcW w:w="1105" w:type="dxa"/>
            <w:shd w:val="clear" w:color="auto" w:fill="auto"/>
          </w:tcPr>
          <w:p w:rsidR="00AD602E" w:rsidRPr="008121E2" w:rsidRDefault="00AD602E" w:rsidP="00AD602E">
            <w:pPr>
              <w:jc w:val="center"/>
              <w:rPr>
                <w:rFonts w:ascii="標楷體" w:eastAsia="標楷體" w:hAnsi="標楷體"/>
                <w:sz w:val="28"/>
                <w:szCs w:val="28"/>
                <w:u w:val="single"/>
              </w:rPr>
            </w:pPr>
          </w:p>
        </w:tc>
        <w:tc>
          <w:tcPr>
            <w:tcW w:w="3887" w:type="dxa"/>
            <w:shd w:val="clear" w:color="auto" w:fill="auto"/>
            <w:vAlign w:val="center"/>
          </w:tcPr>
          <w:p w:rsidR="00AD602E" w:rsidRPr="00DD70D5" w:rsidRDefault="007A78C5" w:rsidP="00576A21">
            <w:pPr>
              <w:spacing w:line="320" w:lineRule="exact"/>
              <w:ind w:left="480" w:hangingChars="200" w:hanging="480"/>
              <w:jc w:val="center"/>
              <w:rPr>
                <w:rFonts w:ascii="標楷體" w:eastAsia="標楷體" w:hAnsi="標楷體" w:hint="eastAsia"/>
              </w:rPr>
            </w:pPr>
            <w:r w:rsidRPr="00DD70D5">
              <w:rPr>
                <w:rFonts w:ascii="標楷體" w:eastAsia="標楷體" w:hAnsi="標楷體" w:hint="eastAsia"/>
              </w:rPr>
              <w:t>未修正</w:t>
            </w:r>
          </w:p>
        </w:tc>
      </w:tr>
      <w:tr w:rsidR="00AD602E" w:rsidRPr="008121E2" w:rsidTr="00784440">
        <w:trPr>
          <w:trHeight w:val="1016"/>
        </w:trPr>
        <w:tc>
          <w:tcPr>
            <w:tcW w:w="784" w:type="dxa"/>
            <w:shd w:val="clear" w:color="auto" w:fill="auto"/>
            <w:vAlign w:val="center"/>
          </w:tcPr>
          <w:p w:rsidR="00AD602E" w:rsidRPr="008121E2" w:rsidRDefault="00AD602E" w:rsidP="00AD602E">
            <w:pPr>
              <w:jc w:val="center"/>
              <w:rPr>
                <w:rFonts w:ascii="標楷體" w:eastAsia="標楷體" w:hAnsi="標楷體" w:hint="eastAsia"/>
                <w:sz w:val="28"/>
                <w:szCs w:val="28"/>
              </w:rPr>
            </w:pPr>
            <w:r w:rsidRPr="008121E2">
              <w:rPr>
                <w:rFonts w:ascii="標楷體" w:eastAsia="標楷體" w:hAnsi="標楷體" w:hint="eastAsia"/>
                <w:sz w:val="28"/>
                <w:szCs w:val="28"/>
              </w:rPr>
              <w:t>附註</w:t>
            </w:r>
          </w:p>
        </w:tc>
        <w:tc>
          <w:tcPr>
            <w:tcW w:w="8049" w:type="dxa"/>
            <w:gridSpan w:val="3"/>
            <w:shd w:val="clear" w:color="auto" w:fill="auto"/>
          </w:tcPr>
          <w:p w:rsidR="00AD602E" w:rsidRPr="009B6EE5" w:rsidRDefault="00AD602E" w:rsidP="009861F8">
            <w:pPr>
              <w:adjustRightInd w:val="0"/>
              <w:snapToGrid w:val="0"/>
              <w:spacing w:line="320" w:lineRule="exact"/>
              <w:ind w:left="560" w:hangingChars="200" w:hanging="560"/>
              <w:jc w:val="both"/>
              <w:rPr>
                <w:rFonts w:ascii="標楷體" w:eastAsia="標楷體" w:hAnsi="標楷體" w:hint="eastAsia"/>
                <w:sz w:val="28"/>
                <w:szCs w:val="28"/>
              </w:rPr>
            </w:pPr>
            <w:r w:rsidRPr="009B6EE5">
              <w:rPr>
                <w:rFonts w:ascii="標楷體" w:eastAsia="標楷體" w:hAnsi="標楷體"/>
                <w:sz w:val="28"/>
                <w:szCs w:val="28"/>
              </w:rPr>
              <w:t>一、本陞遷序列表係依公務人員陞遷法第6條第1項規定訂定，經提本處</w:t>
            </w:r>
            <w:r w:rsidR="00F0208A" w:rsidRPr="009B6EE5">
              <w:rPr>
                <w:rFonts w:ascii="標楷體" w:eastAsia="標楷體" w:hAnsi="標楷體" w:hint="eastAsia"/>
                <w:sz w:val="28"/>
                <w:szCs w:val="28"/>
              </w:rPr>
              <w:t>及所屬人事機構</w:t>
            </w:r>
            <w:r w:rsidRPr="009B6EE5">
              <w:rPr>
                <w:rFonts w:ascii="標楷體" w:eastAsia="標楷體" w:hAnsi="標楷體"/>
                <w:sz w:val="28"/>
                <w:szCs w:val="28"/>
              </w:rPr>
              <w:t>10</w:t>
            </w:r>
            <w:r w:rsidR="00875580" w:rsidRPr="009B6EE5">
              <w:rPr>
                <w:rFonts w:ascii="標楷體" w:eastAsia="標楷體" w:hAnsi="標楷體" w:hint="eastAsia"/>
                <w:b/>
                <w:sz w:val="28"/>
                <w:szCs w:val="28"/>
                <w:u w:val="single"/>
              </w:rPr>
              <w:t>8</w:t>
            </w:r>
            <w:r w:rsidRPr="009B6EE5">
              <w:rPr>
                <w:rFonts w:ascii="標楷體" w:eastAsia="標楷體" w:hAnsi="標楷體"/>
                <w:sz w:val="28"/>
                <w:szCs w:val="28"/>
              </w:rPr>
              <w:t>年度第</w:t>
            </w:r>
            <w:r w:rsidR="00214188">
              <w:rPr>
                <w:rFonts w:ascii="標楷體" w:eastAsia="標楷體" w:hAnsi="標楷體" w:hint="eastAsia"/>
                <w:b/>
                <w:sz w:val="28"/>
                <w:szCs w:val="28"/>
                <w:u w:val="single"/>
              </w:rPr>
              <w:t>9</w:t>
            </w:r>
            <w:r w:rsidRPr="009B6EE5">
              <w:rPr>
                <w:rFonts w:ascii="標楷體" w:eastAsia="標楷體" w:hAnsi="標楷體"/>
                <w:sz w:val="28"/>
                <w:szCs w:val="28"/>
              </w:rPr>
              <w:t>次甄審及考績委員會審議通過</w:t>
            </w:r>
          </w:p>
          <w:p w:rsidR="00AD602E" w:rsidRPr="009B6EE5" w:rsidRDefault="00AD602E" w:rsidP="009861F8">
            <w:pPr>
              <w:adjustRightInd w:val="0"/>
              <w:snapToGrid w:val="0"/>
              <w:spacing w:line="320" w:lineRule="exact"/>
              <w:ind w:left="560" w:hangingChars="200" w:hanging="560"/>
              <w:jc w:val="both"/>
              <w:rPr>
                <w:rFonts w:ascii="標楷體" w:eastAsia="標楷體" w:hAnsi="標楷體" w:hint="eastAsia"/>
                <w:sz w:val="28"/>
                <w:szCs w:val="28"/>
              </w:rPr>
            </w:pPr>
            <w:r w:rsidRPr="009B6EE5">
              <w:rPr>
                <w:rFonts w:ascii="標楷體" w:eastAsia="標楷體" w:hAnsi="標楷體"/>
                <w:sz w:val="28"/>
                <w:szCs w:val="28"/>
              </w:rPr>
              <w:t>二</w:t>
            </w:r>
            <w:r w:rsidRPr="009B6EE5">
              <w:rPr>
                <w:rFonts w:ascii="標楷體" w:eastAsia="標楷體" w:hAnsi="標楷體" w:hint="eastAsia"/>
                <w:sz w:val="28"/>
                <w:szCs w:val="28"/>
              </w:rPr>
              <w:t>、</w:t>
            </w:r>
            <w:r w:rsidR="009861F8" w:rsidRPr="00F0208A">
              <w:rPr>
                <w:rFonts w:ascii="標楷體" w:eastAsia="標楷體" w:hAnsi="標楷體" w:hint="eastAsia"/>
                <w:b/>
                <w:sz w:val="28"/>
                <w:szCs w:val="28"/>
                <w:u w:val="single"/>
              </w:rPr>
              <w:t>辦理主管職缺之甄審時，仍應先辦理同一序列非主管人員陞任甄審作業，如無意願或無適當人選時，始得由次一序列人員陞任。</w:t>
            </w:r>
            <w:r w:rsidRPr="009B6EE5">
              <w:rPr>
                <w:rFonts w:ascii="標楷體" w:eastAsia="標楷體" w:hAnsi="標楷體"/>
                <w:sz w:val="28"/>
                <w:szCs w:val="28"/>
              </w:rPr>
              <w:t xml:space="preserve"> </w:t>
            </w:r>
          </w:p>
          <w:p w:rsidR="00AD602E" w:rsidRPr="00C84CA3" w:rsidRDefault="00AD602E" w:rsidP="00C84CA3">
            <w:pPr>
              <w:rPr>
                <w:rFonts w:ascii="標楷體" w:eastAsia="標楷體" w:hAnsi="標楷體" w:hint="eastAsia"/>
                <w:sz w:val="28"/>
                <w:szCs w:val="28"/>
              </w:rPr>
            </w:pPr>
          </w:p>
        </w:tc>
        <w:tc>
          <w:tcPr>
            <w:tcW w:w="798" w:type="dxa"/>
            <w:shd w:val="clear" w:color="auto" w:fill="auto"/>
            <w:vAlign w:val="center"/>
          </w:tcPr>
          <w:p w:rsidR="00AD602E" w:rsidRPr="008121E2" w:rsidRDefault="00AD602E" w:rsidP="00576A21">
            <w:pPr>
              <w:spacing w:line="320" w:lineRule="exact"/>
              <w:jc w:val="center"/>
              <w:rPr>
                <w:rFonts w:ascii="標楷體" w:eastAsia="標楷體" w:hAnsi="標楷體" w:hint="eastAsia"/>
                <w:sz w:val="28"/>
                <w:szCs w:val="28"/>
              </w:rPr>
            </w:pPr>
            <w:r w:rsidRPr="008121E2">
              <w:rPr>
                <w:rFonts w:ascii="標楷體" w:eastAsia="標楷體" w:hAnsi="標楷體" w:hint="eastAsia"/>
                <w:sz w:val="28"/>
                <w:szCs w:val="28"/>
              </w:rPr>
              <w:t>附註</w:t>
            </w:r>
          </w:p>
        </w:tc>
        <w:tc>
          <w:tcPr>
            <w:tcW w:w="8006" w:type="dxa"/>
            <w:gridSpan w:val="3"/>
            <w:shd w:val="clear" w:color="auto" w:fill="auto"/>
          </w:tcPr>
          <w:p w:rsidR="005B317D" w:rsidRPr="009B6EE5" w:rsidRDefault="005B317D" w:rsidP="00576A21">
            <w:pPr>
              <w:adjustRightInd w:val="0"/>
              <w:snapToGrid w:val="0"/>
              <w:spacing w:line="320" w:lineRule="exact"/>
              <w:ind w:left="560" w:hangingChars="200" w:hanging="560"/>
              <w:jc w:val="both"/>
              <w:rPr>
                <w:rFonts w:ascii="標楷體" w:eastAsia="標楷體" w:hAnsi="標楷體" w:hint="eastAsia"/>
                <w:sz w:val="28"/>
                <w:szCs w:val="28"/>
              </w:rPr>
            </w:pPr>
            <w:r w:rsidRPr="009B6EE5">
              <w:rPr>
                <w:rFonts w:ascii="標楷體" w:eastAsia="標楷體" w:hAnsi="標楷體" w:hint="eastAsia"/>
                <w:sz w:val="28"/>
                <w:szCs w:val="28"/>
              </w:rPr>
              <w:t>一、本陞遷序列表係依公務人員陞遷法第6條第1項規定訂定，經提本處及所屬人事機構10</w:t>
            </w:r>
            <w:r w:rsidRPr="009B6EE5">
              <w:rPr>
                <w:rFonts w:ascii="標楷體" w:eastAsia="標楷體" w:hAnsi="標楷體" w:hint="eastAsia"/>
                <w:b/>
                <w:sz w:val="28"/>
                <w:szCs w:val="28"/>
                <w:u w:val="single"/>
              </w:rPr>
              <w:t>7</w:t>
            </w:r>
            <w:r w:rsidRPr="009B6EE5">
              <w:rPr>
                <w:rFonts w:ascii="標楷體" w:eastAsia="標楷體" w:hAnsi="標楷體" w:hint="eastAsia"/>
                <w:sz w:val="28"/>
                <w:szCs w:val="28"/>
              </w:rPr>
              <w:t>年度第</w:t>
            </w:r>
            <w:r w:rsidRPr="009B6EE5">
              <w:rPr>
                <w:rFonts w:ascii="標楷體" w:eastAsia="標楷體" w:hAnsi="標楷體" w:hint="eastAsia"/>
                <w:b/>
                <w:sz w:val="28"/>
                <w:szCs w:val="28"/>
                <w:u w:val="single"/>
              </w:rPr>
              <w:t>2</w:t>
            </w:r>
            <w:r w:rsidRPr="009B6EE5">
              <w:rPr>
                <w:rFonts w:ascii="標楷體" w:eastAsia="標楷體" w:hAnsi="標楷體" w:hint="eastAsia"/>
                <w:sz w:val="28"/>
                <w:szCs w:val="28"/>
              </w:rPr>
              <w:t>次甄審及考績委員會審議通過。</w:t>
            </w:r>
          </w:p>
          <w:p w:rsidR="00AD602E" w:rsidRPr="009B6EE5" w:rsidRDefault="005B317D" w:rsidP="00576A21">
            <w:pPr>
              <w:adjustRightInd w:val="0"/>
              <w:snapToGrid w:val="0"/>
              <w:spacing w:line="320" w:lineRule="exact"/>
              <w:ind w:left="560" w:hangingChars="200" w:hanging="560"/>
              <w:jc w:val="both"/>
              <w:rPr>
                <w:rFonts w:ascii="標楷體" w:eastAsia="標楷體" w:hAnsi="標楷體" w:hint="eastAsia"/>
                <w:sz w:val="28"/>
                <w:szCs w:val="28"/>
              </w:rPr>
            </w:pPr>
            <w:r w:rsidRPr="009B6EE5">
              <w:rPr>
                <w:rFonts w:ascii="標楷體" w:eastAsia="標楷體" w:hAnsi="標楷體" w:hint="eastAsia"/>
                <w:sz w:val="28"/>
                <w:szCs w:val="28"/>
              </w:rPr>
              <w:t>二、</w:t>
            </w:r>
            <w:r w:rsidRPr="00576A21">
              <w:rPr>
                <w:rFonts w:ascii="標楷體" w:eastAsia="標楷體" w:hAnsi="標楷體" w:hint="eastAsia"/>
                <w:b/>
                <w:sz w:val="28"/>
                <w:szCs w:val="28"/>
                <w:u w:val="single"/>
              </w:rPr>
              <w:t>陞任序列二中人事處薦任第八職等科長及所屬人事室薦任第八職等主任，依公務人員陞遷法第 10 條規定，得免經甄審(選)，由處長核定逕行陞遷。</w:t>
            </w:r>
          </w:p>
        </w:tc>
        <w:tc>
          <w:tcPr>
            <w:tcW w:w="3887" w:type="dxa"/>
            <w:shd w:val="clear" w:color="auto" w:fill="auto"/>
          </w:tcPr>
          <w:p w:rsidR="00AD602E" w:rsidRPr="00DD70D5" w:rsidRDefault="00EF6E3A" w:rsidP="005F42A6">
            <w:pPr>
              <w:spacing w:line="320" w:lineRule="exact"/>
              <w:ind w:leftChars="-43" w:left="415" w:rightChars="-45" w:right="-108" w:hangingChars="216" w:hanging="518"/>
              <w:jc w:val="both"/>
              <w:rPr>
                <w:rFonts w:ascii="標楷體" w:eastAsia="標楷體" w:hAnsi="標楷體"/>
              </w:rPr>
            </w:pPr>
            <w:r w:rsidRPr="00DD70D5">
              <w:rPr>
                <w:rFonts w:ascii="標楷體" w:eastAsia="標楷體" w:hAnsi="標楷體" w:hint="eastAsia"/>
              </w:rPr>
              <w:t>一、</w:t>
            </w:r>
            <w:r w:rsidR="00576A21" w:rsidRPr="00DD70D5">
              <w:rPr>
                <w:rFonts w:ascii="標楷體" w:eastAsia="標楷體" w:hAnsi="標楷體" w:hint="eastAsia"/>
              </w:rPr>
              <w:t>經查人事人員陞遷規定，並無授權縣(市)政府(直轄市除外)主管機關人事機構，</w:t>
            </w:r>
            <w:r w:rsidR="00B9767E" w:rsidRPr="00DD70D5">
              <w:rPr>
                <w:rFonts w:ascii="標楷體" w:eastAsia="標楷體" w:hAnsi="標楷體" w:hint="eastAsia"/>
              </w:rPr>
              <w:t>依公務人員陞遷法第 10 條規定，</w:t>
            </w:r>
            <w:r w:rsidR="00576A21" w:rsidRPr="00DD70D5">
              <w:rPr>
                <w:rFonts w:ascii="標楷體" w:eastAsia="標楷體" w:hAnsi="標楷體" w:hint="eastAsia"/>
              </w:rPr>
              <w:t>得免經甄審之職務，</w:t>
            </w:r>
            <w:r w:rsidR="005F42A6" w:rsidRPr="00DD70D5">
              <w:rPr>
                <w:rFonts w:ascii="標楷體" w:eastAsia="標楷體" w:hAnsi="標楷體" w:hint="eastAsia"/>
              </w:rPr>
              <w:t>爰</w:t>
            </w:r>
            <w:r w:rsidR="00576A21" w:rsidRPr="00DD70D5">
              <w:rPr>
                <w:rFonts w:ascii="標楷體" w:eastAsia="標楷體" w:hAnsi="標楷體" w:hint="eastAsia"/>
              </w:rPr>
              <w:t>刪除</w:t>
            </w:r>
            <w:r w:rsidR="005F42A6" w:rsidRPr="00DD70D5">
              <w:rPr>
                <w:rFonts w:ascii="標楷體" w:eastAsia="標楷體" w:hAnsi="標楷體" w:hint="eastAsia"/>
              </w:rPr>
              <w:t>原</w:t>
            </w:r>
            <w:r w:rsidR="00576A21" w:rsidRPr="00DD70D5">
              <w:rPr>
                <w:rFonts w:ascii="標楷體" w:eastAsia="標楷體" w:hAnsi="標楷體" w:hint="eastAsia"/>
              </w:rPr>
              <w:t>附註二</w:t>
            </w:r>
            <w:r w:rsidR="005F42A6" w:rsidRPr="00DD70D5">
              <w:rPr>
                <w:rFonts w:ascii="標楷體" w:eastAsia="標楷體" w:hAnsi="標楷體" w:hint="eastAsia"/>
              </w:rPr>
              <w:t>文字</w:t>
            </w:r>
            <w:r w:rsidR="00576A21" w:rsidRPr="00DD70D5">
              <w:rPr>
                <w:rFonts w:ascii="標楷體" w:eastAsia="標楷體" w:hAnsi="標楷體" w:hint="eastAsia"/>
              </w:rPr>
              <w:t>。</w:t>
            </w:r>
          </w:p>
          <w:p w:rsidR="00EF6E3A" w:rsidRPr="00DD70D5" w:rsidRDefault="003D5BDA" w:rsidP="005F42A6">
            <w:pPr>
              <w:spacing w:line="320" w:lineRule="exact"/>
              <w:ind w:leftChars="-43" w:left="415" w:rightChars="-45" w:right="-108" w:hangingChars="216" w:hanging="518"/>
              <w:jc w:val="both"/>
              <w:rPr>
                <w:rFonts w:ascii="標楷體" w:eastAsia="標楷體" w:hAnsi="標楷體" w:hint="eastAsia"/>
              </w:rPr>
            </w:pPr>
            <w:r w:rsidRPr="00DD70D5">
              <w:rPr>
                <w:rFonts w:ascii="標楷體" w:eastAsia="標楷體" w:hAnsi="標楷體" w:hint="eastAsia"/>
              </w:rPr>
              <w:t>二、</w:t>
            </w:r>
            <w:r w:rsidR="005F42A6" w:rsidRPr="00DD70D5">
              <w:rPr>
                <w:rFonts w:ascii="標楷體" w:eastAsia="標楷體" w:hAnsi="標楷體" w:hint="eastAsia"/>
              </w:rPr>
              <w:t>另</w:t>
            </w:r>
            <w:r w:rsidRPr="00DD70D5">
              <w:rPr>
                <w:rFonts w:ascii="標楷體" w:eastAsia="標楷體" w:hAnsi="標楷體" w:hint="eastAsia"/>
              </w:rPr>
              <w:t>增列辦理主管職缺之甄審時，仍應先辦理同一序列非主管人員陞任甄審作業，如無意願或無適當人選時，始得由次一序列人員陞任</w:t>
            </w:r>
            <w:r w:rsidR="005F42A6" w:rsidRPr="00DD70D5">
              <w:rPr>
                <w:rFonts w:ascii="標楷體" w:eastAsia="標楷體" w:hAnsi="標楷體" w:hint="eastAsia"/>
              </w:rPr>
              <w:t>。</w:t>
            </w:r>
          </w:p>
        </w:tc>
      </w:tr>
    </w:tbl>
    <w:p w:rsidR="00193467" w:rsidRPr="0058430C" w:rsidRDefault="00193467" w:rsidP="00193467">
      <w:pPr>
        <w:jc w:val="center"/>
        <w:rPr>
          <w:rFonts w:hint="eastAsia"/>
          <w:szCs w:val="28"/>
        </w:rPr>
      </w:pPr>
    </w:p>
    <w:sectPr w:rsidR="00193467" w:rsidRPr="0058430C" w:rsidSect="00B9767E">
      <w:footerReference w:type="even" r:id="rId6"/>
      <w:footerReference w:type="default" r:id="rId7"/>
      <w:pgSz w:w="23814" w:h="16840"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770" w:rsidRDefault="00D91770">
      <w:r>
        <w:separator/>
      </w:r>
    </w:p>
  </w:endnote>
  <w:endnote w:type="continuationSeparator" w:id="0">
    <w:p w:rsidR="00D91770" w:rsidRDefault="00D91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өũ">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107" w:rsidRDefault="006D0107" w:rsidP="00D95E7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D0107" w:rsidRDefault="006D0107" w:rsidP="00B233F8">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107" w:rsidRDefault="006D0107" w:rsidP="00B233F8">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770" w:rsidRDefault="00D91770">
      <w:r>
        <w:separator/>
      </w:r>
    </w:p>
  </w:footnote>
  <w:footnote w:type="continuationSeparator" w:id="0">
    <w:p w:rsidR="00D91770" w:rsidRDefault="00D917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E9B"/>
    <w:rsid w:val="00001C2F"/>
    <w:rsid w:val="00017ECD"/>
    <w:rsid w:val="00052352"/>
    <w:rsid w:val="000544EC"/>
    <w:rsid w:val="00075D61"/>
    <w:rsid w:val="000D3B33"/>
    <w:rsid w:val="000D4A50"/>
    <w:rsid w:val="000D7C31"/>
    <w:rsid w:val="001051ED"/>
    <w:rsid w:val="00113EA6"/>
    <w:rsid w:val="0012443C"/>
    <w:rsid w:val="00125BDD"/>
    <w:rsid w:val="001405D1"/>
    <w:rsid w:val="00156984"/>
    <w:rsid w:val="00163C59"/>
    <w:rsid w:val="001723C5"/>
    <w:rsid w:val="00186697"/>
    <w:rsid w:val="00193467"/>
    <w:rsid w:val="001A3B42"/>
    <w:rsid w:val="001B41CF"/>
    <w:rsid w:val="001B79B2"/>
    <w:rsid w:val="001B7C0B"/>
    <w:rsid w:val="001E78DB"/>
    <w:rsid w:val="001F0C25"/>
    <w:rsid w:val="001F6B86"/>
    <w:rsid w:val="00203820"/>
    <w:rsid w:val="00213236"/>
    <w:rsid w:val="00214188"/>
    <w:rsid w:val="0021446E"/>
    <w:rsid w:val="00232C8C"/>
    <w:rsid w:val="0023677F"/>
    <w:rsid w:val="00245148"/>
    <w:rsid w:val="0026366E"/>
    <w:rsid w:val="002637D8"/>
    <w:rsid w:val="00272D56"/>
    <w:rsid w:val="00276E9B"/>
    <w:rsid w:val="002B0487"/>
    <w:rsid w:val="002B61C8"/>
    <w:rsid w:val="003035B9"/>
    <w:rsid w:val="00322964"/>
    <w:rsid w:val="00337DF0"/>
    <w:rsid w:val="0036657C"/>
    <w:rsid w:val="00370C8E"/>
    <w:rsid w:val="00373C7D"/>
    <w:rsid w:val="00395997"/>
    <w:rsid w:val="00397FE7"/>
    <w:rsid w:val="003A1A88"/>
    <w:rsid w:val="003A6CB0"/>
    <w:rsid w:val="003C501D"/>
    <w:rsid w:val="003D4ACE"/>
    <w:rsid w:val="003D5BDA"/>
    <w:rsid w:val="003D7593"/>
    <w:rsid w:val="003F5942"/>
    <w:rsid w:val="004014E0"/>
    <w:rsid w:val="00406565"/>
    <w:rsid w:val="00437502"/>
    <w:rsid w:val="00454349"/>
    <w:rsid w:val="004C126A"/>
    <w:rsid w:val="004D7162"/>
    <w:rsid w:val="004E52D7"/>
    <w:rsid w:val="004E6994"/>
    <w:rsid w:val="0050681B"/>
    <w:rsid w:val="00510722"/>
    <w:rsid w:val="00517611"/>
    <w:rsid w:val="00533693"/>
    <w:rsid w:val="00547304"/>
    <w:rsid w:val="00552454"/>
    <w:rsid w:val="00576A21"/>
    <w:rsid w:val="00583249"/>
    <w:rsid w:val="0058430C"/>
    <w:rsid w:val="005951FF"/>
    <w:rsid w:val="005B317D"/>
    <w:rsid w:val="005C44D9"/>
    <w:rsid w:val="005D1BD9"/>
    <w:rsid w:val="005F42A6"/>
    <w:rsid w:val="005F4CD6"/>
    <w:rsid w:val="005F5EE1"/>
    <w:rsid w:val="006363A9"/>
    <w:rsid w:val="00646880"/>
    <w:rsid w:val="00663290"/>
    <w:rsid w:val="00666DCD"/>
    <w:rsid w:val="00675F99"/>
    <w:rsid w:val="00676F24"/>
    <w:rsid w:val="0067749F"/>
    <w:rsid w:val="006B125C"/>
    <w:rsid w:val="006B1F0A"/>
    <w:rsid w:val="006D0107"/>
    <w:rsid w:val="006D2EC2"/>
    <w:rsid w:val="007221E1"/>
    <w:rsid w:val="00753C4B"/>
    <w:rsid w:val="00762F88"/>
    <w:rsid w:val="00771CCB"/>
    <w:rsid w:val="007838C7"/>
    <w:rsid w:val="00784440"/>
    <w:rsid w:val="007A7535"/>
    <w:rsid w:val="007A78C5"/>
    <w:rsid w:val="007B35E4"/>
    <w:rsid w:val="007C5E97"/>
    <w:rsid w:val="007E731D"/>
    <w:rsid w:val="007F603B"/>
    <w:rsid w:val="00802D6C"/>
    <w:rsid w:val="008121E2"/>
    <w:rsid w:val="00815095"/>
    <w:rsid w:val="00820F85"/>
    <w:rsid w:val="008210B3"/>
    <w:rsid w:val="008527E3"/>
    <w:rsid w:val="00875580"/>
    <w:rsid w:val="0089036C"/>
    <w:rsid w:val="008A1DA2"/>
    <w:rsid w:val="008A3429"/>
    <w:rsid w:val="008B777C"/>
    <w:rsid w:val="008C26F7"/>
    <w:rsid w:val="008C470E"/>
    <w:rsid w:val="008E0D6C"/>
    <w:rsid w:val="008E27E3"/>
    <w:rsid w:val="008E4B01"/>
    <w:rsid w:val="00920E03"/>
    <w:rsid w:val="00925B0C"/>
    <w:rsid w:val="0093399E"/>
    <w:rsid w:val="0093483B"/>
    <w:rsid w:val="009367C8"/>
    <w:rsid w:val="00936D62"/>
    <w:rsid w:val="009403BC"/>
    <w:rsid w:val="00942775"/>
    <w:rsid w:val="00943C22"/>
    <w:rsid w:val="00962B3E"/>
    <w:rsid w:val="009679FB"/>
    <w:rsid w:val="00980C9F"/>
    <w:rsid w:val="00982F20"/>
    <w:rsid w:val="0098526E"/>
    <w:rsid w:val="009861F8"/>
    <w:rsid w:val="00992B04"/>
    <w:rsid w:val="00995E6E"/>
    <w:rsid w:val="009B6EE5"/>
    <w:rsid w:val="009E2E12"/>
    <w:rsid w:val="009E3E2B"/>
    <w:rsid w:val="00A153EE"/>
    <w:rsid w:val="00A16320"/>
    <w:rsid w:val="00A5126D"/>
    <w:rsid w:val="00A74858"/>
    <w:rsid w:val="00A939BE"/>
    <w:rsid w:val="00A9507A"/>
    <w:rsid w:val="00AB3FC8"/>
    <w:rsid w:val="00AB64A9"/>
    <w:rsid w:val="00AC2353"/>
    <w:rsid w:val="00AD0B1E"/>
    <w:rsid w:val="00AD602E"/>
    <w:rsid w:val="00AD7BFB"/>
    <w:rsid w:val="00AF18A8"/>
    <w:rsid w:val="00B10679"/>
    <w:rsid w:val="00B1109D"/>
    <w:rsid w:val="00B141CE"/>
    <w:rsid w:val="00B233F8"/>
    <w:rsid w:val="00B330B3"/>
    <w:rsid w:val="00B34041"/>
    <w:rsid w:val="00B545A5"/>
    <w:rsid w:val="00B55082"/>
    <w:rsid w:val="00B772A8"/>
    <w:rsid w:val="00B91624"/>
    <w:rsid w:val="00B96A90"/>
    <w:rsid w:val="00B9767E"/>
    <w:rsid w:val="00B97A06"/>
    <w:rsid w:val="00BC35CB"/>
    <w:rsid w:val="00C04697"/>
    <w:rsid w:val="00C138D9"/>
    <w:rsid w:val="00C14A27"/>
    <w:rsid w:val="00C2176D"/>
    <w:rsid w:val="00C26EEE"/>
    <w:rsid w:val="00C27016"/>
    <w:rsid w:val="00C37B99"/>
    <w:rsid w:val="00C63850"/>
    <w:rsid w:val="00C84CA3"/>
    <w:rsid w:val="00C92ECD"/>
    <w:rsid w:val="00CC54C7"/>
    <w:rsid w:val="00CC5CBB"/>
    <w:rsid w:val="00D11F77"/>
    <w:rsid w:val="00D30806"/>
    <w:rsid w:val="00D3549D"/>
    <w:rsid w:val="00D42F62"/>
    <w:rsid w:val="00D52E69"/>
    <w:rsid w:val="00D80530"/>
    <w:rsid w:val="00D91770"/>
    <w:rsid w:val="00D95E7E"/>
    <w:rsid w:val="00DB1C9B"/>
    <w:rsid w:val="00DD5AFE"/>
    <w:rsid w:val="00DD70D5"/>
    <w:rsid w:val="00DE2819"/>
    <w:rsid w:val="00DF689A"/>
    <w:rsid w:val="00E0108A"/>
    <w:rsid w:val="00E343D1"/>
    <w:rsid w:val="00E5166E"/>
    <w:rsid w:val="00E81D3B"/>
    <w:rsid w:val="00E83F7D"/>
    <w:rsid w:val="00E94DF9"/>
    <w:rsid w:val="00EA7185"/>
    <w:rsid w:val="00EF3C14"/>
    <w:rsid w:val="00EF6E3A"/>
    <w:rsid w:val="00F0141B"/>
    <w:rsid w:val="00F0208A"/>
    <w:rsid w:val="00F227B2"/>
    <w:rsid w:val="00F27D2A"/>
    <w:rsid w:val="00F35C85"/>
    <w:rsid w:val="00F41415"/>
    <w:rsid w:val="00F52738"/>
    <w:rsid w:val="00F52E7B"/>
    <w:rsid w:val="00F6285B"/>
    <w:rsid w:val="00F7230B"/>
    <w:rsid w:val="00F74676"/>
    <w:rsid w:val="00F76303"/>
    <w:rsid w:val="00F918D7"/>
    <w:rsid w:val="00FB1FDA"/>
    <w:rsid w:val="00FF58C4"/>
    <w:rsid w:val="00FF5FD4"/>
    <w:rsid w:val="00FF64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3CAEFDF-CCEC-4AA3-B92D-97D59A04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01D"/>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7838C7"/>
    <w:rPr>
      <w:rFonts w:ascii="Arial" w:hAnsi="Arial"/>
      <w:sz w:val="18"/>
      <w:szCs w:val="18"/>
    </w:rPr>
  </w:style>
  <w:style w:type="paragraph" w:styleId="a4">
    <w:name w:val="footer"/>
    <w:basedOn w:val="a"/>
    <w:rsid w:val="00B233F8"/>
    <w:pPr>
      <w:tabs>
        <w:tab w:val="center" w:pos="4153"/>
        <w:tab w:val="right" w:pos="8306"/>
      </w:tabs>
      <w:snapToGrid w:val="0"/>
    </w:pPr>
    <w:rPr>
      <w:sz w:val="20"/>
      <w:szCs w:val="20"/>
    </w:rPr>
  </w:style>
  <w:style w:type="character" w:styleId="a5">
    <w:name w:val="page number"/>
    <w:basedOn w:val="a0"/>
    <w:rsid w:val="00B233F8"/>
  </w:style>
  <w:style w:type="table" w:styleId="a6">
    <w:name w:val="Table Grid"/>
    <w:basedOn w:val="a1"/>
    <w:rsid w:val="0019346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logtext1">
    <w:name w:val="dialog_text1"/>
    <w:rsid w:val="002B61C8"/>
    <w:rPr>
      <w:rFonts w:ascii="sөũ" w:hAnsi="sөũ" w:hint="default"/>
      <w:color w:val="000000"/>
      <w:sz w:val="24"/>
      <w:szCs w:val="24"/>
    </w:rPr>
  </w:style>
  <w:style w:type="paragraph" w:styleId="2">
    <w:name w:val="Body Text Indent 2"/>
    <w:basedOn w:val="a"/>
    <w:rsid w:val="00B96A90"/>
    <w:pPr>
      <w:kinsoku w:val="0"/>
      <w:spacing w:line="320" w:lineRule="exact"/>
      <w:ind w:left="527" w:hanging="440"/>
    </w:pPr>
    <w:rPr>
      <w:rFonts w:eastAsia="標楷體"/>
      <w:szCs w:val="20"/>
    </w:rPr>
  </w:style>
  <w:style w:type="paragraph" w:customStyle="1" w:styleId="a7">
    <w:name w:val=" 字元"/>
    <w:basedOn w:val="a"/>
    <w:semiHidden/>
    <w:rsid w:val="00203820"/>
    <w:pPr>
      <w:widowControl/>
      <w:spacing w:after="160" w:line="240" w:lineRule="exact"/>
    </w:pPr>
    <w:rPr>
      <w:rFonts w:ascii="Tahoma" w:hAnsi="Tahoma" w:cs="Tahoma"/>
      <w:kern w:val="0"/>
      <w:sz w:val="20"/>
      <w:szCs w:val="20"/>
      <w:lang w:eastAsia="en-US"/>
    </w:rPr>
  </w:style>
  <w:style w:type="paragraph" w:styleId="a8">
    <w:name w:val="header"/>
    <w:basedOn w:val="a"/>
    <w:rsid w:val="008C470E"/>
    <w:pPr>
      <w:tabs>
        <w:tab w:val="center" w:pos="4153"/>
        <w:tab w:val="right" w:pos="8306"/>
      </w:tabs>
      <w:snapToGrid w:val="0"/>
    </w:pPr>
    <w:rPr>
      <w:sz w:val="20"/>
      <w:szCs w:val="20"/>
    </w:rPr>
  </w:style>
  <w:style w:type="character" w:styleId="a9">
    <w:name w:val="annotation reference"/>
    <w:rsid w:val="00AD7BFB"/>
    <w:rPr>
      <w:sz w:val="18"/>
      <w:szCs w:val="18"/>
    </w:rPr>
  </w:style>
  <w:style w:type="paragraph" w:styleId="aa">
    <w:name w:val="annotation text"/>
    <w:basedOn w:val="a"/>
    <w:link w:val="ab"/>
    <w:rsid w:val="00AD7BFB"/>
  </w:style>
  <w:style w:type="character" w:customStyle="1" w:styleId="ab">
    <w:name w:val="註解文字 字元"/>
    <w:link w:val="aa"/>
    <w:rsid w:val="00AD7BFB"/>
    <w:rPr>
      <w:kern w:val="2"/>
      <w:sz w:val="24"/>
      <w:szCs w:val="24"/>
    </w:rPr>
  </w:style>
  <w:style w:type="paragraph" w:styleId="ac">
    <w:name w:val="annotation subject"/>
    <w:basedOn w:val="aa"/>
    <w:next w:val="aa"/>
    <w:link w:val="ad"/>
    <w:rsid w:val="00AD7BFB"/>
    <w:rPr>
      <w:b/>
      <w:bCs/>
    </w:rPr>
  </w:style>
  <w:style w:type="character" w:customStyle="1" w:styleId="ad">
    <w:name w:val="註解主旨 字元"/>
    <w:link w:val="ac"/>
    <w:rsid w:val="00AD7BFB"/>
    <w:rPr>
      <w:b/>
      <w:bCs/>
      <w:kern w:val="2"/>
      <w:sz w:val="24"/>
      <w:szCs w:val="24"/>
    </w:rPr>
  </w:style>
  <w:style w:type="paragraph" w:customStyle="1" w:styleId="ae">
    <w:name w:val=" 字元 字元 字元 字元 字元"/>
    <w:basedOn w:val="a"/>
    <w:rsid w:val="00B9767E"/>
    <w:pPr>
      <w:widowControl/>
      <w:spacing w:after="160" w:line="240" w:lineRule="exact"/>
    </w:pPr>
    <w:rPr>
      <w:rFonts w:ascii="Tahoma" w:hAnsi="Tahoma"/>
      <w:kern w:val="0"/>
      <w:sz w:val="20"/>
      <w:szCs w:val="20"/>
      <w:lang w:eastAsia="en-US"/>
    </w:rPr>
  </w:style>
  <w:style w:type="paragraph" w:customStyle="1" w:styleId="Default">
    <w:name w:val="Default"/>
    <w:rsid w:val="00C84CA3"/>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8436">
      <w:bodyDiv w:val="1"/>
      <w:marLeft w:val="0"/>
      <w:marRight w:val="0"/>
      <w:marTop w:val="0"/>
      <w:marBottom w:val="0"/>
      <w:divBdr>
        <w:top w:val="none" w:sz="0" w:space="0" w:color="auto"/>
        <w:left w:val="none" w:sz="0" w:space="0" w:color="auto"/>
        <w:bottom w:val="none" w:sz="0" w:space="0" w:color="auto"/>
        <w:right w:val="none" w:sz="0" w:space="0" w:color="auto"/>
      </w:divBdr>
    </w:div>
    <w:div w:id="654453422">
      <w:bodyDiv w:val="1"/>
      <w:marLeft w:val="0"/>
      <w:marRight w:val="0"/>
      <w:marTop w:val="0"/>
      <w:marBottom w:val="0"/>
      <w:divBdr>
        <w:top w:val="none" w:sz="0" w:space="0" w:color="auto"/>
        <w:left w:val="none" w:sz="0" w:space="0" w:color="auto"/>
        <w:bottom w:val="none" w:sz="0" w:space="0" w:color="auto"/>
        <w:right w:val="none" w:sz="0" w:space="0" w:color="auto"/>
      </w:divBdr>
    </w:div>
    <w:div w:id="698160918">
      <w:bodyDiv w:val="1"/>
      <w:marLeft w:val="0"/>
      <w:marRight w:val="0"/>
      <w:marTop w:val="0"/>
      <w:marBottom w:val="0"/>
      <w:divBdr>
        <w:top w:val="none" w:sz="0" w:space="0" w:color="auto"/>
        <w:left w:val="none" w:sz="0" w:space="0" w:color="auto"/>
        <w:bottom w:val="none" w:sz="0" w:space="0" w:color="auto"/>
        <w:right w:val="none" w:sz="0" w:space="0" w:color="auto"/>
      </w:divBdr>
      <w:divsChild>
        <w:div w:id="1337465188">
          <w:marLeft w:val="0"/>
          <w:marRight w:val="0"/>
          <w:marTop w:val="0"/>
          <w:marBottom w:val="0"/>
          <w:divBdr>
            <w:top w:val="none" w:sz="0" w:space="0" w:color="auto"/>
            <w:left w:val="none" w:sz="0" w:space="0" w:color="auto"/>
            <w:bottom w:val="none" w:sz="0" w:space="0" w:color="auto"/>
            <w:right w:val="none" w:sz="0" w:space="0" w:color="auto"/>
          </w:divBdr>
        </w:div>
      </w:divsChild>
    </w:div>
    <w:div w:id="13391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872</Characters>
  <Application>Microsoft Office Word</Application>
  <DocSecurity>0</DocSecurity>
  <Lines>7</Lines>
  <Paragraphs>2</Paragraphs>
  <ScaleCrop>false</ScaleCrop>
  <Company>a</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雲林縣政府人事處及所屬人事機構人事人員陞遷序列表（修正對照表）</dc:title>
  <dc:subject/>
  <dc:creator>91</dc:creator>
  <cp:keywords/>
  <cp:lastModifiedBy>Windows 使用者</cp:lastModifiedBy>
  <cp:revision>2</cp:revision>
  <cp:lastPrinted>2011-03-30T01:12:00Z</cp:lastPrinted>
  <dcterms:created xsi:type="dcterms:W3CDTF">2019-11-25T06:15:00Z</dcterms:created>
  <dcterms:modified xsi:type="dcterms:W3CDTF">2019-11-25T06:15:00Z</dcterms:modified>
</cp:coreProperties>
</file>