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38" w:rsidRPr="00AA3B2B" w:rsidRDefault="00DF6D38" w:rsidP="00942B6B">
      <w:pPr>
        <w:pStyle w:val="Default"/>
        <w:spacing w:line="480" w:lineRule="exact"/>
        <w:rPr>
          <w:rFonts w:hAnsi="標楷體"/>
          <w:sz w:val="28"/>
          <w:szCs w:val="28"/>
        </w:rPr>
      </w:pPr>
      <w:bookmarkStart w:id="0" w:name="_GoBack"/>
      <w:bookmarkEnd w:id="0"/>
      <w:r w:rsidRPr="00AA3B2B">
        <w:rPr>
          <w:rFonts w:hAnsi="標楷體" w:hint="eastAsia"/>
          <w:sz w:val="28"/>
          <w:szCs w:val="28"/>
        </w:rPr>
        <w:t>連江縣政府內部控制推動及督導小組</w:t>
      </w:r>
      <w:r w:rsidR="00EB0D74" w:rsidRPr="00AA3B2B">
        <w:rPr>
          <w:rFonts w:hAnsi="標楷體" w:hint="eastAsia"/>
          <w:sz w:val="28"/>
          <w:szCs w:val="28"/>
        </w:rPr>
        <w:t>10</w:t>
      </w:r>
      <w:r w:rsidR="00C10C3E" w:rsidRPr="00AA3B2B">
        <w:rPr>
          <w:rFonts w:hAnsi="標楷體" w:hint="eastAsia"/>
          <w:sz w:val="28"/>
          <w:szCs w:val="28"/>
        </w:rPr>
        <w:t>8</w:t>
      </w:r>
      <w:r w:rsidR="00EB0D74" w:rsidRPr="00AA3B2B">
        <w:rPr>
          <w:rFonts w:hAnsi="標楷體" w:hint="eastAsia"/>
          <w:sz w:val="28"/>
          <w:szCs w:val="28"/>
        </w:rPr>
        <w:t>年度</w:t>
      </w:r>
      <w:r w:rsidRPr="00AA3B2B">
        <w:rPr>
          <w:rFonts w:hAnsi="標楷體" w:hint="eastAsia"/>
          <w:sz w:val="28"/>
          <w:szCs w:val="28"/>
        </w:rPr>
        <w:t>第</w:t>
      </w:r>
      <w:r w:rsidR="00D25642" w:rsidRPr="00AA3B2B">
        <w:rPr>
          <w:rFonts w:hAnsi="標楷體" w:hint="eastAsia"/>
          <w:sz w:val="28"/>
          <w:szCs w:val="28"/>
        </w:rPr>
        <w:t>1</w:t>
      </w:r>
      <w:r w:rsidRPr="00AA3B2B">
        <w:rPr>
          <w:rFonts w:hAnsi="標楷體" w:hint="eastAsia"/>
          <w:sz w:val="28"/>
          <w:szCs w:val="28"/>
        </w:rPr>
        <w:t>次會議</w:t>
      </w:r>
      <w:r w:rsidR="00AA3B2B" w:rsidRPr="00AA3B2B">
        <w:rPr>
          <w:rFonts w:hAnsi="標楷體" w:hint="eastAsia"/>
          <w:sz w:val="28"/>
          <w:szCs w:val="28"/>
        </w:rPr>
        <w:t>紀錄</w:t>
      </w:r>
    </w:p>
    <w:p w:rsidR="00DF6D38" w:rsidRPr="00AA3B2B" w:rsidRDefault="00DF6D38" w:rsidP="00942B6B">
      <w:pPr>
        <w:pStyle w:val="Default"/>
        <w:spacing w:line="480" w:lineRule="exact"/>
        <w:rPr>
          <w:rFonts w:hAnsi="標楷體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>一、日期：</w:t>
      </w:r>
      <w:r w:rsidRPr="00AA3B2B">
        <w:rPr>
          <w:rFonts w:hAnsi="標楷體"/>
          <w:sz w:val="28"/>
          <w:szCs w:val="28"/>
        </w:rPr>
        <w:t>10</w:t>
      </w:r>
      <w:r w:rsidR="00C10C3E" w:rsidRPr="00AA3B2B">
        <w:rPr>
          <w:rFonts w:hAnsi="標楷體" w:hint="eastAsia"/>
          <w:sz w:val="28"/>
          <w:szCs w:val="28"/>
        </w:rPr>
        <w:t>8</w:t>
      </w:r>
      <w:r w:rsidRPr="00AA3B2B">
        <w:rPr>
          <w:rFonts w:hAnsi="標楷體" w:hint="eastAsia"/>
          <w:sz w:val="28"/>
          <w:szCs w:val="28"/>
        </w:rPr>
        <w:t>年</w:t>
      </w:r>
      <w:r w:rsidR="00D25642" w:rsidRPr="00AA3B2B">
        <w:rPr>
          <w:rFonts w:hAnsi="標楷體" w:hint="eastAsia"/>
          <w:sz w:val="28"/>
          <w:szCs w:val="28"/>
        </w:rPr>
        <w:t>6</w:t>
      </w:r>
      <w:r w:rsidRPr="00AA3B2B">
        <w:rPr>
          <w:rFonts w:hAnsi="標楷體" w:hint="eastAsia"/>
          <w:sz w:val="28"/>
          <w:szCs w:val="28"/>
        </w:rPr>
        <w:t>月</w:t>
      </w:r>
      <w:r w:rsidR="00C10C3E" w:rsidRPr="00AA3B2B">
        <w:rPr>
          <w:rFonts w:hAnsi="標楷體" w:hint="eastAsia"/>
          <w:sz w:val="28"/>
          <w:szCs w:val="28"/>
        </w:rPr>
        <w:t>17</w:t>
      </w:r>
      <w:r w:rsidRPr="00AA3B2B">
        <w:rPr>
          <w:rFonts w:hAnsi="標楷體" w:hint="eastAsia"/>
          <w:sz w:val="28"/>
          <w:szCs w:val="28"/>
        </w:rPr>
        <w:t>日</w:t>
      </w:r>
      <w:r w:rsidRPr="00AA3B2B">
        <w:rPr>
          <w:rFonts w:hAnsi="標楷體"/>
          <w:sz w:val="28"/>
          <w:szCs w:val="28"/>
        </w:rPr>
        <w:t>(</w:t>
      </w:r>
      <w:r w:rsidRPr="00AA3B2B">
        <w:rPr>
          <w:rFonts w:hAnsi="標楷體" w:hint="eastAsia"/>
          <w:sz w:val="28"/>
          <w:szCs w:val="28"/>
        </w:rPr>
        <w:t>星期</w:t>
      </w:r>
      <w:r w:rsidR="00C10C3E" w:rsidRPr="00AA3B2B">
        <w:rPr>
          <w:rFonts w:hAnsi="標楷體" w:hint="eastAsia"/>
          <w:sz w:val="28"/>
          <w:szCs w:val="28"/>
        </w:rPr>
        <w:t>一</w:t>
      </w:r>
      <w:r w:rsidRPr="00AA3B2B">
        <w:rPr>
          <w:rFonts w:hAnsi="標楷體"/>
          <w:sz w:val="28"/>
          <w:szCs w:val="28"/>
        </w:rPr>
        <w:t>)</w:t>
      </w:r>
      <w:r w:rsidR="00806190" w:rsidRPr="00AA3B2B">
        <w:rPr>
          <w:rFonts w:hAnsi="標楷體" w:hint="eastAsia"/>
          <w:sz w:val="28"/>
          <w:szCs w:val="28"/>
        </w:rPr>
        <w:t>下</w:t>
      </w:r>
      <w:r w:rsidRPr="00AA3B2B">
        <w:rPr>
          <w:rFonts w:hAnsi="標楷體" w:hint="eastAsia"/>
          <w:sz w:val="28"/>
          <w:szCs w:val="28"/>
        </w:rPr>
        <w:t>午</w:t>
      </w:r>
      <w:r w:rsidR="00806190" w:rsidRPr="00AA3B2B">
        <w:rPr>
          <w:rFonts w:hAnsi="標楷體" w:hint="eastAsia"/>
          <w:sz w:val="28"/>
          <w:szCs w:val="28"/>
        </w:rPr>
        <w:t>14</w:t>
      </w:r>
      <w:r w:rsidRPr="00AA3B2B">
        <w:rPr>
          <w:rFonts w:hAnsi="標楷體" w:hint="eastAsia"/>
          <w:sz w:val="28"/>
          <w:szCs w:val="28"/>
        </w:rPr>
        <w:t>時</w:t>
      </w:r>
    </w:p>
    <w:p w:rsidR="00DF6D38" w:rsidRPr="00AA3B2B" w:rsidRDefault="00DF6D38" w:rsidP="00942B6B">
      <w:pPr>
        <w:pStyle w:val="Default"/>
        <w:spacing w:line="480" w:lineRule="exact"/>
        <w:rPr>
          <w:rFonts w:hAnsi="標楷體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>二、地點：</w:t>
      </w:r>
      <w:r w:rsidR="001928E4" w:rsidRPr="00AA3B2B">
        <w:rPr>
          <w:rFonts w:hAnsi="標楷體" w:hint="eastAsia"/>
          <w:sz w:val="28"/>
          <w:szCs w:val="28"/>
        </w:rPr>
        <w:t>本</w:t>
      </w:r>
      <w:r w:rsidRPr="00AA3B2B">
        <w:rPr>
          <w:rFonts w:hAnsi="標楷體" w:hint="eastAsia"/>
          <w:sz w:val="28"/>
          <w:szCs w:val="28"/>
        </w:rPr>
        <w:t>府</w:t>
      </w:r>
      <w:r w:rsidR="001928E4" w:rsidRPr="00AA3B2B">
        <w:rPr>
          <w:rFonts w:hAnsi="標楷體" w:hint="eastAsia"/>
          <w:sz w:val="28"/>
          <w:szCs w:val="28"/>
        </w:rPr>
        <w:t>二樓</w:t>
      </w:r>
      <w:r w:rsidRPr="00AA3B2B">
        <w:rPr>
          <w:rFonts w:hAnsi="標楷體" w:hint="eastAsia"/>
          <w:sz w:val="28"/>
          <w:szCs w:val="28"/>
        </w:rPr>
        <w:t>會議室</w:t>
      </w:r>
    </w:p>
    <w:p w:rsidR="00DF6D38" w:rsidRPr="00AA3B2B" w:rsidRDefault="00DF6D38" w:rsidP="00942B6B">
      <w:pPr>
        <w:pStyle w:val="Default"/>
        <w:spacing w:line="480" w:lineRule="exact"/>
        <w:rPr>
          <w:rFonts w:hAnsi="標楷體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>三、主持人：張</w:t>
      </w:r>
      <w:r w:rsidR="001928E4" w:rsidRPr="00AA3B2B">
        <w:rPr>
          <w:rFonts w:hAnsi="標楷體" w:hint="eastAsia"/>
          <w:sz w:val="28"/>
          <w:szCs w:val="28"/>
        </w:rPr>
        <w:t>秘書長</w:t>
      </w:r>
      <w:r w:rsidRPr="00AA3B2B">
        <w:rPr>
          <w:rFonts w:hAnsi="標楷體" w:hint="eastAsia"/>
          <w:sz w:val="28"/>
          <w:szCs w:val="28"/>
        </w:rPr>
        <w:t>龍德</w:t>
      </w:r>
      <w:r w:rsidRPr="00AA3B2B">
        <w:rPr>
          <w:rFonts w:hAnsi="標楷體"/>
          <w:sz w:val="28"/>
          <w:szCs w:val="28"/>
        </w:rPr>
        <w:tab/>
      </w:r>
      <w:r w:rsidRPr="00AA3B2B">
        <w:rPr>
          <w:rFonts w:hAnsi="標楷體"/>
          <w:sz w:val="28"/>
          <w:szCs w:val="28"/>
        </w:rPr>
        <w:tab/>
        <w:t xml:space="preserve">     </w:t>
      </w:r>
      <w:r w:rsidRPr="00AA3B2B">
        <w:rPr>
          <w:rFonts w:hAnsi="標楷體" w:hint="eastAsia"/>
          <w:sz w:val="28"/>
          <w:szCs w:val="28"/>
        </w:rPr>
        <w:t>紀錄：</w:t>
      </w:r>
      <w:r w:rsidR="00C10C3E" w:rsidRPr="00AA3B2B">
        <w:rPr>
          <w:rFonts w:hAnsi="標楷體" w:hint="eastAsia"/>
          <w:sz w:val="28"/>
          <w:szCs w:val="28"/>
        </w:rPr>
        <w:t>吳汶芳</w:t>
      </w:r>
    </w:p>
    <w:p w:rsidR="00DF6D38" w:rsidRPr="00AA3B2B" w:rsidRDefault="00DF6D38" w:rsidP="00942B6B">
      <w:pPr>
        <w:pStyle w:val="Default"/>
        <w:spacing w:line="480" w:lineRule="exact"/>
        <w:rPr>
          <w:rFonts w:hAnsi="標楷體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>四、出</w:t>
      </w:r>
      <w:r w:rsidRPr="00AA3B2B">
        <w:rPr>
          <w:rFonts w:hAnsi="標楷體"/>
          <w:sz w:val="28"/>
          <w:szCs w:val="28"/>
        </w:rPr>
        <w:t>(</w:t>
      </w:r>
      <w:r w:rsidRPr="00AA3B2B">
        <w:rPr>
          <w:rFonts w:hAnsi="標楷體" w:hint="eastAsia"/>
          <w:sz w:val="28"/>
          <w:szCs w:val="28"/>
        </w:rPr>
        <w:t>列</w:t>
      </w:r>
      <w:r w:rsidRPr="00AA3B2B">
        <w:rPr>
          <w:rFonts w:hAnsi="標楷體"/>
          <w:sz w:val="28"/>
          <w:szCs w:val="28"/>
        </w:rPr>
        <w:t>)</w:t>
      </w:r>
      <w:r w:rsidRPr="00AA3B2B">
        <w:rPr>
          <w:rFonts w:hAnsi="標楷體" w:hint="eastAsia"/>
          <w:sz w:val="28"/>
          <w:szCs w:val="28"/>
        </w:rPr>
        <w:t>席人員：（詳簽到簿）</w:t>
      </w:r>
      <w:r w:rsidRPr="00AA3B2B">
        <w:rPr>
          <w:rFonts w:hAnsi="標楷體"/>
          <w:sz w:val="28"/>
          <w:szCs w:val="28"/>
        </w:rPr>
        <w:t xml:space="preserve"> </w:t>
      </w:r>
    </w:p>
    <w:p w:rsidR="00DF6D38" w:rsidRPr="00AA3B2B" w:rsidRDefault="00DF6D38" w:rsidP="00942B6B">
      <w:pPr>
        <w:pStyle w:val="Default"/>
        <w:spacing w:line="480" w:lineRule="exact"/>
        <w:rPr>
          <w:rFonts w:hAnsi="標楷體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>五、報告事項：</w:t>
      </w:r>
    </w:p>
    <w:p w:rsidR="00DF6D38" w:rsidRDefault="00DF6D38" w:rsidP="00942B6B">
      <w:pPr>
        <w:pStyle w:val="Default"/>
        <w:spacing w:line="480" w:lineRule="exact"/>
        <w:ind w:left="840" w:hangingChars="300" w:hanging="840"/>
        <w:rPr>
          <w:rFonts w:hAnsi="標楷體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>第一案：</w:t>
      </w:r>
      <w:r w:rsidR="005B6158" w:rsidRPr="00AA3B2B">
        <w:rPr>
          <w:rFonts w:hAnsi="標楷體" w:hint="eastAsia"/>
          <w:sz w:val="28"/>
          <w:szCs w:val="28"/>
        </w:rPr>
        <w:t>10</w:t>
      </w:r>
      <w:r w:rsidR="00C10C3E" w:rsidRPr="00AA3B2B">
        <w:rPr>
          <w:rFonts w:hAnsi="標楷體" w:hint="eastAsia"/>
          <w:sz w:val="28"/>
          <w:szCs w:val="28"/>
        </w:rPr>
        <w:t>7</w:t>
      </w:r>
      <w:r w:rsidR="005B6158" w:rsidRPr="00AA3B2B">
        <w:rPr>
          <w:rFonts w:hAnsi="標楷體" w:hint="eastAsia"/>
          <w:sz w:val="28"/>
          <w:szCs w:val="28"/>
        </w:rPr>
        <w:t>年度第</w:t>
      </w:r>
      <w:r w:rsidR="00C10C3E" w:rsidRPr="00AA3B2B">
        <w:rPr>
          <w:rFonts w:hAnsi="標楷體" w:hint="eastAsia"/>
          <w:sz w:val="28"/>
          <w:szCs w:val="28"/>
        </w:rPr>
        <w:t>1</w:t>
      </w:r>
      <w:r w:rsidR="005B6158" w:rsidRPr="00AA3B2B">
        <w:rPr>
          <w:rFonts w:hAnsi="標楷體" w:hint="eastAsia"/>
          <w:sz w:val="28"/>
          <w:szCs w:val="28"/>
        </w:rPr>
        <w:t>次會議紀錄</w:t>
      </w:r>
      <w:r w:rsidR="00725246" w:rsidRPr="00AA3B2B">
        <w:rPr>
          <w:rFonts w:hAnsi="標楷體" w:hint="eastAsia"/>
          <w:sz w:val="28"/>
          <w:szCs w:val="28"/>
        </w:rPr>
        <w:t>辦理情形</w:t>
      </w:r>
      <w:r w:rsidR="00997AE0" w:rsidRPr="00AA3B2B">
        <w:rPr>
          <w:rFonts w:hAnsi="標楷體" w:hint="eastAsia"/>
          <w:sz w:val="28"/>
          <w:szCs w:val="28"/>
        </w:rPr>
        <w:t>，</w:t>
      </w:r>
      <w:r w:rsidR="00725246" w:rsidRPr="00AA3B2B">
        <w:rPr>
          <w:rFonts w:hAnsi="標楷體" w:hint="eastAsia"/>
          <w:sz w:val="28"/>
          <w:szCs w:val="28"/>
        </w:rPr>
        <w:t>詳如附件</w:t>
      </w:r>
      <w:r w:rsidRPr="00AA3B2B">
        <w:rPr>
          <w:rFonts w:hAnsi="標楷體" w:hint="eastAsia"/>
          <w:sz w:val="28"/>
          <w:szCs w:val="28"/>
        </w:rPr>
        <w:t>。</w:t>
      </w:r>
    </w:p>
    <w:p w:rsidR="00070147" w:rsidRPr="00AA3B2B" w:rsidRDefault="00070147" w:rsidP="00942B6B">
      <w:pPr>
        <w:pStyle w:val="Default"/>
        <w:spacing w:line="480" w:lineRule="exact"/>
        <w:ind w:left="840" w:hangingChars="300" w:hanging="840"/>
        <w:rPr>
          <w:rFonts w:hAnsi="標楷體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 xml:space="preserve">決  </w:t>
      </w:r>
      <w:r w:rsidR="0006049A">
        <w:rPr>
          <w:rFonts w:hAnsi="標楷體" w:hint="eastAsia"/>
          <w:sz w:val="28"/>
          <w:szCs w:val="28"/>
        </w:rPr>
        <w:t>議</w:t>
      </w:r>
      <w:r w:rsidRPr="00AA3B2B">
        <w:rPr>
          <w:rFonts w:hAnsi="標楷體" w:hint="eastAsia"/>
          <w:sz w:val="28"/>
          <w:szCs w:val="28"/>
        </w:rPr>
        <w:t>：同意備查。</w:t>
      </w:r>
    </w:p>
    <w:p w:rsidR="007B6367" w:rsidRPr="00AA3B2B" w:rsidRDefault="007B6367" w:rsidP="00942B6B">
      <w:pPr>
        <w:pStyle w:val="Default"/>
        <w:spacing w:line="480" w:lineRule="exact"/>
        <w:ind w:left="1100" w:hangingChars="393" w:hanging="1100"/>
        <w:rPr>
          <w:rFonts w:hAnsi="標楷體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>第二案：</w:t>
      </w:r>
      <w:r w:rsidR="00C10C3E" w:rsidRPr="00AA3B2B">
        <w:rPr>
          <w:rFonts w:hAnsi="標楷體" w:hint="eastAsia"/>
          <w:sz w:val="28"/>
          <w:szCs w:val="28"/>
        </w:rPr>
        <w:t>檢陳「連江縣南竿鄉公所內部控制制度」，報請公鑒。</w:t>
      </w:r>
    </w:p>
    <w:p w:rsidR="00DF6D38" w:rsidRPr="00AA3B2B" w:rsidRDefault="00DF6D38" w:rsidP="00942B6B">
      <w:pPr>
        <w:pStyle w:val="Default"/>
        <w:spacing w:line="480" w:lineRule="exact"/>
        <w:ind w:left="1100" w:hangingChars="393" w:hanging="1100"/>
        <w:rPr>
          <w:rFonts w:hAnsi="標楷體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>第</w:t>
      </w:r>
      <w:r w:rsidR="007B6367" w:rsidRPr="00AA3B2B">
        <w:rPr>
          <w:rFonts w:hAnsi="標楷體" w:hint="eastAsia"/>
          <w:sz w:val="28"/>
          <w:szCs w:val="28"/>
        </w:rPr>
        <w:t>三</w:t>
      </w:r>
      <w:r w:rsidRPr="00AA3B2B">
        <w:rPr>
          <w:rFonts w:hAnsi="標楷體" w:hint="eastAsia"/>
          <w:sz w:val="28"/>
          <w:szCs w:val="28"/>
        </w:rPr>
        <w:t>案：</w:t>
      </w:r>
      <w:r w:rsidR="00C10C3E" w:rsidRPr="00AA3B2B">
        <w:rPr>
          <w:rFonts w:hAnsi="標楷體" w:hint="eastAsia"/>
          <w:sz w:val="28"/>
          <w:szCs w:val="28"/>
        </w:rPr>
        <w:t>檢陳「連江縣</w:t>
      </w:r>
      <w:r w:rsidR="00C72CE1" w:rsidRPr="00AA3B2B">
        <w:rPr>
          <w:rFonts w:hAnsi="標楷體" w:hint="eastAsia"/>
          <w:sz w:val="28"/>
          <w:szCs w:val="28"/>
        </w:rPr>
        <w:t>北</w:t>
      </w:r>
      <w:r w:rsidR="00C10C3E" w:rsidRPr="00AA3B2B">
        <w:rPr>
          <w:rFonts w:hAnsi="標楷體" w:hint="eastAsia"/>
          <w:sz w:val="28"/>
          <w:szCs w:val="28"/>
        </w:rPr>
        <w:t>竿鄉公所內部控制制度」，報請公鑒。</w:t>
      </w:r>
    </w:p>
    <w:p w:rsidR="00C10C3E" w:rsidRPr="00AA3B2B" w:rsidRDefault="00C10C3E" w:rsidP="00942B6B">
      <w:pPr>
        <w:pStyle w:val="Default"/>
        <w:spacing w:line="480" w:lineRule="exact"/>
        <w:ind w:left="1100" w:hangingChars="393" w:hanging="1100"/>
        <w:rPr>
          <w:rFonts w:hAnsi="標楷體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>第</w:t>
      </w:r>
      <w:r w:rsidR="00C72CE1" w:rsidRPr="00AA3B2B">
        <w:rPr>
          <w:rFonts w:hAnsi="標楷體" w:hint="eastAsia"/>
          <w:sz w:val="28"/>
          <w:szCs w:val="28"/>
        </w:rPr>
        <w:t>四</w:t>
      </w:r>
      <w:r w:rsidRPr="00AA3B2B">
        <w:rPr>
          <w:rFonts w:hAnsi="標楷體" w:hint="eastAsia"/>
          <w:sz w:val="28"/>
          <w:szCs w:val="28"/>
        </w:rPr>
        <w:t>案：檢陳「連江縣</w:t>
      </w:r>
      <w:r w:rsidR="00C72CE1" w:rsidRPr="00AA3B2B">
        <w:rPr>
          <w:rFonts w:hAnsi="標楷體" w:hint="eastAsia"/>
          <w:sz w:val="28"/>
          <w:szCs w:val="28"/>
        </w:rPr>
        <w:t>莒光</w:t>
      </w:r>
      <w:r w:rsidRPr="00AA3B2B">
        <w:rPr>
          <w:rFonts w:hAnsi="標楷體" w:hint="eastAsia"/>
          <w:sz w:val="28"/>
          <w:szCs w:val="28"/>
        </w:rPr>
        <w:t>鄉公所內部控制制度」，報請公鑒。</w:t>
      </w:r>
    </w:p>
    <w:p w:rsidR="00C10C3E" w:rsidRPr="00AA3B2B" w:rsidRDefault="00C10C3E" w:rsidP="00942B6B">
      <w:pPr>
        <w:pStyle w:val="Default"/>
        <w:spacing w:line="480" w:lineRule="exact"/>
        <w:ind w:left="1100" w:hangingChars="393" w:hanging="1100"/>
        <w:rPr>
          <w:rFonts w:hAnsi="標楷體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>第</w:t>
      </w:r>
      <w:r w:rsidR="00C72CE1" w:rsidRPr="00AA3B2B">
        <w:rPr>
          <w:rFonts w:hAnsi="標楷體" w:hint="eastAsia"/>
          <w:sz w:val="28"/>
          <w:szCs w:val="28"/>
        </w:rPr>
        <w:t>五</w:t>
      </w:r>
      <w:r w:rsidRPr="00AA3B2B">
        <w:rPr>
          <w:rFonts w:hAnsi="標楷體" w:hint="eastAsia"/>
          <w:sz w:val="28"/>
          <w:szCs w:val="28"/>
        </w:rPr>
        <w:t>案：檢陳「連江縣</w:t>
      </w:r>
      <w:r w:rsidR="00C72CE1" w:rsidRPr="00AA3B2B">
        <w:rPr>
          <w:rFonts w:hAnsi="標楷體" w:hint="eastAsia"/>
          <w:sz w:val="28"/>
          <w:szCs w:val="28"/>
        </w:rPr>
        <w:t>東引</w:t>
      </w:r>
      <w:r w:rsidRPr="00AA3B2B">
        <w:rPr>
          <w:rFonts w:hAnsi="標楷體" w:hint="eastAsia"/>
          <w:sz w:val="28"/>
          <w:szCs w:val="28"/>
        </w:rPr>
        <w:t>鄉公所內部控制制度」，報請公鑒。</w:t>
      </w:r>
    </w:p>
    <w:p w:rsidR="008867CA" w:rsidRPr="00AA3B2B" w:rsidRDefault="008867CA" w:rsidP="00942B6B">
      <w:pPr>
        <w:pStyle w:val="Default"/>
        <w:spacing w:line="480" w:lineRule="exact"/>
        <w:ind w:left="1100" w:hangingChars="393" w:hanging="1100"/>
        <w:rPr>
          <w:rFonts w:hAnsi="標楷體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>第六案：檢陳「連江縣警察局內部控制制度」，報請公鑒。</w:t>
      </w:r>
    </w:p>
    <w:p w:rsidR="008867CA" w:rsidRPr="00AA3B2B" w:rsidRDefault="008867CA" w:rsidP="00942B6B">
      <w:pPr>
        <w:pStyle w:val="Default"/>
        <w:spacing w:line="480" w:lineRule="exact"/>
        <w:ind w:left="1100" w:hangingChars="393" w:hanging="1100"/>
        <w:rPr>
          <w:rFonts w:hAnsi="標楷體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>第七案：檢陳「連江縣消防局內部控制制度」，報請公鑒。</w:t>
      </w:r>
    </w:p>
    <w:p w:rsidR="008867CA" w:rsidRPr="00AA3B2B" w:rsidRDefault="008867CA" w:rsidP="00942B6B">
      <w:pPr>
        <w:pStyle w:val="Default"/>
        <w:spacing w:line="480" w:lineRule="exact"/>
        <w:ind w:left="1100" w:hangingChars="393" w:hanging="1100"/>
        <w:rPr>
          <w:rFonts w:hAnsi="標楷體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>第八案：檢陳「連江縣財政稅務局內部控制制度」，報請公鑒。</w:t>
      </w:r>
    </w:p>
    <w:p w:rsidR="007D7172" w:rsidRDefault="00AA3B2B" w:rsidP="00942B6B">
      <w:pPr>
        <w:pStyle w:val="Default"/>
        <w:spacing w:line="480" w:lineRule="exact"/>
        <w:ind w:left="840" w:hangingChars="300" w:hanging="840"/>
        <w:rPr>
          <w:rFonts w:hAnsi="標楷體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 xml:space="preserve">決  </w:t>
      </w:r>
      <w:r w:rsidR="0006049A">
        <w:rPr>
          <w:rFonts w:hAnsi="標楷體" w:hint="eastAsia"/>
          <w:sz w:val="28"/>
          <w:szCs w:val="28"/>
        </w:rPr>
        <w:t>議</w:t>
      </w:r>
      <w:r w:rsidRPr="00AA3B2B">
        <w:rPr>
          <w:rFonts w:hAnsi="標楷體" w:hint="eastAsia"/>
          <w:sz w:val="28"/>
          <w:szCs w:val="28"/>
        </w:rPr>
        <w:t>：</w:t>
      </w:r>
      <w:r w:rsidR="00070147">
        <w:rPr>
          <w:rFonts w:hAnsi="標楷體" w:hint="eastAsia"/>
          <w:sz w:val="28"/>
          <w:szCs w:val="28"/>
        </w:rPr>
        <w:t>第二案至第八案</w:t>
      </w:r>
      <w:r w:rsidR="00070147" w:rsidRPr="00AA3B2B">
        <w:rPr>
          <w:rFonts w:hAnsi="標楷體" w:hint="eastAsia"/>
          <w:sz w:val="28"/>
          <w:szCs w:val="28"/>
        </w:rPr>
        <w:t>同意備查</w:t>
      </w:r>
      <w:r w:rsidR="00070147">
        <w:rPr>
          <w:rFonts w:hAnsi="標楷體" w:hint="eastAsia"/>
          <w:sz w:val="28"/>
          <w:szCs w:val="28"/>
        </w:rPr>
        <w:t>，各機關應採滾動方式定期辦理風險</w:t>
      </w:r>
      <w:r w:rsidR="007D7172">
        <w:rPr>
          <w:rFonts w:hAnsi="標楷體" w:hint="eastAsia"/>
          <w:sz w:val="28"/>
          <w:szCs w:val="28"/>
        </w:rPr>
        <w:t xml:space="preserve">        </w:t>
      </w:r>
    </w:p>
    <w:p w:rsidR="007D7172" w:rsidRDefault="007D7172" w:rsidP="00942B6B">
      <w:pPr>
        <w:pStyle w:val="Default"/>
        <w:spacing w:line="480" w:lineRule="exact"/>
        <w:ind w:left="840" w:hangingChars="300" w:hanging="84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</w:t>
      </w:r>
      <w:r w:rsidR="00070147">
        <w:rPr>
          <w:rFonts w:hAnsi="標楷體" w:hint="eastAsia"/>
          <w:sz w:val="28"/>
          <w:szCs w:val="28"/>
        </w:rPr>
        <w:t>評估作業</w:t>
      </w:r>
      <w:r>
        <w:rPr>
          <w:rFonts w:hAnsi="標楷體" w:hint="eastAsia"/>
          <w:sz w:val="28"/>
          <w:szCs w:val="28"/>
        </w:rPr>
        <w:t xml:space="preserve">，監督可容忍之風險是否仍維持可容忍之程度，並將前  </w:t>
      </w:r>
    </w:p>
    <w:p w:rsidR="007D7172" w:rsidRDefault="007D7172" w:rsidP="00942B6B">
      <w:pPr>
        <w:pStyle w:val="Default"/>
        <w:spacing w:line="480" w:lineRule="exact"/>
        <w:ind w:left="840" w:hangingChars="300" w:hanging="84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期不可容忍之主要風險項目所採行之新增控制機制，滾動納入本</w:t>
      </w:r>
    </w:p>
    <w:p w:rsidR="007D7172" w:rsidRDefault="007D7172" w:rsidP="00942B6B">
      <w:pPr>
        <w:pStyle w:val="Default"/>
        <w:spacing w:line="480" w:lineRule="exact"/>
        <w:ind w:left="840" w:hangingChars="300" w:hanging="84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期現有控制機制一併檢討及評量其殘餘風險值，以決定是否需採</w:t>
      </w:r>
    </w:p>
    <w:p w:rsidR="00070147" w:rsidRPr="00AA3B2B" w:rsidRDefault="007D7172" w:rsidP="00942B6B">
      <w:pPr>
        <w:pStyle w:val="Default"/>
        <w:spacing w:line="480" w:lineRule="exact"/>
        <w:ind w:left="840" w:hangingChars="300" w:hanging="84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行其他新增控制機制因應該</w:t>
      </w:r>
      <w:r w:rsidR="008550D9">
        <w:rPr>
          <w:rFonts w:hAnsi="標楷體" w:hint="eastAsia"/>
          <w:sz w:val="28"/>
          <w:szCs w:val="28"/>
        </w:rPr>
        <w:t>等</w:t>
      </w:r>
      <w:r>
        <w:rPr>
          <w:rFonts w:hAnsi="標楷體" w:hint="eastAsia"/>
          <w:sz w:val="28"/>
          <w:szCs w:val="28"/>
        </w:rPr>
        <w:t>風險。</w:t>
      </w:r>
    </w:p>
    <w:p w:rsidR="00DF6D38" w:rsidRPr="00AA3B2B" w:rsidRDefault="00DF6D38" w:rsidP="00942B6B">
      <w:pPr>
        <w:pStyle w:val="Default"/>
        <w:spacing w:line="480" w:lineRule="exact"/>
        <w:rPr>
          <w:rFonts w:hAnsi="標楷體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>六、討論事項：</w:t>
      </w:r>
    </w:p>
    <w:p w:rsidR="002F4D7B" w:rsidRDefault="00AA3B2B" w:rsidP="00942B6B">
      <w:pPr>
        <w:pStyle w:val="Web"/>
        <w:kinsoku w:val="0"/>
        <w:overflowPunct w:val="0"/>
        <w:spacing w:before="0" w:beforeAutospacing="0" w:after="0" w:afterAutospacing="0" w:line="480" w:lineRule="exact"/>
        <w:textAlignment w:val="baseline"/>
        <w:rPr>
          <w:rFonts w:ascii="標楷體" w:eastAsia="標楷體" w:hAnsi="標楷體" w:cstheme="minorBidi"/>
          <w:bCs/>
          <w:color w:val="191919" w:themeColor="text1" w:themeTint="E6"/>
          <w:kern w:val="24"/>
          <w:sz w:val="28"/>
          <w:szCs w:val="28"/>
        </w:rPr>
      </w:pPr>
      <w:r w:rsidRPr="00AA3B2B">
        <w:rPr>
          <w:rFonts w:ascii="標楷體" w:eastAsia="標楷體" w:hAnsi="標楷體" w:hint="eastAsia"/>
          <w:sz w:val="28"/>
          <w:szCs w:val="28"/>
        </w:rPr>
        <w:t>案由一：</w:t>
      </w:r>
      <w:r w:rsidR="002F4D7B">
        <w:rPr>
          <w:rFonts w:ascii="標楷體" w:eastAsia="標楷體" w:hAnsi="標楷體" w:hint="eastAsia"/>
          <w:sz w:val="28"/>
          <w:szCs w:val="28"/>
        </w:rPr>
        <w:t>擬</w:t>
      </w:r>
      <w:r w:rsidRPr="002F4D7B"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>由主計處試辦內部稽核</w:t>
      </w:r>
      <w:r w:rsidR="002F4D7B"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>，</w:t>
      </w:r>
      <w:r w:rsidRPr="002F4D7B">
        <w:rPr>
          <w:rFonts w:ascii="標楷體" w:eastAsia="標楷體" w:hAnsi="標楷體" w:cstheme="minorBidi"/>
          <w:bCs/>
          <w:color w:val="191919" w:themeColor="text1" w:themeTint="E6"/>
          <w:kern w:val="24"/>
          <w:sz w:val="28"/>
          <w:szCs w:val="28"/>
        </w:rPr>
        <w:t>稽核報告並</w:t>
      </w:r>
      <w:r w:rsidRPr="002F4D7B"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>為參考範例，以</w:t>
      </w:r>
      <w:r w:rsidR="002F4D7B"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>利推動內</w:t>
      </w:r>
    </w:p>
    <w:p w:rsidR="00AA3B2B" w:rsidRDefault="002F4D7B" w:rsidP="00942B6B">
      <w:pPr>
        <w:pStyle w:val="Web"/>
        <w:kinsoku w:val="0"/>
        <w:overflowPunct w:val="0"/>
        <w:spacing w:before="0" w:beforeAutospacing="0" w:after="0" w:afterAutospacing="0" w:line="480" w:lineRule="exact"/>
        <w:textAlignment w:val="baseline"/>
        <w:rPr>
          <w:rFonts w:ascii="標楷體" w:eastAsia="標楷體" w:hAnsi="標楷體" w:cstheme="minorBidi"/>
          <w:bCs/>
          <w:color w:val="191919" w:themeColor="text1" w:themeTint="E6"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 xml:space="preserve">        部稽核作業執行。</w:t>
      </w:r>
    </w:p>
    <w:p w:rsidR="007F7CE2" w:rsidRDefault="002F4D7B" w:rsidP="00942B6B">
      <w:pPr>
        <w:pStyle w:val="Web"/>
        <w:kinsoku w:val="0"/>
        <w:overflowPunct w:val="0"/>
        <w:spacing w:before="0" w:beforeAutospacing="0" w:after="0" w:afterAutospacing="0" w:line="480" w:lineRule="exact"/>
        <w:textAlignment w:val="baseline"/>
        <w:rPr>
          <w:rFonts w:ascii="標楷體" w:eastAsia="標楷體" w:hAnsi="標楷體" w:cstheme="minorBidi"/>
          <w:bCs/>
          <w:color w:val="191919" w:themeColor="text1" w:themeTint="E6"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>說  明：依據「連江縣政府</w:t>
      </w:r>
      <w:r w:rsidR="00A318DD"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>強化</w:t>
      </w:r>
      <w:r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>內部控制</w:t>
      </w:r>
      <w:r w:rsidR="00A318DD"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>實施方案」第</w:t>
      </w:r>
      <w:r w:rsidR="0066352F"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>五</w:t>
      </w:r>
      <w:r w:rsidR="00A318DD"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>點規定，審議各</w:t>
      </w:r>
    </w:p>
    <w:p w:rsidR="007F7CE2" w:rsidRDefault="007F7CE2" w:rsidP="00942B6B">
      <w:pPr>
        <w:pStyle w:val="Web"/>
        <w:kinsoku w:val="0"/>
        <w:overflowPunct w:val="0"/>
        <w:spacing w:before="0" w:beforeAutospacing="0" w:after="0" w:afterAutospacing="0" w:line="480" w:lineRule="exact"/>
        <w:textAlignment w:val="baseline"/>
        <w:rPr>
          <w:rFonts w:ascii="標楷體" w:eastAsia="標楷體" w:hAnsi="標楷體" w:cstheme="minorBidi"/>
          <w:bCs/>
          <w:color w:val="191919" w:themeColor="text1" w:themeTint="E6"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 xml:space="preserve">        </w:t>
      </w:r>
      <w:r w:rsidR="00A318DD"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>機關提報內部控制(含內部稽核)作業落實執行情形</w:t>
      </w:r>
      <w:r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>，並</w:t>
      </w:r>
      <w:r w:rsidRPr="002F4D7B"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>補足自行</w:t>
      </w:r>
      <w:r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 xml:space="preserve">    </w:t>
      </w:r>
    </w:p>
    <w:p w:rsidR="002F4D7B" w:rsidRPr="00AA3B2B" w:rsidRDefault="007F7CE2" w:rsidP="00942B6B">
      <w:pPr>
        <w:pStyle w:val="Web"/>
        <w:kinsoku w:val="0"/>
        <w:overflowPunct w:val="0"/>
        <w:spacing w:before="0" w:beforeAutospacing="0" w:after="0" w:afterAutospacing="0" w:line="48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 xml:space="preserve">        評</w:t>
      </w:r>
      <w:r w:rsidRPr="002F4D7B"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>估之疏漏與盲點</w:t>
      </w:r>
      <w:r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>，建請同意辦理</w:t>
      </w:r>
      <w:r w:rsidR="002F4D7B" w:rsidRPr="002F4D7B">
        <w:rPr>
          <w:rFonts w:ascii="標楷體" w:eastAsia="標楷體" w:hAnsi="標楷體" w:cstheme="minorBidi" w:hint="eastAsia"/>
          <w:bCs/>
          <w:color w:val="191919" w:themeColor="text1" w:themeTint="E6"/>
          <w:kern w:val="24"/>
          <w:sz w:val="28"/>
          <w:szCs w:val="28"/>
        </w:rPr>
        <w:t>內部稽核。</w:t>
      </w:r>
    </w:p>
    <w:p w:rsidR="0066352F" w:rsidRDefault="007F7CE2" w:rsidP="00942B6B">
      <w:pPr>
        <w:pStyle w:val="Default"/>
        <w:spacing w:line="480" w:lineRule="exact"/>
        <w:rPr>
          <w:rFonts w:hAnsi="標楷體" w:cstheme="minorBidi"/>
          <w:bCs/>
          <w:color w:val="191919" w:themeColor="text1" w:themeTint="E6"/>
          <w:kern w:val="24"/>
          <w:sz w:val="28"/>
          <w:szCs w:val="28"/>
        </w:rPr>
      </w:pPr>
      <w:r>
        <w:rPr>
          <w:rFonts w:hAnsi="標楷體" w:hint="eastAsia"/>
          <w:sz w:val="28"/>
          <w:szCs w:val="28"/>
        </w:rPr>
        <w:t>決  議</w:t>
      </w:r>
      <w:r w:rsidRPr="007F7CE2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：</w:t>
      </w:r>
      <w:r>
        <w:rPr>
          <w:rFonts w:hAnsi="標楷體" w:hint="eastAsia"/>
          <w:sz w:val="28"/>
          <w:szCs w:val="28"/>
        </w:rPr>
        <w:t>照案通過，請主計處試辦</w:t>
      </w:r>
      <w:r w:rsidRPr="007F7CE2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內部稽核</w:t>
      </w:r>
      <w:r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，</w:t>
      </w:r>
      <w:r w:rsidR="0066352F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並</w:t>
      </w:r>
      <w:r w:rsidR="0066352F" w:rsidRPr="0066352F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依據「連江縣政府強化內</w:t>
      </w:r>
    </w:p>
    <w:p w:rsidR="00AA3B2B" w:rsidRDefault="0066352F" w:rsidP="00942B6B">
      <w:pPr>
        <w:pStyle w:val="Default"/>
        <w:spacing w:line="480" w:lineRule="exact"/>
        <w:rPr>
          <w:rFonts w:hAnsi="標楷體" w:cstheme="minorBidi"/>
          <w:bCs/>
          <w:color w:val="191919" w:themeColor="text1" w:themeTint="E6"/>
          <w:kern w:val="24"/>
          <w:sz w:val="28"/>
          <w:szCs w:val="28"/>
        </w:rPr>
      </w:pPr>
      <w:r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 xml:space="preserve">        </w:t>
      </w:r>
      <w:r w:rsidRPr="0066352F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部控制實施方案」第五點</w:t>
      </w:r>
      <w:r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規定提報審議。</w:t>
      </w:r>
    </w:p>
    <w:p w:rsidR="00A2343E" w:rsidRPr="007F7CE2" w:rsidRDefault="00A2343E" w:rsidP="00942B6B">
      <w:pPr>
        <w:pStyle w:val="Default"/>
        <w:spacing w:line="480" w:lineRule="exact"/>
        <w:rPr>
          <w:rFonts w:hAnsi="標楷體"/>
          <w:sz w:val="28"/>
          <w:szCs w:val="28"/>
        </w:rPr>
      </w:pPr>
    </w:p>
    <w:p w:rsidR="00897C0A" w:rsidRDefault="00DF6D38" w:rsidP="00942B6B">
      <w:pPr>
        <w:pStyle w:val="Default"/>
        <w:spacing w:line="480" w:lineRule="exact"/>
        <w:rPr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lastRenderedPageBreak/>
        <w:t>七、臨時動議</w:t>
      </w:r>
      <w:r w:rsidR="00267C2C" w:rsidRPr="00AA3B2B">
        <w:rPr>
          <w:rFonts w:hAnsi="標楷體" w:hint="eastAsia"/>
          <w:sz w:val="28"/>
          <w:szCs w:val="28"/>
        </w:rPr>
        <w:t>：</w:t>
      </w:r>
      <w:r w:rsidR="0066352F" w:rsidRPr="00897C0A">
        <w:rPr>
          <w:rFonts w:hAnsi="標楷體" w:hint="eastAsia"/>
          <w:sz w:val="28"/>
          <w:szCs w:val="28"/>
        </w:rPr>
        <w:t>研擬</w:t>
      </w:r>
      <w:r w:rsidR="00072799" w:rsidRPr="00897C0A">
        <w:rPr>
          <w:rFonts w:hAnsi="標楷體" w:hint="eastAsia"/>
          <w:sz w:val="28"/>
          <w:szCs w:val="28"/>
        </w:rPr>
        <w:t>採購案件作業</w:t>
      </w:r>
      <w:r w:rsidR="00897C0A" w:rsidRPr="00897C0A">
        <w:rPr>
          <w:rFonts w:hAnsi="標楷體" w:hint="eastAsia"/>
          <w:sz w:val="28"/>
          <w:szCs w:val="28"/>
        </w:rPr>
        <w:t>及</w:t>
      </w:r>
      <w:r w:rsidR="008B7264" w:rsidRPr="00A22737">
        <w:rPr>
          <w:rFonts w:hint="eastAsia"/>
          <w:bCs/>
          <w:sz w:val="28"/>
          <w:szCs w:val="28"/>
        </w:rPr>
        <w:t>核銷</w:t>
      </w:r>
      <w:r w:rsidR="008B7264" w:rsidRPr="00897C0A">
        <w:rPr>
          <w:rFonts w:hint="eastAsia"/>
          <w:sz w:val="28"/>
          <w:szCs w:val="28"/>
        </w:rPr>
        <w:t>作業繁瑣簡化</w:t>
      </w:r>
      <w:r w:rsidR="00897C0A">
        <w:rPr>
          <w:rFonts w:hint="eastAsia"/>
          <w:sz w:val="28"/>
          <w:szCs w:val="28"/>
        </w:rPr>
        <w:t>、</w:t>
      </w:r>
      <w:r w:rsidR="00EC4624">
        <w:rPr>
          <w:rFonts w:hint="eastAsia"/>
          <w:sz w:val="28"/>
          <w:szCs w:val="28"/>
        </w:rPr>
        <w:t>降低</w:t>
      </w:r>
      <w:r w:rsidR="00897C0A">
        <w:rPr>
          <w:rFonts w:hint="eastAsia"/>
          <w:sz w:val="28"/>
          <w:szCs w:val="28"/>
        </w:rPr>
        <w:t>人事處與主</w:t>
      </w:r>
    </w:p>
    <w:p w:rsidR="00EC4624" w:rsidRDefault="00897C0A" w:rsidP="00942B6B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計處紙本</w:t>
      </w:r>
      <w:r w:rsidR="00A22737">
        <w:rPr>
          <w:rFonts w:hint="eastAsia"/>
          <w:sz w:val="28"/>
          <w:szCs w:val="28"/>
        </w:rPr>
        <w:t>公文數量</w:t>
      </w:r>
      <w:r w:rsidR="008B365C">
        <w:rPr>
          <w:rFonts w:hint="eastAsia"/>
          <w:sz w:val="28"/>
          <w:szCs w:val="28"/>
        </w:rPr>
        <w:t>及</w:t>
      </w:r>
      <w:r w:rsidR="00A22737">
        <w:rPr>
          <w:rFonts w:hint="eastAsia"/>
          <w:sz w:val="28"/>
          <w:szCs w:val="28"/>
        </w:rPr>
        <w:t>採購案件標單向政風處領取</w:t>
      </w:r>
      <w:r w:rsidR="00EC4624">
        <w:rPr>
          <w:rFonts w:hint="eastAsia"/>
          <w:sz w:val="28"/>
          <w:szCs w:val="28"/>
        </w:rPr>
        <w:t>之</w:t>
      </w:r>
      <w:r w:rsidR="00A22737">
        <w:rPr>
          <w:rFonts w:hint="eastAsia"/>
          <w:sz w:val="28"/>
          <w:szCs w:val="28"/>
        </w:rPr>
        <w:t>妥適</w:t>
      </w:r>
    </w:p>
    <w:p w:rsidR="00897C0A" w:rsidRDefault="00EC4624" w:rsidP="00942B6B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 w:rsidR="00A22737">
        <w:rPr>
          <w:rFonts w:hint="eastAsia"/>
          <w:sz w:val="28"/>
          <w:szCs w:val="28"/>
        </w:rPr>
        <w:t>性</w:t>
      </w:r>
      <w:r w:rsidR="008B365C">
        <w:rPr>
          <w:rFonts w:hint="eastAsia"/>
          <w:sz w:val="28"/>
          <w:szCs w:val="28"/>
        </w:rPr>
        <w:t>等</w:t>
      </w:r>
      <w:r w:rsidR="00A22737">
        <w:rPr>
          <w:rFonts w:hint="eastAsia"/>
          <w:sz w:val="28"/>
          <w:szCs w:val="28"/>
        </w:rPr>
        <w:t>。</w:t>
      </w:r>
    </w:p>
    <w:p w:rsidR="00D84909" w:rsidRDefault="00705D5B" w:rsidP="00942B6B">
      <w:pPr>
        <w:pStyle w:val="Default"/>
        <w:spacing w:line="480" w:lineRule="exact"/>
        <w:rPr>
          <w:rFonts w:hAnsi="標楷體" w:cstheme="minorBidi"/>
          <w:bCs/>
          <w:color w:val="191919" w:themeColor="text1" w:themeTint="E6"/>
          <w:kern w:val="24"/>
          <w:sz w:val="28"/>
          <w:szCs w:val="28"/>
        </w:rPr>
      </w:pPr>
      <w:r w:rsidRPr="00705D5B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說  明：</w:t>
      </w:r>
      <w:r w:rsidR="00D84909" w:rsidRPr="008B7264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在合規性範圍內朝簡化行政</w:t>
      </w:r>
      <w:r w:rsidR="00D84909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作業流程</w:t>
      </w:r>
      <w:r w:rsidR="00D84909" w:rsidRPr="008B7264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、落實友善經費報支環境</w:t>
      </w:r>
      <w:r w:rsidR="00D84909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 xml:space="preserve"> </w:t>
      </w:r>
    </w:p>
    <w:p w:rsidR="0004363C" w:rsidRDefault="00D84909" w:rsidP="00942B6B">
      <w:pPr>
        <w:pStyle w:val="Default"/>
        <w:spacing w:line="480" w:lineRule="exact"/>
        <w:rPr>
          <w:rFonts w:hAnsi="標楷體" w:cstheme="minorBidi"/>
          <w:bCs/>
          <w:color w:val="191919" w:themeColor="text1" w:themeTint="E6"/>
          <w:kern w:val="24"/>
          <w:sz w:val="28"/>
          <w:szCs w:val="28"/>
        </w:rPr>
      </w:pPr>
      <w:r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 xml:space="preserve">        以</w:t>
      </w:r>
      <w:r w:rsidRPr="00D84909">
        <w:rPr>
          <w:rFonts w:hint="eastAsia"/>
          <w:sz w:val="28"/>
          <w:szCs w:val="28"/>
        </w:rPr>
        <w:t>提升行政效率。</w:t>
      </w:r>
    </w:p>
    <w:p w:rsidR="003E05E8" w:rsidRDefault="00D84909" w:rsidP="00942B6B">
      <w:pPr>
        <w:pStyle w:val="Default"/>
        <w:spacing w:line="480" w:lineRule="exact"/>
        <w:rPr>
          <w:rFonts w:hAnsi="標楷體" w:cstheme="minorBidi"/>
          <w:bCs/>
          <w:color w:val="191919" w:themeColor="text1" w:themeTint="E6"/>
          <w:kern w:val="24"/>
          <w:sz w:val="28"/>
          <w:szCs w:val="28"/>
        </w:rPr>
      </w:pPr>
      <w:r>
        <w:rPr>
          <w:rFonts w:hAnsi="標楷體" w:hint="eastAsia"/>
          <w:sz w:val="28"/>
          <w:szCs w:val="28"/>
        </w:rPr>
        <w:t>決  議</w:t>
      </w:r>
      <w:r w:rsidRPr="007F7CE2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：</w:t>
      </w:r>
      <w:r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一、</w:t>
      </w:r>
      <w:r w:rsidR="009B5173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為加強採購之審核程序，有關採購案之決行層級，</w:t>
      </w:r>
      <w:r w:rsidR="003E05E8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另案召開</w:t>
      </w:r>
    </w:p>
    <w:p w:rsidR="003E05E8" w:rsidRDefault="003E05E8" w:rsidP="00942B6B">
      <w:pPr>
        <w:pStyle w:val="Default"/>
        <w:spacing w:line="480" w:lineRule="exact"/>
        <w:rPr>
          <w:rFonts w:hAnsi="標楷體" w:cstheme="minorBidi"/>
          <w:bCs/>
          <w:color w:val="191919" w:themeColor="text1" w:themeTint="E6"/>
          <w:kern w:val="24"/>
          <w:sz w:val="28"/>
          <w:szCs w:val="28"/>
        </w:rPr>
      </w:pPr>
      <w:r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 xml:space="preserve">            會議</w:t>
      </w:r>
      <w:r w:rsidR="00A95D58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研議</w:t>
      </w:r>
      <w:r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依採購金額分級</w:t>
      </w:r>
      <w:r w:rsidR="00A95D58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授權</w:t>
      </w:r>
      <w:r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(例如10萬元以下授權各單位</w:t>
      </w:r>
    </w:p>
    <w:p w:rsidR="009B7772" w:rsidRDefault="003E05E8" w:rsidP="00942B6B">
      <w:pPr>
        <w:pStyle w:val="Default"/>
        <w:spacing w:line="480" w:lineRule="exact"/>
        <w:rPr>
          <w:rFonts w:hAnsi="標楷體" w:cstheme="minorBidi"/>
          <w:bCs/>
          <w:color w:val="191919" w:themeColor="text1" w:themeTint="E6"/>
          <w:kern w:val="24"/>
          <w:sz w:val="28"/>
          <w:szCs w:val="28"/>
        </w:rPr>
      </w:pPr>
      <w:r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 xml:space="preserve">            主管</w:t>
      </w:r>
      <w:r w:rsidR="009B7772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決行</w:t>
      </w:r>
      <w:r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、10萬元以上</w:t>
      </w:r>
      <w:r w:rsidR="009B7772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由秘書長決行</w:t>
      </w:r>
      <w:r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)</w:t>
      </w:r>
      <w:r w:rsidR="00A2343E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，</w:t>
      </w:r>
      <w:r w:rsidR="008B65D9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評估可行性後由</w:t>
      </w:r>
      <w:r w:rsidR="00A2343E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相關</w:t>
      </w:r>
    </w:p>
    <w:p w:rsidR="0004363C" w:rsidRDefault="009B7772" w:rsidP="00942B6B">
      <w:pPr>
        <w:pStyle w:val="Default"/>
        <w:spacing w:line="480" w:lineRule="exact"/>
        <w:rPr>
          <w:rFonts w:hAnsi="標楷體" w:cstheme="minorBidi"/>
          <w:bCs/>
          <w:color w:val="191919" w:themeColor="text1" w:themeTint="E6"/>
          <w:kern w:val="24"/>
          <w:sz w:val="28"/>
          <w:szCs w:val="28"/>
        </w:rPr>
      </w:pPr>
      <w:r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 xml:space="preserve">            </w:t>
      </w:r>
      <w:r w:rsidR="00A2343E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單位依分層負責明細表</w:t>
      </w:r>
      <w:r w:rsidR="00E157F9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納入內部控制制度</w:t>
      </w:r>
      <w:r w:rsidR="003E05E8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。</w:t>
      </w:r>
    </w:p>
    <w:p w:rsidR="00A2343E" w:rsidRDefault="003E05E8" w:rsidP="00942B6B">
      <w:pPr>
        <w:pStyle w:val="Default"/>
        <w:spacing w:line="480" w:lineRule="exact"/>
        <w:rPr>
          <w:rFonts w:hAnsi="標楷體" w:cstheme="minorBidi"/>
          <w:bCs/>
          <w:color w:val="191919" w:themeColor="text1" w:themeTint="E6"/>
          <w:kern w:val="24"/>
          <w:sz w:val="28"/>
          <w:szCs w:val="28"/>
        </w:rPr>
      </w:pPr>
      <w:r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 xml:space="preserve">        二、</w:t>
      </w:r>
      <w:r w:rsidR="009B7772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另案</w:t>
      </w:r>
      <w:r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研議降低紙本公文數量，</w:t>
      </w:r>
      <w:r w:rsidR="008B65D9"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優先</w:t>
      </w:r>
      <w:r>
        <w:rPr>
          <w:rFonts w:hAnsi="標楷體" w:cstheme="minorBidi" w:hint="eastAsia"/>
          <w:bCs/>
          <w:color w:val="191919" w:themeColor="text1" w:themeTint="E6"/>
          <w:kern w:val="24"/>
          <w:sz w:val="28"/>
          <w:szCs w:val="28"/>
        </w:rPr>
        <w:t>採用線上簽核或表單申請。</w:t>
      </w:r>
    </w:p>
    <w:p w:rsidR="00267C2C" w:rsidRPr="003E05E8" w:rsidRDefault="00267C2C" w:rsidP="00942B6B">
      <w:pPr>
        <w:pStyle w:val="Default"/>
        <w:spacing w:line="480" w:lineRule="exact"/>
        <w:rPr>
          <w:rFonts w:hAnsi="標楷體" w:cstheme="minorBidi"/>
          <w:bCs/>
          <w:color w:val="191919" w:themeColor="text1" w:themeTint="E6"/>
          <w:kern w:val="24"/>
          <w:sz w:val="28"/>
          <w:szCs w:val="28"/>
        </w:rPr>
      </w:pPr>
      <w:r w:rsidRPr="00AA3B2B">
        <w:rPr>
          <w:rFonts w:hAnsi="標楷體" w:hint="eastAsia"/>
          <w:sz w:val="28"/>
          <w:szCs w:val="28"/>
        </w:rPr>
        <w:t>八、散會</w:t>
      </w:r>
    </w:p>
    <w:p w:rsidR="00267C2C" w:rsidRPr="00AA3B2B" w:rsidRDefault="00267C2C" w:rsidP="00AA3B2B">
      <w:pPr>
        <w:pStyle w:val="Default"/>
        <w:spacing w:line="440" w:lineRule="exact"/>
        <w:rPr>
          <w:rFonts w:hAnsi="標楷體"/>
          <w:sz w:val="28"/>
          <w:szCs w:val="28"/>
        </w:rPr>
      </w:pPr>
    </w:p>
    <w:sectPr w:rsidR="00267C2C" w:rsidRPr="00AA3B2B" w:rsidSect="00A2343E">
      <w:footerReference w:type="default" r:id="rId7"/>
      <w:pgSz w:w="11906" w:h="16838"/>
      <w:pgMar w:top="1418" w:right="1134" w:bottom="1418" w:left="1701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6C" w:rsidRDefault="00650B6C" w:rsidP="00C113D6">
      <w:r>
        <w:separator/>
      </w:r>
    </w:p>
  </w:endnote>
  <w:endnote w:type="continuationSeparator" w:id="0">
    <w:p w:rsidR="00650B6C" w:rsidRDefault="00650B6C" w:rsidP="00C1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8" w:rsidRDefault="002A245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C17C1" w:rsidRPr="001C17C1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DF6D38" w:rsidRDefault="00DF6D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6C" w:rsidRDefault="00650B6C" w:rsidP="00C113D6">
      <w:r>
        <w:separator/>
      </w:r>
    </w:p>
  </w:footnote>
  <w:footnote w:type="continuationSeparator" w:id="0">
    <w:p w:rsidR="00650B6C" w:rsidRDefault="00650B6C" w:rsidP="00C1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0CEB"/>
    <w:multiLevelType w:val="hybridMultilevel"/>
    <w:tmpl w:val="D592E990"/>
    <w:lvl w:ilvl="0" w:tplc="9498232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1B80A1F"/>
    <w:multiLevelType w:val="hybridMultilevel"/>
    <w:tmpl w:val="C2524B70"/>
    <w:lvl w:ilvl="0" w:tplc="9F006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889297F"/>
    <w:multiLevelType w:val="hybridMultilevel"/>
    <w:tmpl w:val="438487FE"/>
    <w:lvl w:ilvl="0" w:tplc="9EE6571E">
      <w:start w:val="1"/>
      <w:numFmt w:val="taiwaneseCountingThousand"/>
      <w:lvlText w:val="%1、"/>
      <w:lvlJc w:val="left"/>
      <w:pPr>
        <w:ind w:left="722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3" w15:restartNumberingAfterBreak="0">
    <w:nsid w:val="597B1A9D"/>
    <w:multiLevelType w:val="hybridMultilevel"/>
    <w:tmpl w:val="A2983EC8"/>
    <w:lvl w:ilvl="0" w:tplc="FEB656DC">
      <w:start w:val="1"/>
      <w:numFmt w:val="taiwaneseCountingThousand"/>
      <w:lvlText w:val="%1、"/>
      <w:lvlJc w:val="left"/>
      <w:pPr>
        <w:ind w:left="1080" w:hanging="9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20"/>
    <w:rsid w:val="0000252B"/>
    <w:rsid w:val="00002FEF"/>
    <w:rsid w:val="00007A3F"/>
    <w:rsid w:val="00020363"/>
    <w:rsid w:val="000269D2"/>
    <w:rsid w:val="0004363C"/>
    <w:rsid w:val="00053487"/>
    <w:rsid w:val="0006049A"/>
    <w:rsid w:val="0006585B"/>
    <w:rsid w:val="00070147"/>
    <w:rsid w:val="00072799"/>
    <w:rsid w:val="00084776"/>
    <w:rsid w:val="0009135E"/>
    <w:rsid w:val="00094B9B"/>
    <w:rsid w:val="000A2D06"/>
    <w:rsid w:val="000A30B0"/>
    <w:rsid w:val="000B461D"/>
    <w:rsid w:val="000C0BDA"/>
    <w:rsid w:val="000C2CE1"/>
    <w:rsid w:val="000C4492"/>
    <w:rsid w:val="000E6423"/>
    <w:rsid w:val="000E744E"/>
    <w:rsid w:val="00101DC6"/>
    <w:rsid w:val="00120B0D"/>
    <w:rsid w:val="00165344"/>
    <w:rsid w:val="001705C3"/>
    <w:rsid w:val="001748A5"/>
    <w:rsid w:val="00176C1C"/>
    <w:rsid w:val="00183E9F"/>
    <w:rsid w:val="00186F20"/>
    <w:rsid w:val="001928E4"/>
    <w:rsid w:val="00192DEE"/>
    <w:rsid w:val="001A140A"/>
    <w:rsid w:val="001B0B35"/>
    <w:rsid w:val="001B4281"/>
    <w:rsid w:val="001C17C1"/>
    <w:rsid w:val="001C2A88"/>
    <w:rsid w:val="001E680B"/>
    <w:rsid w:val="001F291F"/>
    <w:rsid w:val="001F47B1"/>
    <w:rsid w:val="001F5956"/>
    <w:rsid w:val="00212FC0"/>
    <w:rsid w:val="00217CE1"/>
    <w:rsid w:val="002240F0"/>
    <w:rsid w:val="00233703"/>
    <w:rsid w:val="00236C30"/>
    <w:rsid w:val="0024686C"/>
    <w:rsid w:val="00262C9B"/>
    <w:rsid w:val="002639B7"/>
    <w:rsid w:val="00267C2C"/>
    <w:rsid w:val="00267E8F"/>
    <w:rsid w:val="00291DB9"/>
    <w:rsid w:val="002A2450"/>
    <w:rsid w:val="002A2459"/>
    <w:rsid w:val="002B5DDA"/>
    <w:rsid w:val="002B6549"/>
    <w:rsid w:val="002C393D"/>
    <w:rsid w:val="002D027E"/>
    <w:rsid w:val="002D0F1E"/>
    <w:rsid w:val="002D7796"/>
    <w:rsid w:val="002F412A"/>
    <w:rsid w:val="002F4D7B"/>
    <w:rsid w:val="00310718"/>
    <w:rsid w:val="00311210"/>
    <w:rsid w:val="00342EB1"/>
    <w:rsid w:val="00375666"/>
    <w:rsid w:val="00387A2E"/>
    <w:rsid w:val="0039144E"/>
    <w:rsid w:val="0039382F"/>
    <w:rsid w:val="003A3A9A"/>
    <w:rsid w:val="003A77BF"/>
    <w:rsid w:val="003C27BC"/>
    <w:rsid w:val="003D2A69"/>
    <w:rsid w:val="003E05E8"/>
    <w:rsid w:val="00401321"/>
    <w:rsid w:val="00404F20"/>
    <w:rsid w:val="004111B3"/>
    <w:rsid w:val="004243E9"/>
    <w:rsid w:val="004325D6"/>
    <w:rsid w:val="00447387"/>
    <w:rsid w:val="00450436"/>
    <w:rsid w:val="00455203"/>
    <w:rsid w:val="00455F53"/>
    <w:rsid w:val="0046129E"/>
    <w:rsid w:val="0046582D"/>
    <w:rsid w:val="004724E6"/>
    <w:rsid w:val="00477E83"/>
    <w:rsid w:val="00483306"/>
    <w:rsid w:val="0048401F"/>
    <w:rsid w:val="00486B22"/>
    <w:rsid w:val="004C4307"/>
    <w:rsid w:val="004D5580"/>
    <w:rsid w:val="004D5FF7"/>
    <w:rsid w:val="004D6E6C"/>
    <w:rsid w:val="004E40D2"/>
    <w:rsid w:val="004F120E"/>
    <w:rsid w:val="005014FD"/>
    <w:rsid w:val="00502F4B"/>
    <w:rsid w:val="0050595B"/>
    <w:rsid w:val="0050636B"/>
    <w:rsid w:val="005116AD"/>
    <w:rsid w:val="00515AC8"/>
    <w:rsid w:val="00516359"/>
    <w:rsid w:val="005334AF"/>
    <w:rsid w:val="00551E12"/>
    <w:rsid w:val="00572325"/>
    <w:rsid w:val="005918A3"/>
    <w:rsid w:val="005A09EB"/>
    <w:rsid w:val="005B6158"/>
    <w:rsid w:val="005C4191"/>
    <w:rsid w:val="005C7376"/>
    <w:rsid w:val="005D03A9"/>
    <w:rsid w:val="005D5160"/>
    <w:rsid w:val="005E170F"/>
    <w:rsid w:val="00605DD1"/>
    <w:rsid w:val="006076C7"/>
    <w:rsid w:val="00617159"/>
    <w:rsid w:val="006320F1"/>
    <w:rsid w:val="00650B6C"/>
    <w:rsid w:val="00651A71"/>
    <w:rsid w:val="0066352F"/>
    <w:rsid w:val="00664497"/>
    <w:rsid w:val="00671BE8"/>
    <w:rsid w:val="006814B4"/>
    <w:rsid w:val="00682FF6"/>
    <w:rsid w:val="006A2509"/>
    <w:rsid w:val="006A3A8D"/>
    <w:rsid w:val="006A64A6"/>
    <w:rsid w:val="006C46AE"/>
    <w:rsid w:val="006F0651"/>
    <w:rsid w:val="0070243D"/>
    <w:rsid w:val="00705D5B"/>
    <w:rsid w:val="00710773"/>
    <w:rsid w:val="0071751D"/>
    <w:rsid w:val="00725246"/>
    <w:rsid w:val="00740C05"/>
    <w:rsid w:val="00740CE1"/>
    <w:rsid w:val="0075030D"/>
    <w:rsid w:val="00757011"/>
    <w:rsid w:val="00766E67"/>
    <w:rsid w:val="00782A8C"/>
    <w:rsid w:val="00787987"/>
    <w:rsid w:val="00792B30"/>
    <w:rsid w:val="00795DFE"/>
    <w:rsid w:val="00797B67"/>
    <w:rsid w:val="007B6367"/>
    <w:rsid w:val="007B7601"/>
    <w:rsid w:val="007C01B8"/>
    <w:rsid w:val="007C4AD0"/>
    <w:rsid w:val="007D7172"/>
    <w:rsid w:val="007E1255"/>
    <w:rsid w:val="007F7CE2"/>
    <w:rsid w:val="00806190"/>
    <w:rsid w:val="00816C5D"/>
    <w:rsid w:val="0082311F"/>
    <w:rsid w:val="008413F3"/>
    <w:rsid w:val="008550D9"/>
    <w:rsid w:val="00864E2D"/>
    <w:rsid w:val="00873BA9"/>
    <w:rsid w:val="0088262F"/>
    <w:rsid w:val="008867CA"/>
    <w:rsid w:val="0089061D"/>
    <w:rsid w:val="00891683"/>
    <w:rsid w:val="00897C0A"/>
    <w:rsid w:val="008A0CBE"/>
    <w:rsid w:val="008A58AC"/>
    <w:rsid w:val="008A5982"/>
    <w:rsid w:val="008B365C"/>
    <w:rsid w:val="008B52B5"/>
    <w:rsid w:val="008B65D9"/>
    <w:rsid w:val="008B7264"/>
    <w:rsid w:val="008C0FCF"/>
    <w:rsid w:val="008C45F3"/>
    <w:rsid w:val="008D3C7F"/>
    <w:rsid w:val="008E5253"/>
    <w:rsid w:val="008E6D96"/>
    <w:rsid w:val="008E7137"/>
    <w:rsid w:val="0090209A"/>
    <w:rsid w:val="00906458"/>
    <w:rsid w:val="009072B4"/>
    <w:rsid w:val="00921B4C"/>
    <w:rsid w:val="009275FE"/>
    <w:rsid w:val="00927C95"/>
    <w:rsid w:val="00932744"/>
    <w:rsid w:val="00941F57"/>
    <w:rsid w:val="009422CA"/>
    <w:rsid w:val="00942B6B"/>
    <w:rsid w:val="00943776"/>
    <w:rsid w:val="00951208"/>
    <w:rsid w:val="0095478F"/>
    <w:rsid w:val="00954814"/>
    <w:rsid w:val="009576AB"/>
    <w:rsid w:val="00957DCE"/>
    <w:rsid w:val="00961E84"/>
    <w:rsid w:val="009662C5"/>
    <w:rsid w:val="00983C61"/>
    <w:rsid w:val="00997AE0"/>
    <w:rsid w:val="009B5173"/>
    <w:rsid w:val="009B7772"/>
    <w:rsid w:val="009C1135"/>
    <w:rsid w:val="009C1CB0"/>
    <w:rsid w:val="009D7F93"/>
    <w:rsid w:val="009E0FCE"/>
    <w:rsid w:val="009E5A6B"/>
    <w:rsid w:val="009E6AC5"/>
    <w:rsid w:val="009F780C"/>
    <w:rsid w:val="00A22737"/>
    <w:rsid w:val="00A2343E"/>
    <w:rsid w:val="00A318DD"/>
    <w:rsid w:val="00A35AAF"/>
    <w:rsid w:val="00A35C54"/>
    <w:rsid w:val="00A43F14"/>
    <w:rsid w:val="00A4566D"/>
    <w:rsid w:val="00A52299"/>
    <w:rsid w:val="00A5238F"/>
    <w:rsid w:val="00A56FAF"/>
    <w:rsid w:val="00A7164E"/>
    <w:rsid w:val="00A74C76"/>
    <w:rsid w:val="00A84D15"/>
    <w:rsid w:val="00A95D58"/>
    <w:rsid w:val="00AA3B2B"/>
    <w:rsid w:val="00AC449C"/>
    <w:rsid w:val="00AD0C04"/>
    <w:rsid w:val="00AD4754"/>
    <w:rsid w:val="00AF12D4"/>
    <w:rsid w:val="00B00B4B"/>
    <w:rsid w:val="00B01D8F"/>
    <w:rsid w:val="00B03F11"/>
    <w:rsid w:val="00B22817"/>
    <w:rsid w:val="00B24832"/>
    <w:rsid w:val="00B34E5F"/>
    <w:rsid w:val="00B4200B"/>
    <w:rsid w:val="00B6382A"/>
    <w:rsid w:val="00B9179D"/>
    <w:rsid w:val="00BB167F"/>
    <w:rsid w:val="00BB521E"/>
    <w:rsid w:val="00BB5BC5"/>
    <w:rsid w:val="00BD5863"/>
    <w:rsid w:val="00BF0735"/>
    <w:rsid w:val="00BF0CB0"/>
    <w:rsid w:val="00C06663"/>
    <w:rsid w:val="00C10C3E"/>
    <w:rsid w:val="00C113D6"/>
    <w:rsid w:val="00C164AD"/>
    <w:rsid w:val="00C62518"/>
    <w:rsid w:val="00C64334"/>
    <w:rsid w:val="00C72CE1"/>
    <w:rsid w:val="00C80DDF"/>
    <w:rsid w:val="00C8625C"/>
    <w:rsid w:val="00CA23B6"/>
    <w:rsid w:val="00CA3072"/>
    <w:rsid w:val="00CA6AA2"/>
    <w:rsid w:val="00CB1AF8"/>
    <w:rsid w:val="00CD1DE8"/>
    <w:rsid w:val="00CE59BA"/>
    <w:rsid w:val="00D2071E"/>
    <w:rsid w:val="00D25642"/>
    <w:rsid w:val="00D26E7D"/>
    <w:rsid w:val="00D312EA"/>
    <w:rsid w:val="00D35231"/>
    <w:rsid w:val="00D4459D"/>
    <w:rsid w:val="00D447D1"/>
    <w:rsid w:val="00D5755B"/>
    <w:rsid w:val="00D6155B"/>
    <w:rsid w:val="00D66985"/>
    <w:rsid w:val="00D737F1"/>
    <w:rsid w:val="00D7629A"/>
    <w:rsid w:val="00D84909"/>
    <w:rsid w:val="00D920F3"/>
    <w:rsid w:val="00DA0CAC"/>
    <w:rsid w:val="00DB68EE"/>
    <w:rsid w:val="00DB6D2A"/>
    <w:rsid w:val="00DB7AAF"/>
    <w:rsid w:val="00DC2743"/>
    <w:rsid w:val="00DD11D0"/>
    <w:rsid w:val="00DD413C"/>
    <w:rsid w:val="00DD74FB"/>
    <w:rsid w:val="00DE3776"/>
    <w:rsid w:val="00DE5C43"/>
    <w:rsid w:val="00DF5AAF"/>
    <w:rsid w:val="00DF6D38"/>
    <w:rsid w:val="00E00895"/>
    <w:rsid w:val="00E157F9"/>
    <w:rsid w:val="00E15AC3"/>
    <w:rsid w:val="00E17C7E"/>
    <w:rsid w:val="00E20627"/>
    <w:rsid w:val="00E317A6"/>
    <w:rsid w:val="00E54D73"/>
    <w:rsid w:val="00E66DEE"/>
    <w:rsid w:val="00E74F98"/>
    <w:rsid w:val="00E8699F"/>
    <w:rsid w:val="00E97A09"/>
    <w:rsid w:val="00EA30B1"/>
    <w:rsid w:val="00EA4609"/>
    <w:rsid w:val="00EB0D74"/>
    <w:rsid w:val="00EB2F98"/>
    <w:rsid w:val="00EC4624"/>
    <w:rsid w:val="00ED4616"/>
    <w:rsid w:val="00ED6F23"/>
    <w:rsid w:val="00EE1157"/>
    <w:rsid w:val="00EF063F"/>
    <w:rsid w:val="00F02084"/>
    <w:rsid w:val="00F05019"/>
    <w:rsid w:val="00F10103"/>
    <w:rsid w:val="00F12A6E"/>
    <w:rsid w:val="00F20554"/>
    <w:rsid w:val="00F24B71"/>
    <w:rsid w:val="00F46BEB"/>
    <w:rsid w:val="00F6557F"/>
    <w:rsid w:val="00F858B8"/>
    <w:rsid w:val="00F917C7"/>
    <w:rsid w:val="00FA7D6A"/>
    <w:rsid w:val="00FB1F19"/>
    <w:rsid w:val="00FB47B6"/>
    <w:rsid w:val="00FD239F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9C258C-92B3-4A71-88CC-824AE77A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0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4F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rsid w:val="007B7601"/>
    <w:rPr>
      <w:rFonts w:cs="Times New Roman"/>
      <w:sz w:val="18"/>
      <w:szCs w:val="18"/>
    </w:rPr>
  </w:style>
  <w:style w:type="paragraph" w:styleId="a4">
    <w:name w:val="header"/>
    <w:basedOn w:val="a"/>
    <w:link w:val="a5"/>
    <w:uiPriority w:val="99"/>
    <w:rsid w:val="00C11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113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11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113D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D6EE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FD6EE7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分項段落"/>
    <w:basedOn w:val="Default"/>
    <w:next w:val="Default"/>
    <w:uiPriority w:val="99"/>
    <w:rsid w:val="002D0F1E"/>
    <w:rPr>
      <w:rFonts w:cs="Times New Roman"/>
      <w:color w:val="auto"/>
    </w:rPr>
  </w:style>
  <w:style w:type="paragraph" w:styleId="Web">
    <w:name w:val="Normal (Web)"/>
    <w:basedOn w:val="a"/>
    <w:uiPriority w:val="99"/>
    <w:unhideWhenUsed/>
    <w:rsid w:val="00EB0D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>HOME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108年內部控制推動及督導小組第1次會議</dc:title>
  <dc:creator>USER</dc:creator>
  <cp:lastModifiedBy>PC-47</cp:lastModifiedBy>
  <cp:revision>2</cp:revision>
  <cp:lastPrinted>2018-06-23T02:45:00Z</cp:lastPrinted>
  <dcterms:created xsi:type="dcterms:W3CDTF">2019-11-20T03:43:00Z</dcterms:created>
  <dcterms:modified xsi:type="dcterms:W3CDTF">2019-11-20T03:43:00Z</dcterms:modified>
</cp:coreProperties>
</file>