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2D" w:rsidRPr="0018512D" w:rsidRDefault="0018512D" w:rsidP="0018512D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18512D">
        <w:rPr>
          <w:rFonts w:ascii="標楷體" w:eastAsia="標楷體" w:hAnsi="標楷體" w:hint="eastAsia"/>
          <w:b/>
          <w:sz w:val="28"/>
          <w:szCs w:val="28"/>
        </w:rPr>
        <w:t>連江縣政府人事處所屬人事機構人事業務績效考核實施計畫</w:t>
      </w:r>
    </w:p>
    <w:p w:rsidR="0018512D" w:rsidRPr="0018512D" w:rsidRDefault="00002846" w:rsidP="001851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壹、依據：行政院所屬各級</w:t>
      </w:r>
      <w:r w:rsidR="00D32AE1">
        <w:rPr>
          <w:rFonts w:ascii="標楷體" w:eastAsia="標楷體" w:hAnsi="標楷體" w:hint="eastAsia"/>
          <w:sz w:val="28"/>
          <w:szCs w:val="28"/>
        </w:rPr>
        <w:t>人</w:t>
      </w:r>
      <w:bookmarkStart w:id="0" w:name="_GoBack"/>
      <w:bookmarkEnd w:id="0"/>
      <w:r w:rsidR="0018512D" w:rsidRPr="0018512D">
        <w:rPr>
          <w:rFonts w:ascii="標楷體" w:eastAsia="標楷體" w:hAnsi="標楷體" w:hint="eastAsia"/>
          <w:sz w:val="28"/>
          <w:szCs w:val="28"/>
        </w:rPr>
        <w:t>事機構人員設置管理要點第陸點「人事</w:t>
      </w:r>
    </w:p>
    <w:p w:rsidR="0018512D" w:rsidRPr="0018512D" w:rsidRDefault="0018512D" w:rsidP="0018512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機構業務績效考核」。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貳、考核對象：本處所屬各人事機構。</w:t>
      </w:r>
    </w:p>
    <w:p w:rsidR="0018512D" w:rsidRPr="0018512D" w:rsidRDefault="0018512D" w:rsidP="001C25F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參、考核期程：每年1月</w:t>
      </w:r>
      <w:r w:rsidR="0011634B">
        <w:rPr>
          <w:rFonts w:ascii="標楷體" w:eastAsia="標楷體" w:hAnsi="標楷體" w:hint="eastAsia"/>
          <w:sz w:val="28"/>
          <w:szCs w:val="28"/>
        </w:rPr>
        <w:t>1</w:t>
      </w:r>
      <w:r w:rsidRPr="0018512D">
        <w:rPr>
          <w:rFonts w:ascii="標楷體" w:eastAsia="標楷體" w:hAnsi="標楷體" w:hint="eastAsia"/>
          <w:sz w:val="28"/>
          <w:szCs w:val="28"/>
        </w:rPr>
        <w:t>日起至同年</w:t>
      </w:r>
      <w:r w:rsidR="0011634B">
        <w:rPr>
          <w:rFonts w:ascii="標楷體" w:eastAsia="標楷體" w:hAnsi="標楷體" w:hint="eastAsia"/>
          <w:sz w:val="28"/>
          <w:szCs w:val="28"/>
        </w:rPr>
        <w:t>11</w:t>
      </w:r>
      <w:r w:rsidRPr="0018512D">
        <w:rPr>
          <w:rFonts w:ascii="標楷體" w:eastAsia="標楷體" w:hAnsi="標楷體" w:hint="eastAsia"/>
          <w:sz w:val="28"/>
          <w:szCs w:val="28"/>
        </w:rPr>
        <w:t>月</w:t>
      </w:r>
      <w:r w:rsidR="0011634B">
        <w:rPr>
          <w:rFonts w:ascii="標楷體" w:eastAsia="標楷體" w:hAnsi="標楷體" w:hint="eastAsia"/>
          <w:sz w:val="28"/>
          <w:szCs w:val="28"/>
        </w:rPr>
        <w:t>30</w:t>
      </w:r>
      <w:r w:rsidRPr="0018512D">
        <w:rPr>
          <w:rFonts w:ascii="標楷體" w:eastAsia="標楷體" w:hAnsi="標楷體" w:hint="eastAsia"/>
          <w:sz w:val="28"/>
          <w:szCs w:val="28"/>
        </w:rPr>
        <w:t>日止。</w:t>
      </w:r>
      <w:r w:rsidR="001C25F1">
        <w:rPr>
          <w:rFonts w:ascii="標楷體" w:eastAsia="標楷體" w:hAnsi="標楷體" w:hint="eastAsia"/>
          <w:sz w:val="28"/>
          <w:szCs w:val="28"/>
        </w:rPr>
        <w:t>(108年度</w:t>
      </w:r>
      <w:r w:rsidR="006F004E">
        <w:rPr>
          <w:rFonts w:ascii="標楷體" w:eastAsia="標楷體" w:hAnsi="標楷體" w:hint="eastAsia"/>
          <w:sz w:val="28"/>
          <w:szCs w:val="28"/>
        </w:rPr>
        <w:t>自</w:t>
      </w:r>
      <w:r w:rsidR="001C25F1">
        <w:rPr>
          <w:rFonts w:ascii="標楷體" w:eastAsia="標楷體" w:hAnsi="標楷體" w:hint="eastAsia"/>
          <w:sz w:val="28"/>
          <w:szCs w:val="28"/>
        </w:rPr>
        <w:t>3月1日起至11月30日止)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肆、考核項目及配分：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一、 人事業務：占考核總成績 55％</w:t>
      </w:r>
    </w:p>
    <w:p w:rsidR="0018512D" w:rsidRPr="0018512D" w:rsidRDefault="0018512D" w:rsidP="0018512D">
      <w:pPr>
        <w:ind w:leftChars="117" w:left="561" w:hangingChars="100" w:hanging="28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(一)業務量能(30%)：主要例行性人事業務項目評核整體性的工作績效。</w:t>
      </w:r>
    </w:p>
    <w:p w:rsidR="0018512D" w:rsidRPr="0018512D" w:rsidRDefault="0018512D" w:rsidP="0018512D">
      <w:pPr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(二)其他績效(15%)：前開業務量能項目以外的其他工作績效，如特殊勞蹟、創新變革、研究發展、參與建議…等均可。</w:t>
      </w:r>
    </w:p>
    <w:p w:rsidR="0018512D" w:rsidRPr="0018512D" w:rsidRDefault="0018512D" w:rsidP="0018512D">
      <w:pPr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(三)職涯健檢(10%)：參照本處職涯健檢報告實施作業，提供同仁客製化職涯健檢服務。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二、 貼心服務：占考核總成績 10％</w:t>
      </w:r>
    </w:p>
    <w:p w:rsidR="0018512D" w:rsidRPr="0018512D" w:rsidRDefault="0018512D" w:rsidP="0018512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針對服務對象，所為與人事工作相關之貼心關懷具體事蹟。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三、 員工協助方案：占考核總成績 15％</w:t>
      </w:r>
    </w:p>
    <w:p w:rsidR="0018512D" w:rsidRPr="0018512D" w:rsidRDefault="0018512D" w:rsidP="0018512D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提升人事人員員工協助方案專業知能及向同仁宣導 EAP 服務內容及方式。</w:t>
      </w:r>
    </w:p>
    <w:p w:rsidR="0018512D" w:rsidRPr="0018512D" w:rsidRDefault="0018512D" w:rsidP="0018512D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lastRenderedPageBreak/>
        <w:t>四、 平時考核：占考核總成績 20％，按平時考核具體事蹟辦理評核(含公文及業務疏失、特別貢獻及獲獎榮譽、參與本處推動業務、派訓完訓情形…等)。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伍、作業方式：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本年度各人事機構人事業務績效考核作業方式如下：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一、 人事業務：</w:t>
      </w:r>
    </w:p>
    <w:p w:rsidR="0018512D" w:rsidRPr="0018512D" w:rsidRDefault="0018512D" w:rsidP="00881DE8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配合本處每年定期(按月、季或其他特定日期)填報資料是否按時完成及資料正確性，每疏漏一筆扣5分，最多扣30分。</w:t>
      </w:r>
    </w:p>
    <w:p w:rsidR="0018512D" w:rsidRPr="0018512D" w:rsidRDefault="0018512D" w:rsidP="00881DE8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【其他績效】以簡明方式填報(不超過 200 字)由本處評核，並抽查執行情形(未填報者不計分)。</w:t>
      </w:r>
    </w:p>
    <w:p w:rsidR="0018512D" w:rsidRPr="0018512D" w:rsidRDefault="0018512D" w:rsidP="00881DE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健檢服務有辦理者給5分，服務達成率8成者給5分。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二、 貼心服務：</w:t>
      </w:r>
    </w:p>
    <w:p w:rsidR="0018512D" w:rsidRPr="0018512D" w:rsidRDefault="0018512D" w:rsidP="0018512D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於每年 11 月 30 日前</w:t>
      </w:r>
      <w:r w:rsidR="00627644">
        <w:rPr>
          <w:rFonts w:ascii="標楷體" w:eastAsia="標楷體" w:hAnsi="標楷體" w:hint="eastAsia"/>
          <w:sz w:val="28"/>
          <w:szCs w:val="28"/>
        </w:rPr>
        <w:t>填</w:t>
      </w:r>
      <w:r w:rsidRPr="0018512D">
        <w:rPr>
          <w:rFonts w:ascii="標楷體" w:eastAsia="標楷體" w:hAnsi="標楷體" w:hint="eastAsia"/>
          <w:sz w:val="28"/>
          <w:szCs w:val="28"/>
        </w:rPr>
        <w:t>報，每件以不超過 100 字簡要說明給分，並抽查執行情形(未填報者不計分)。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三、 員工協助方案：</w:t>
      </w:r>
    </w:p>
    <w:p w:rsidR="0018512D" w:rsidRPr="0018512D" w:rsidRDefault="0018512D" w:rsidP="0018512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於 8 月 30 日前填報，包括：</w:t>
      </w:r>
    </w:p>
    <w:p w:rsidR="0018512D" w:rsidRPr="0018512D" w:rsidRDefault="0018512D" w:rsidP="0018512D">
      <w:pPr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(一) 提升人事人員員工協助方案專業知能：參與員工協助方案指定(數位)學習課程，所屬專任人事人員均須參與(未參與者減5分)。</w:t>
      </w:r>
    </w:p>
    <w:p w:rsidR="0018512D" w:rsidRPr="0018512D" w:rsidRDefault="0018512D" w:rsidP="0018512D">
      <w:pPr>
        <w:ind w:leftChars="117" w:left="561" w:hangingChars="100" w:hanging="28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lastRenderedPageBreak/>
        <w:t>(二) 宣導 EAP 服務資源作為：向服務同仁宣導本縣 EAP 服務資源作互動式宣導，讓員工瞭解如何使用 EAP 服務內容，俾需要時能善加利用，上下半年各至少 2 場。(未完成者每場減2.5分)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四、 平時考核：</w:t>
      </w:r>
    </w:p>
    <w:p w:rsidR="0018512D" w:rsidRPr="0018512D" w:rsidRDefault="0018512D" w:rsidP="0018512D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本處隨時註記各人事機構具體優缺點事蹟，於辦理業務績效考核時結算加減分(重大缺失者減5分，一般缺失減3分)。</w:t>
      </w:r>
    </w:p>
    <w:p w:rsidR="0018512D" w:rsidRPr="0018512D" w:rsidRDefault="00B07B0C" w:rsidP="001851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18512D" w:rsidRPr="0018512D">
        <w:rPr>
          <w:rFonts w:ascii="標楷體" w:eastAsia="標楷體" w:hAnsi="標楷體" w:hint="eastAsia"/>
          <w:sz w:val="28"/>
          <w:szCs w:val="28"/>
        </w:rPr>
        <w:t xml:space="preserve">、審核作業： 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一、落實評核：</w:t>
      </w:r>
    </w:p>
    <w:p w:rsidR="0018512D" w:rsidRPr="0018512D" w:rsidRDefault="0018512D" w:rsidP="0018512D">
      <w:pPr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(一)評核人員應隨時查核填送之相關資料，並依評分標準覈實計分。遇有疑義得以電話、請受考人事機構補充資料或實地查證等方式進行瞭解，如發現有違反規定、記載不實或模糊籠統情事，應明確記錄違反事實。</w:t>
      </w:r>
    </w:p>
    <w:p w:rsidR="0018512D" w:rsidRPr="0018512D" w:rsidRDefault="001C25F1" w:rsidP="0018512D">
      <w:pPr>
        <w:ind w:leftChars="117" w:left="841" w:hangingChars="200" w:hanging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 xml:space="preserve"> </w:t>
      </w:r>
      <w:r w:rsidR="0018512D" w:rsidRPr="0018512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18512D" w:rsidRPr="0018512D">
        <w:rPr>
          <w:rFonts w:ascii="標楷體" w:eastAsia="標楷體" w:hAnsi="標楷體" w:hint="eastAsia"/>
          <w:sz w:val="28"/>
          <w:szCs w:val="28"/>
        </w:rPr>
        <w:t>)評核人員平時應詳實紀錄各人事機構業務優缺點具體事蹟，以作為評分依據；遇有公文（含附件）疏誤並即時註記。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二、實地查證：</w:t>
      </w:r>
    </w:p>
    <w:p w:rsidR="0018512D" w:rsidRPr="0018512D" w:rsidRDefault="0018512D" w:rsidP="0018512D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為瞭解各人事機構業務推動有無困難，並驗證所填績效是否如實，本處得辦理實地查證作業，必要時以分組及抽查方式實施。</w:t>
      </w:r>
    </w:p>
    <w:p w:rsidR="0018512D" w:rsidRPr="0018512D" w:rsidRDefault="0018512D" w:rsidP="0018512D">
      <w:pPr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三、召開審查會複審：</w:t>
      </w:r>
    </w:p>
    <w:p w:rsidR="0018512D" w:rsidRPr="0018512D" w:rsidRDefault="0018512D" w:rsidP="0018512D">
      <w:pPr>
        <w:ind w:leftChars="234" w:left="562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經評核及相關查證確認後，提經本處召開審查會審議(同處務會</w:t>
      </w:r>
      <w:r w:rsidRPr="0018512D">
        <w:rPr>
          <w:rFonts w:ascii="標楷體" w:eastAsia="標楷體" w:hAnsi="標楷體" w:hint="eastAsia"/>
          <w:sz w:val="28"/>
          <w:szCs w:val="28"/>
        </w:rPr>
        <w:lastRenderedPageBreak/>
        <w:t>議成員)通過後，陳報處長核定。</w:t>
      </w:r>
    </w:p>
    <w:p w:rsidR="0018512D" w:rsidRPr="0018512D" w:rsidRDefault="006F004E" w:rsidP="001851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18512D" w:rsidRPr="0018512D">
        <w:rPr>
          <w:rFonts w:ascii="標楷體" w:eastAsia="標楷體" w:hAnsi="標楷體" w:hint="eastAsia"/>
          <w:sz w:val="28"/>
          <w:szCs w:val="28"/>
        </w:rPr>
        <w:t>、獎懲運用：</w:t>
      </w:r>
    </w:p>
    <w:p w:rsidR="0018512D" w:rsidRPr="0018512D" w:rsidRDefault="0018512D" w:rsidP="0018512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18512D">
        <w:rPr>
          <w:rFonts w:ascii="標楷體" w:eastAsia="標楷體" w:hAnsi="標楷體" w:hint="eastAsia"/>
          <w:sz w:val="28"/>
          <w:szCs w:val="28"/>
        </w:rPr>
        <w:t>績效考核成績列為各人事機構人事人員年終考績重要參考。</w:t>
      </w:r>
    </w:p>
    <w:p w:rsidR="001C7DF3" w:rsidRPr="0018512D" w:rsidRDefault="006F004E" w:rsidP="001851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18512D" w:rsidRPr="0018512D">
        <w:rPr>
          <w:rFonts w:ascii="標楷體" w:eastAsia="標楷體" w:hAnsi="標楷體" w:hint="eastAsia"/>
          <w:sz w:val="28"/>
          <w:szCs w:val="28"/>
        </w:rPr>
        <w:t>其他未盡事宜依有關規定辦理。</w:t>
      </w:r>
    </w:p>
    <w:sectPr w:rsidR="001C7DF3" w:rsidRPr="00185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44" w:rsidRDefault="005A0844" w:rsidP="001C25F1">
      <w:r>
        <w:separator/>
      </w:r>
    </w:p>
  </w:endnote>
  <w:endnote w:type="continuationSeparator" w:id="0">
    <w:p w:rsidR="005A0844" w:rsidRDefault="005A0844" w:rsidP="001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44" w:rsidRDefault="005A0844" w:rsidP="001C25F1">
      <w:r>
        <w:separator/>
      </w:r>
    </w:p>
  </w:footnote>
  <w:footnote w:type="continuationSeparator" w:id="0">
    <w:p w:rsidR="005A0844" w:rsidRDefault="005A0844" w:rsidP="001C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D"/>
    <w:rsid w:val="00002846"/>
    <w:rsid w:val="0011634B"/>
    <w:rsid w:val="0018512D"/>
    <w:rsid w:val="001C25F1"/>
    <w:rsid w:val="001C7DF3"/>
    <w:rsid w:val="00312EAD"/>
    <w:rsid w:val="00473E0E"/>
    <w:rsid w:val="005A0844"/>
    <w:rsid w:val="00627644"/>
    <w:rsid w:val="006F004E"/>
    <w:rsid w:val="00881DE8"/>
    <w:rsid w:val="00B07B0C"/>
    <w:rsid w:val="00B873D7"/>
    <w:rsid w:val="00D32AE1"/>
    <w:rsid w:val="00EB5D67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5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5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5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5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5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cp:lastPrinted>2019-02-25T06:31:00Z</cp:lastPrinted>
  <dcterms:created xsi:type="dcterms:W3CDTF">2019-02-22T00:12:00Z</dcterms:created>
  <dcterms:modified xsi:type="dcterms:W3CDTF">2019-04-08T23:43:00Z</dcterms:modified>
</cp:coreProperties>
</file>