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5E" w:rsidRPr="002A02B4" w:rsidRDefault="008A2130" w:rsidP="003C3876">
      <w:pPr>
        <w:spacing w:after="236" w:line="500" w:lineRule="exact"/>
        <w:ind w:firstLineChars="500" w:firstLine="2800"/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2A02B4">
        <w:rPr>
          <w:rFonts w:ascii="標楷體" w:eastAsia="標楷體" w:hAnsi="標楷體"/>
          <w:sz w:val="56"/>
          <w:szCs w:val="56"/>
        </w:rPr>
        <w:t>訴</w:t>
      </w:r>
      <w:r w:rsidRPr="002A02B4">
        <w:rPr>
          <w:rFonts w:ascii="標楷體" w:eastAsia="標楷體" w:hAnsi="標楷體"/>
          <w:sz w:val="56"/>
          <w:szCs w:val="56"/>
        </w:rPr>
        <w:tab/>
      </w:r>
      <w:r w:rsidRPr="002A02B4">
        <w:rPr>
          <w:rFonts w:ascii="標楷體" w:eastAsia="標楷體" w:hAnsi="標楷體"/>
          <w:sz w:val="56"/>
          <w:szCs w:val="56"/>
        </w:rPr>
        <w:tab/>
        <w:t>願</w:t>
      </w:r>
      <w:r w:rsidRPr="002A02B4">
        <w:rPr>
          <w:rFonts w:ascii="標楷體" w:eastAsia="標楷體" w:hAnsi="標楷體"/>
          <w:sz w:val="56"/>
          <w:szCs w:val="56"/>
        </w:rPr>
        <w:tab/>
      </w:r>
      <w:r w:rsidRPr="002A02B4">
        <w:rPr>
          <w:rFonts w:ascii="標楷體" w:eastAsia="標楷體" w:hAnsi="標楷體"/>
          <w:sz w:val="56"/>
          <w:szCs w:val="56"/>
        </w:rPr>
        <w:tab/>
        <w:t>書</w:t>
      </w:r>
    </w:p>
    <w:tbl>
      <w:tblPr>
        <w:tblW w:w="10207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709"/>
        <w:gridCol w:w="851"/>
        <w:gridCol w:w="1417"/>
        <w:gridCol w:w="2083"/>
        <w:gridCol w:w="1460"/>
        <w:gridCol w:w="1560"/>
      </w:tblGrid>
      <w:tr w:rsidR="00A24307" w:rsidTr="00071029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36" w:space="0" w:color="FF0000"/>
              <w:left w:val="single" w:sz="36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07" w:rsidRPr="001D40CE" w:rsidRDefault="00A24307" w:rsidP="00A1530A">
            <w:pPr>
              <w:jc w:val="center"/>
              <w:rPr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sz w:val="26"/>
                <w:szCs w:val="26"/>
              </w:rPr>
              <w:t>稱   謂</w:t>
            </w:r>
          </w:p>
        </w:tc>
        <w:tc>
          <w:tcPr>
            <w:tcW w:w="1701" w:type="dxa"/>
            <w:gridSpan w:val="2"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Pr="001D40CE" w:rsidRDefault="00A243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sz w:val="26"/>
                <w:szCs w:val="26"/>
              </w:rPr>
              <w:t>姓    名</w:t>
            </w:r>
          </w:p>
          <w:p w:rsidR="00A24307" w:rsidRPr="001D40CE" w:rsidRDefault="00A24307">
            <w:pPr>
              <w:jc w:val="center"/>
              <w:rPr>
                <w:rFonts w:ascii="標楷體" w:eastAsia="標楷體" w:hAnsi="標楷體"/>
                <w:w w:val="50"/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w w:val="50"/>
                <w:sz w:val="26"/>
                <w:szCs w:val="26"/>
              </w:rPr>
              <w:t>（或法人、團體名稱）</w:t>
            </w:r>
          </w:p>
        </w:tc>
        <w:tc>
          <w:tcPr>
            <w:tcW w:w="851" w:type="dxa"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F5A" w:rsidRPr="001D40CE" w:rsidRDefault="00A24307" w:rsidP="00A1530A">
            <w:pPr>
              <w:jc w:val="center"/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</w:pPr>
            <w:r w:rsidRPr="001D40CE">
              <w:rPr>
                <w:rFonts w:ascii="標楷體" w:eastAsia="標楷體" w:hAnsi="標楷體"/>
                <w:spacing w:val="-20"/>
                <w:w w:val="90"/>
                <w:szCs w:val="24"/>
              </w:rPr>
              <w:t>出生</w:t>
            </w:r>
          </w:p>
          <w:p w:rsidR="00A24307" w:rsidRPr="001D40CE" w:rsidRDefault="00A24307" w:rsidP="00A1530A">
            <w:pPr>
              <w:jc w:val="center"/>
              <w:rPr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spacing w:val="-20"/>
                <w:w w:val="90"/>
                <w:szCs w:val="24"/>
              </w:rPr>
              <w:t>年月日</w:t>
            </w:r>
          </w:p>
        </w:tc>
        <w:tc>
          <w:tcPr>
            <w:tcW w:w="3500" w:type="dxa"/>
            <w:gridSpan w:val="2"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Pr="001D40CE" w:rsidRDefault="00A24307">
            <w:pPr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spacing w:val="20"/>
                <w:sz w:val="26"/>
                <w:szCs w:val="26"/>
              </w:rPr>
              <w:t>住  所  或  居  所</w:t>
            </w:r>
          </w:p>
          <w:p w:rsidR="00A24307" w:rsidRPr="001D40CE" w:rsidRDefault="00A24307">
            <w:pPr>
              <w:jc w:val="center"/>
              <w:rPr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spacing w:val="20"/>
                <w:w w:val="90"/>
                <w:sz w:val="26"/>
                <w:szCs w:val="26"/>
              </w:rPr>
              <w:t>（營業所或事務所）</w:t>
            </w:r>
          </w:p>
        </w:tc>
        <w:tc>
          <w:tcPr>
            <w:tcW w:w="1460" w:type="dxa"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07" w:rsidRPr="001D40CE" w:rsidRDefault="00A24307" w:rsidP="00BC5026">
            <w:pPr>
              <w:ind w:firstLineChars="100" w:firstLine="208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w w:val="80"/>
                <w:sz w:val="26"/>
                <w:szCs w:val="26"/>
              </w:rPr>
              <w:t>身分證明</w:t>
            </w:r>
          </w:p>
          <w:p w:rsidR="00A24307" w:rsidRPr="001D40CE" w:rsidRDefault="00A24307" w:rsidP="00BC5026">
            <w:pPr>
              <w:ind w:firstLineChars="100" w:firstLine="208"/>
              <w:rPr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w w:val="80"/>
                <w:sz w:val="26"/>
                <w:szCs w:val="26"/>
              </w:rPr>
              <w:t>文件字號</w:t>
            </w:r>
          </w:p>
        </w:tc>
        <w:tc>
          <w:tcPr>
            <w:tcW w:w="1560" w:type="dxa"/>
            <w:tcBorders>
              <w:top w:val="single" w:sz="36" w:space="0" w:color="FF0000"/>
              <w:left w:val="single" w:sz="4" w:space="0" w:color="auto"/>
              <w:bottom w:val="single" w:sz="4" w:space="0" w:color="000000"/>
              <w:right w:val="single" w:sz="36" w:space="0" w:color="FF0000"/>
            </w:tcBorders>
            <w:shd w:val="clear" w:color="auto" w:fill="auto"/>
            <w:vAlign w:val="center"/>
          </w:tcPr>
          <w:p w:rsidR="00A24307" w:rsidRPr="001D40CE" w:rsidRDefault="00A24307" w:rsidP="00A153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40C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聯絡電話</w:t>
            </w:r>
          </w:p>
        </w:tc>
      </w:tr>
      <w:tr w:rsidR="00A24307" w:rsidTr="00071029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1135" w:type="dxa"/>
            <w:tcBorders>
              <w:top w:val="single" w:sz="4" w:space="0" w:color="000000"/>
              <w:left w:val="single" w:sz="36" w:space="0" w:color="FF0000"/>
              <w:bottom w:val="single" w:sz="3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07" w:rsidRPr="00A1530A" w:rsidRDefault="00A24307" w:rsidP="00A24307">
            <w:pPr>
              <w:rPr>
                <w:sz w:val="26"/>
                <w:szCs w:val="26"/>
              </w:rPr>
            </w:pPr>
            <w:r w:rsidRPr="00A1530A">
              <w:rPr>
                <w:rFonts w:ascii="標楷體" w:eastAsia="標楷體" w:hAnsi="標楷體"/>
                <w:sz w:val="26"/>
                <w:szCs w:val="26"/>
              </w:rPr>
              <w:t>訴願人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36" w:space="0" w:color="FF0000"/>
              <w:right w:val="single" w:sz="36" w:space="0" w:color="FF0000"/>
            </w:tcBorders>
            <w:shd w:val="clear" w:color="auto" w:fill="auto"/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4307" w:rsidTr="00071029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135" w:type="dxa"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07" w:rsidRPr="00A1530A" w:rsidRDefault="00A24307" w:rsidP="00A2430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530A">
              <w:rPr>
                <w:rFonts w:ascii="標楷體" w:eastAsia="標楷體" w:hAnsi="標楷體"/>
                <w:sz w:val="26"/>
                <w:szCs w:val="26"/>
              </w:rPr>
              <w:t>代表人</w:t>
            </w:r>
          </w:p>
          <w:p w:rsidR="00A24307" w:rsidRPr="001D40CE" w:rsidRDefault="00A24307" w:rsidP="00A24307">
            <w:pPr>
              <w:rPr>
                <w:rFonts w:ascii="標楷體" w:eastAsia="標楷體" w:hAnsi="標楷體" w:hint="eastAsia"/>
                <w:spacing w:val="-18"/>
                <w:w w:val="66"/>
                <w:szCs w:val="24"/>
              </w:rPr>
            </w:pPr>
            <w:r w:rsidRPr="001D40CE">
              <w:rPr>
                <w:rFonts w:ascii="標楷體" w:eastAsia="標楷體" w:hAnsi="標楷體"/>
                <w:spacing w:val="-18"/>
                <w:w w:val="66"/>
                <w:szCs w:val="24"/>
              </w:rPr>
              <w:t>（法人或團體</w:t>
            </w:r>
          </w:p>
          <w:p w:rsidR="00A24307" w:rsidRDefault="00A24307" w:rsidP="001D40CE">
            <w:pPr>
              <w:ind w:firstLineChars="200" w:firstLine="280"/>
            </w:pPr>
            <w:r w:rsidRPr="001D40CE">
              <w:rPr>
                <w:rFonts w:ascii="標楷體" w:eastAsia="標楷體" w:hAnsi="標楷體"/>
                <w:spacing w:val="-18"/>
                <w:w w:val="66"/>
                <w:szCs w:val="24"/>
              </w:rPr>
              <w:t>應填具）</w:t>
            </w:r>
          </w:p>
        </w:tc>
        <w:tc>
          <w:tcPr>
            <w:tcW w:w="1701" w:type="dxa"/>
            <w:gridSpan w:val="2"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00" w:type="dxa"/>
            <w:gridSpan w:val="2"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36" w:space="0" w:color="FF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4307" w:rsidTr="00777C72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07" w:rsidRPr="00A1530A" w:rsidRDefault="00A243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530A">
              <w:rPr>
                <w:rFonts w:ascii="標楷體" w:eastAsia="標楷體" w:hAnsi="標楷體"/>
                <w:sz w:val="26"/>
                <w:szCs w:val="26"/>
              </w:rPr>
              <w:t>訴願</w:t>
            </w:r>
          </w:p>
          <w:p w:rsidR="00A24307" w:rsidRPr="00A1530A" w:rsidRDefault="00A24307" w:rsidP="00A24307">
            <w:pPr>
              <w:rPr>
                <w:sz w:val="26"/>
                <w:szCs w:val="26"/>
              </w:rPr>
            </w:pPr>
            <w:r w:rsidRPr="00A1530A">
              <w:rPr>
                <w:rFonts w:ascii="標楷體" w:eastAsia="標楷體" w:hAnsi="標楷體"/>
                <w:sz w:val="26"/>
                <w:szCs w:val="26"/>
              </w:rPr>
              <w:t>代理人</w:t>
            </w:r>
          </w:p>
          <w:p w:rsidR="00A24307" w:rsidRDefault="00A24307">
            <w:pPr>
              <w:jc w:val="center"/>
            </w:pPr>
            <w:r>
              <w:rPr>
                <w:rFonts w:ascii="標楷體" w:eastAsia="標楷體" w:hAnsi="標楷體"/>
                <w:spacing w:val="-20"/>
                <w:w w:val="66"/>
                <w:sz w:val="20"/>
                <w:szCs w:val="20"/>
              </w:rPr>
              <w:t>(未委任者，免</w:t>
            </w:r>
            <w:r>
              <w:rPr>
                <w:rFonts w:ascii="標楷體" w:eastAsia="標楷體" w:hAnsi="標楷體"/>
                <w:spacing w:val="-20"/>
                <w:w w:val="80"/>
                <w:sz w:val="20"/>
                <w:szCs w:val="20"/>
              </w:rPr>
              <w:t>填)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725E" w:rsidTr="00071029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127" w:type="dxa"/>
            <w:gridSpan w:val="2"/>
            <w:tcBorders>
              <w:top w:val="single" w:sz="36" w:space="0" w:color="FF0000"/>
              <w:left w:val="single" w:sz="36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5E" w:rsidRDefault="008A213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原行政處分機關</w:t>
            </w:r>
          </w:p>
        </w:tc>
        <w:tc>
          <w:tcPr>
            <w:tcW w:w="2977" w:type="dxa"/>
            <w:gridSpan w:val="3"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25E" w:rsidRPr="00071029" w:rsidRDefault="008E5C11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連江</w:t>
            </w:r>
            <w:r w:rsidR="00071029" w:rsidRPr="00071029">
              <w:rPr>
                <w:rFonts w:ascii="標楷體" w:eastAsia="標楷體" w:hAnsi="標楷體" w:hint="eastAsia"/>
                <w:b/>
                <w:color w:val="FF0000"/>
                <w:szCs w:val="24"/>
              </w:rPr>
              <w:t>縣政府</w:t>
            </w:r>
          </w:p>
        </w:tc>
        <w:tc>
          <w:tcPr>
            <w:tcW w:w="2083" w:type="dxa"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25E" w:rsidRPr="00A1530A" w:rsidRDefault="008A2130">
            <w:pPr>
              <w:jc w:val="center"/>
              <w:rPr>
                <w:sz w:val="26"/>
                <w:szCs w:val="26"/>
              </w:rPr>
            </w:pPr>
            <w:r w:rsidRPr="00A1530A">
              <w:rPr>
                <w:rFonts w:ascii="標楷體" w:eastAsia="標楷體" w:hAnsi="標楷體"/>
                <w:sz w:val="26"/>
                <w:szCs w:val="26"/>
              </w:rPr>
              <w:t>受理訴願機關</w:t>
            </w:r>
          </w:p>
        </w:tc>
        <w:tc>
          <w:tcPr>
            <w:tcW w:w="3020" w:type="dxa"/>
            <w:gridSpan w:val="2"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5E" w:rsidRPr="00071029" w:rsidRDefault="00071029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71029">
              <w:rPr>
                <w:rFonts w:ascii="標楷體" w:eastAsia="標楷體" w:hAnsi="標楷體" w:hint="eastAsia"/>
                <w:b/>
                <w:color w:val="FF0000"/>
                <w:szCs w:val="24"/>
              </w:rPr>
              <w:t>教育部</w:t>
            </w:r>
          </w:p>
        </w:tc>
      </w:tr>
      <w:tr w:rsidR="0074725E" w:rsidTr="00071029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top w:val="single" w:sz="4" w:space="0" w:color="000000"/>
              <w:left w:val="single" w:sz="36" w:space="0" w:color="FF0000"/>
              <w:bottom w:val="single" w:sz="3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5E" w:rsidRDefault="008A21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 政 處 分 書</w:t>
            </w:r>
          </w:p>
          <w:p w:rsidR="0074725E" w:rsidRDefault="008A21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發文日期及文號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25E" w:rsidRPr="00071029" w:rsidRDefault="00791E25" w:rsidP="00071029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連江</w:t>
            </w:r>
            <w:r w:rsidR="00071029" w:rsidRPr="00071029">
              <w:rPr>
                <w:rFonts w:ascii="標楷體" w:eastAsia="標楷體" w:hAnsi="標楷體" w:hint="eastAsia"/>
                <w:b/>
                <w:color w:val="FF0000"/>
              </w:rPr>
              <w:t>縣政府107年6月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日府人考字第           </w:t>
            </w:r>
            <w:r w:rsidR="00071029" w:rsidRPr="00071029">
              <w:rPr>
                <w:rFonts w:ascii="標楷體" w:eastAsia="標楷體" w:hAnsi="標楷體" w:hint="eastAsia"/>
                <w:b/>
                <w:color w:val="FF0000"/>
              </w:rPr>
              <w:t>號</w:t>
            </w:r>
            <w:r w:rsidR="00553960">
              <w:rPr>
                <w:rFonts w:ascii="標楷體" w:eastAsia="標楷體" w:hAnsi="標楷體"/>
                <w:b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29845</wp:posOffset>
                      </wp:positionV>
                      <wp:extent cx="466090" cy="579755"/>
                      <wp:effectExtent l="3175" t="127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579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25E" w:rsidRPr="001D40CE" w:rsidRDefault="0074725E">
                                  <w:pPr>
                                    <w:spacing w:line="20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6.5pt;margin-top:2.35pt;width:36.7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" filled="f" stroked="f">
                      <v:textbox>
                        <w:txbxContent>
                          <w:p w:rsidR="0074725E" w:rsidRPr="001D40CE" w:rsidRDefault="0074725E">
                            <w:pPr>
                              <w:spacing w:line="20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25E" w:rsidRPr="00BD785B" w:rsidRDefault="00A24307">
            <w:pPr>
              <w:ind w:left="720"/>
              <w:rPr>
                <w:sz w:val="25"/>
                <w:szCs w:val="25"/>
              </w:rPr>
            </w:pPr>
            <w:r w:rsidRPr="00BD785B">
              <w:rPr>
                <w:rFonts w:ascii="標楷體" w:eastAsia="標楷體" w:hAnsi="標楷體"/>
                <w:w w:val="66"/>
                <w:sz w:val="25"/>
                <w:szCs w:val="25"/>
              </w:rPr>
              <w:t>行政處分之年</w:t>
            </w:r>
            <w:r w:rsidRPr="00BD785B">
              <w:rPr>
                <w:rFonts w:ascii="標楷體" w:eastAsia="標楷體" w:hAnsi="標楷體" w:hint="eastAsia"/>
                <w:w w:val="66"/>
                <w:sz w:val="25"/>
                <w:szCs w:val="25"/>
                <w:lang w:eastAsia="zh-HK"/>
              </w:rPr>
              <w:t>月</w:t>
            </w:r>
            <w:r w:rsidR="008A2130" w:rsidRPr="00BD785B">
              <w:rPr>
                <w:rFonts w:ascii="標楷體" w:eastAsia="標楷體" w:hAnsi="標楷體"/>
                <w:w w:val="66"/>
                <w:sz w:val="25"/>
                <w:szCs w:val="25"/>
              </w:rPr>
              <w:t>日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3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5E" w:rsidRPr="00071029" w:rsidRDefault="00071029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71029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107.6.</w:t>
            </w:r>
          </w:p>
        </w:tc>
      </w:tr>
      <w:tr w:rsidR="0074725E" w:rsidTr="00071029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0207" w:type="dxa"/>
            <w:gridSpan w:val="8"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5E" w:rsidRPr="00A1530A" w:rsidRDefault="008A2130" w:rsidP="00A1530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530A">
              <w:rPr>
                <w:rFonts w:ascii="標楷體" w:eastAsia="標楷體" w:hAnsi="標楷體"/>
                <w:sz w:val="28"/>
                <w:szCs w:val="28"/>
              </w:rPr>
              <w:t>訴願請求事項：</w:t>
            </w:r>
          </w:p>
          <w:p w:rsidR="0074725E" w:rsidRPr="00A1530A" w:rsidRDefault="00190640" w:rsidP="00A1530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530A">
              <w:rPr>
                <w:rFonts w:ascii="標楷體" w:eastAsia="標楷體" w:hAnsi="標楷體" w:hint="eastAsia"/>
                <w:sz w:val="28"/>
                <w:szCs w:val="28"/>
              </w:rPr>
              <w:t>撤銷原處分</w:t>
            </w:r>
          </w:p>
        </w:tc>
      </w:tr>
      <w:tr w:rsidR="0074725E" w:rsidRPr="00CA4A0D" w:rsidTr="003C3876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76" w:rsidRPr="003C3876" w:rsidRDefault="003C3876" w:rsidP="00FA2925">
            <w:pPr>
              <w:spacing w:line="460" w:lineRule="exact"/>
              <w:rPr>
                <w:rFonts w:ascii="標楷體" w:eastAsia="標楷體"/>
                <w:sz w:val="29"/>
                <w:szCs w:val="29"/>
              </w:rPr>
            </w:pPr>
            <w:r w:rsidRPr="003C3876">
              <w:rPr>
                <w:rFonts w:ascii="標楷體" w:eastAsia="標楷體" w:hint="eastAsia"/>
                <w:sz w:val="29"/>
                <w:szCs w:val="29"/>
              </w:rPr>
              <w:t>請求事項</w:t>
            </w:r>
          </w:p>
          <w:p w:rsidR="0074725E" w:rsidRPr="00BD785B" w:rsidRDefault="003C3876" w:rsidP="00FA2925">
            <w:pPr>
              <w:spacing w:line="460" w:lineRule="exact"/>
              <w:rPr>
                <w:rFonts w:ascii="標楷體" w:eastAsia="標楷體" w:hAnsi="標楷體"/>
                <w:sz w:val="29"/>
                <w:szCs w:val="29"/>
              </w:rPr>
            </w:pPr>
            <w:r w:rsidRPr="003C3876">
              <w:rPr>
                <w:rFonts w:ascii="標楷體" w:eastAsia="標楷體" w:hint="eastAsia"/>
                <w:sz w:val="29"/>
                <w:szCs w:val="29"/>
              </w:rPr>
              <w:t>撤銷原處分且基於依法行政與信賴保護原因</w:t>
            </w:r>
            <w:r w:rsidRPr="003C3876">
              <w:rPr>
                <w:rFonts w:ascii="標楷體" w:eastAsia="標楷體" w:hAnsi="標楷體" w:hint="eastAsia"/>
                <w:sz w:val="29"/>
                <w:szCs w:val="29"/>
              </w:rPr>
              <w:t>，</w:t>
            </w:r>
            <w:r w:rsidRPr="003C3876">
              <w:rPr>
                <w:rFonts w:ascii="標楷體" w:eastAsia="標楷體" w:hAnsi="標楷體" w:hint="eastAsia"/>
                <w:sz w:val="29"/>
                <w:szCs w:val="29"/>
                <w:lang w:eastAsia="zh-HK"/>
              </w:rPr>
              <w:t>訴願</w:t>
            </w:r>
            <w:r w:rsidRPr="003C3876">
              <w:rPr>
                <w:rFonts w:ascii="標楷體" w:eastAsia="標楷體" w:hAnsi="標楷體" w:hint="eastAsia"/>
                <w:sz w:val="29"/>
                <w:szCs w:val="29"/>
              </w:rPr>
              <w:t>人認為本案事關重大</w:t>
            </w:r>
            <w:r w:rsidRPr="003C3876">
              <w:rPr>
                <w:rFonts w:ascii="標楷體" w:eastAsia="標楷體" w:hint="eastAsia"/>
                <w:sz w:val="29"/>
                <w:szCs w:val="29"/>
              </w:rPr>
              <w:t>須申請言詞辯論及陳述意見</w:t>
            </w:r>
            <w:r w:rsidRPr="003C3876">
              <w:rPr>
                <w:rFonts w:ascii="標楷體" w:eastAsia="標楷體" w:hAnsi="標楷體" w:hint="eastAsia"/>
                <w:sz w:val="29"/>
                <w:szCs w:val="29"/>
              </w:rPr>
              <w:t>。</w:t>
            </w:r>
          </w:p>
        </w:tc>
      </w:tr>
      <w:tr w:rsidR="003C3876" w:rsidRPr="00CA4A0D" w:rsidTr="003C3876">
        <w:tblPrEx>
          <w:tblCellMar>
            <w:top w:w="0" w:type="dxa"/>
            <w:bottom w:w="0" w:type="dxa"/>
          </w:tblCellMar>
        </w:tblPrEx>
        <w:trPr>
          <w:trHeight w:val="453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76" w:rsidRPr="00BD785B" w:rsidRDefault="003C3876" w:rsidP="00BD785B">
            <w:pPr>
              <w:spacing w:line="460" w:lineRule="exact"/>
              <w:rPr>
                <w:rFonts w:ascii="標楷體" w:eastAsia="標楷體" w:hAnsi="標楷體"/>
                <w:sz w:val="29"/>
                <w:szCs w:val="29"/>
              </w:rPr>
            </w:pPr>
            <w:r w:rsidRPr="00BD785B">
              <w:rPr>
                <w:rFonts w:ascii="標楷體" w:eastAsia="標楷體" w:hAnsi="標楷體"/>
                <w:sz w:val="29"/>
                <w:szCs w:val="29"/>
              </w:rPr>
              <w:t>事實：</w:t>
            </w:r>
          </w:p>
          <w:p w:rsidR="003C3876" w:rsidRDefault="003C3876" w:rsidP="00BD785B">
            <w:pPr>
              <w:spacing w:line="460" w:lineRule="exact"/>
              <w:rPr>
                <w:rFonts w:ascii="標楷體" w:eastAsia="標楷體" w:hint="eastAsia"/>
                <w:sz w:val="32"/>
              </w:rPr>
            </w:pPr>
            <w:r w:rsidRPr="00071029">
              <w:rPr>
                <w:rFonts w:ascii="標楷體" w:eastAsia="標楷體" w:hAnsi="標楷體" w:cs="文鼎中楷" w:hint="eastAsia"/>
                <w:b/>
                <w:color w:val="FF0000"/>
                <w:spacing w:val="-4"/>
                <w:kern w:val="0"/>
                <w:sz w:val="29"/>
                <w:szCs w:val="29"/>
              </w:rPr>
              <w:t>訴願</w:t>
            </w:r>
            <w:r w:rsidRPr="00071029">
              <w:rPr>
                <w:rFonts w:ascii="標楷體" w:eastAsia="標楷體" w:hAnsi="標楷體" w:hint="eastAsia"/>
                <w:b/>
                <w:color w:val="FF0000"/>
                <w:sz w:val="29"/>
                <w:szCs w:val="29"/>
              </w:rPr>
              <w:t>人於民國　　　 年　 　月　　 日，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依當時有效之</w:t>
            </w:r>
            <w:r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「學校教職員退休條例」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核定退休生效，並依法給與退休所得，包括退休金及</w:t>
            </w:r>
            <w:r w:rsidRPr="00BD785B">
              <w:rPr>
                <w:rFonts w:ascii="標楷體" w:eastAsia="標楷體" w:hint="eastAsia"/>
                <w:sz w:val="29"/>
                <w:szCs w:val="29"/>
              </w:rPr>
              <w:t>依退休時優惠存款相關規定給與之優惠存款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等在案。訴願人與國家間退休給與關係之內容、種類、金額，於退休生效當時，均已告確定。依憲法第十八條規定，訴願人所享有之退休金等權利，自應受到制度性保障（大法官釋字第四八三號、五七五號及六○五號解釋）。廼</w:t>
            </w:r>
            <w:r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教育部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竟無視於此，草擬</w:t>
            </w:r>
            <w:r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「公立學校教職員退休資遣撫卹條例」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，經行政院送請立法院完成立法程序，並依據該等新制定之法律，溯及既往，重新調整、計算訴願人退休所得，幾減泰半？使訴願人退休權益嚴重受創。</w:t>
            </w:r>
          </w:p>
        </w:tc>
      </w:tr>
      <w:tr w:rsidR="0074725E" w:rsidTr="00A2430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5E" w:rsidRPr="00BD785B" w:rsidRDefault="008A2130" w:rsidP="00BD785B">
            <w:pPr>
              <w:spacing w:line="460" w:lineRule="exact"/>
              <w:rPr>
                <w:rFonts w:ascii="標楷體" w:eastAsia="標楷體" w:hAnsi="標楷體"/>
                <w:sz w:val="29"/>
                <w:szCs w:val="29"/>
              </w:rPr>
            </w:pPr>
            <w:r w:rsidRPr="00BD785B">
              <w:rPr>
                <w:rFonts w:ascii="標楷體" w:eastAsia="標楷體" w:hAnsi="標楷體"/>
                <w:sz w:val="29"/>
                <w:szCs w:val="29"/>
              </w:rPr>
              <w:t>理由：</w:t>
            </w:r>
          </w:p>
          <w:p w:rsidR="0074725E" w:rsidRPr="00BD785B" w:rsidRDefault="001A0259" w:rsidP="00BD785B">
            <w:pPr>
              <w:spacing w:line="460" w:lineRule="exact"/>
              <w:rPr>
                <w:rFonts w:ascii="標楷體" w:eastAsia="標楷體" w:hAnsi="標楷體"/>
                <w:sz w:val="29"/>
                <w:szCs w:val="29"/>
              </w:rPr>
            </w:pP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憲法第一百七十一條第一項規定：「法律與憲法牴觸者無效」，第一百七十二條規定：「命令與憲法或法律牴觸者無效」，而法安定性原則及信賴保護原則</w:t>
            </w:r>
            <w:r w:rsidR="00F4637C" w:rsidRPr="00BD785B">
              <w:rPr>
                <w:rFonts w:ascii="標楷體" w:eastAsia="標楷體" w:hint="eastAsia"/>
                <w:sz w:val="29"/>
                <w:szCs w:val="29"/>
              </w:rPr>
              <w:t>(大</w:t>
            </w:r>
            <w:r w:rsidR="00F4637C" w:rsidRPr="00BD785B">
              <w:rPr>
                <w:rFonts w:ascii="標楷體" w:eastAsia="標楷體" w:hint="eastAsia"/>
                <w:sz w:val="29"/>
                <w:szCs w:val="29"/>
              </w:rPr>
              <w:lastRenderedPageBreak/>
              <w:t>法官釋字第五二五號及五二九號解釋)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均係憲法上基本原則，其對退休人員顯現於新、舊法律之比較最重要者，厥為法律不溯及既往之原則。故大法官釋字七一七號解釋稱：「按新訂之法</w:t>
            </w:r>
            <w:r w:rsidR="00CA58D1" w:rsidRPr="00BD785B">
              <w:rPr>
                <w:rFonts w:ascii="標楷體" w:eastAsia="標楷體" w:hAnsi="標楷體" w:hint="eastAsia"/>
                <w:sz w:val="29"/>
                <w:szCs w:val="29"/>
              </w:rPr>
              <w:t xml:space="preserve">規 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，原則上不得適用於該法規生效前業已終結之事實或法律關係，是謂禁止法律溯及既往原則。倘新法規所規範之法律關係，跨越新、舊法規施行時期，而構成要件事實於新法規生效施行後始完全實現者，除法規別有規定外，應適用新法規」，以及釋字第六二</w:t>
            </w:r>
            <w:r w:rsidRPr="00BD785B">
              <w:rPr>
                <w:rFonts w:ascii="標楷體" w:eastAsia="標楷體" w:hAnsi="標楷體" w:hint="eastAsia"/>
                <w:kern w:val="0"/>
                <w:sz w:val="29"/>
                <w:szCs w:val="29"/>
              </w:rPr>
              <w:t>○號解釋稱：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「新法規</w:t>
            </w:r>
            <w:r w:rsidR="00CA58D1" w:rsidRPr="00BD785B">
              <w:rPr>
                <w:rFonts w:ascii="標楷體" w:eastAsia="標楷體" w:hAnsi="標楷體" w:hint="eastAsia"/>
                <w:sz w:val="29"/>
                <w:szCs w:val="29"/>
              </w:rPr>
              <w:t>範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之法律關係如跨越新舊法施行時期，當特定法條之所有構成要件</w:t>
            </w:r>
            <w:r w:rsidR="00CA58D1" w:rsidRPr="00BD785B">
              <w:rPr>
                <w:rFonts w:ascii="標楷體" w:eastAsia="標楷體" w:hAnsi="標楷體" w:hint="eastAsia"/>
                <w:sz w:val="29"/>
                <w:szCs w:val="29"/>
              </w:rPr>
              <w:t>事實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於新法生效施行後始完全實現時，則無待法律另為明文規定，本即應適用法條構成要件與生活事實合致時有效之新法，根據新法定其法律效果」各等語。換言之，於舊法施行時，舊法特定法條之所有構成要件，業已完全實現者，即應適用法條構成要件與生活事實合致時有效之舊法，根據舊法定其法律效果，斯即法律不溯及既往之原則，此與跨越新、舊法施行時期之法律效果，完全不同。訴願人退休時所適用之</w:t>
            </w:r>
            <w:r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「學校教職員退休條例」</w:t>
            </w:r>
            <w:r w:rsidR="00A25B4B"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及退休時優惠存款相關規定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，以八十五年二月一日為界，新、舊制分段適用，在之前者適用「舊」制（恩給制），在之後者適用（儲金制），對目前新制定之</w:t>
            </w:r>
            <w:r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「公立學校教職員退休資遣撫卹條例」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而言，該等分段適用之新、舊制，概屬舊法之一部分。釋字第七一七號解釋，係針對舊法中跨越恩給制與儲金制而立論，乃</w:t>
            </w:r>
            <w:r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原處分機關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不察，竟認為目前甫行新制定</w:t>
            </w:r>
            <w:r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「公立學校教職員退休資遣撫卹條例」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及</w:t>
            </w:r>
            <w:r w:rsidR="00A25B4B"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退休時優惠存款相關規定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，亦可跨越於舊法施行時期已退休人員，並溯及適用，其誤解釋字第七一七號解釋，竟至如此，良堪浩嘆，懇請予以糾正。</w:t>
            </w:r>
          </w:p>
        </w:tc>
      </w:tr>
      <w:tr w:rsidR="0074725E" w:rsidTr="00A243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5E" w:rsidRPr="00A1530A" w:rsidRDefault="008A2130" w:rsidP="00A2430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530A">
              <w:rPr>
                <w:rFonts w:ascii="標楷體" w:eastAsia="標楷體" w:hAnsi="標楷體"/>
                <w:sz w:val="28"/>
                <w:szCs w:val="28"/>
              </w:rPr>
              <w:lastRenderedPageBreak/>
              <w:t>檢附之證據或附件：</w:t>
            </w:r>
          </w:p>
          <w:p w:rsidR="0074725E" w:rsidRPr="00071029" w:rsidRDefault="008A2130" w:rsidP="00A24307">
            <w:pPr>
              <w:spacing w:line="500" w:lineRule="exact"/>
              <w:ind w:firstLine="40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71029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1.原行政處分書影本。</w:t>
            </w:r>
          </w:p>
          <w:p w:rsidR="0074725E" w:rsidRPr="00A1530A" w:rsidRDefault="008A2130" w:rsidP="00A24307">
            <w:pPr>
              <w:spacing w:line="500" w:lineRule="exact"/>
              <w:ind w:firstLine="400"/>
              <w:rPr>
                <w:sz w:val="28"/>
                <w:szCs w:val="28"/>
              </w:rPr>
            </w:pPr>
            <w:r w:rsidRPr="00A1530A">
              <w:rPr>
                <w:rFonts w:ascii="標楷體" w:eastAsia="標楷體" w:hAnsi="標楷體"/>
                <w:sz w:val="28"/>
                <w:szCs w:val="28"/>
              </w:rPr>
              <w:t>2.（有代理人者）代理人委任書。</w:t>
            </w:r>
          </w:p>
        </w:tc>
      </w:tr>
    </w:tbl>
    <w:p w:rsidR="0074725E" w:rsidRPr="00A24307" w:rsidRDefault="008A2130" w:rsidP="003C3876">
      <w:pPr>
        <w:spacing w:line="400" w:lineRule="exact"/>
        <w:ind w:leftChars="-295" w:left="-707" w:hanging="1"/>
        <w:rPr>
          <w:rFonts w:ascii="標楷體" w:eastAsia="標楷體" w:hAnsi="標楷體"/>
          <w:sz w:val="28"/>
          <w:szCs w:val="28"/>
        </w:rPr>
      </w:pPr>
      <w:r w:rsidRPr="00A24307">
        <w:rPr>
          <w:rFonts w:ascii="標楷體" w:eastAsia="標楷體" w:hAnsi="標楷體"/>
          <w:sz w:val="28"/>
          <w:szCs w:val="28"/>
        </w:rPr>
        <w:t>此致</w:t>
      </w:r>
    </w:p>
    <w:p w:rsidR="0074725E" w:rsidRPr="00A24307" w:rsidRDefault="00791E25" w:rsidP="00092325">
      <w:pPr>
        <w:spacing w:line="400" w:lineRule="exact"/>
        <w:ind w:leftChars="-354" w:left="-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連江</w:t>
      </w:r>
      <w:r w:rsidR="00071029" w:rsidRPr="00071029">
        <w:rPr>
          <w:rFonts w:ascii="標楷體" w:eastAsia="標楷體" w:hAnsi="標楷體" w:hint="eastAsia"/>
          <w:b/>
          <w:color w:val="FF0000"/>
          <w:sz w:val="28"/>
          <w:szCs w:val="28"/>
        </w:rPr>
        <w:t>縣政府</w:t>
      </w:r>
      <w:r w:rsidR="008A2130" w:rsidRPr="00A24307">
        <w:rPr>
          <w:rFonts w:ascii="標楷體" w:eastAsia="標楷體" w:hAnsi="標楷體"/>
          <w:sz w:val="28"/>
          <w:szCs w:val="28"/>
        </w:rPr>
        <w:t xml:space="preserve"> 轉陳</w:t>
      </w:r>
    </w:p>
    <w:p w:rsidR="0074725E" w:rsidRPr="00071029" w:rsidRDefault="00071029" w:rsidP="00071029">
      <w:pPr>
        <w:spacing w:line="400" w:lineRule="exact"/>
        <w:ind w:leftChars="-354" w:left="-1" w:hangingChars="303" w:hanging="849"/>
        <w:rPr>
          <w:rFonts w:ascii="標楷體" w:eastAsia="標楷體" w:hAnsi="標楷體"/>
          <w:b/>
          <w:color w:val="FF0000"/>
          <w:sz w:val="28"/>
          <w:szCs w:val="28"/>
        </w:rPr>
      </w:pPr>
      <w:r w:rsidRPr="00071029">
        <w:rPr>
          <w:rFonts w:ascii="標楷體" w:eastAsia="標楷體" w:hAnsi="標楷體" w:hint="eastAsia"/>
          <w:b/>
          <w:color w:val="FF0000"/>
          <w:sz w:val="28"/>
          <w:szCs w:val="28"/>
        </w:rPr>
        <w:t>教育部</w:t>
      </w:r>
    </w:p>
    <w:p w:rsidR="0074725E" w:rsidRPr="00071029" w:rsidRDefault="00A1530A" w:rsidP="00BD785B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A24307">
        <w:rPr>
          <w:rFonts w:ascii="標楷體" w:eastAsia="標楷體" w:hAnsi="標楷體"/>
          <w:sz w:val="28"/>
          <w:szCs w:val="28"/>
        </w:rPr>
        <w:t xml:space="preserve">                    </w:t>
      </w:r>
      <w:r w:rsidRPr="00071029">
        <w:rPr>
          <w:rFonts w:ascii="標楷體" w:eastAsia="標楷體" w:hAnsi="標楷體"/>
          <w:b/>
          <w:sz w:val="28"/>
          <w:szCs w:val="28"/>
        </w:rPr>
        <w:t xml:space="preserve"> </w:t>
      </w:r>
      <w:r w:rsidR="008A2130" w:rsidRPr="00071029">
        <w:rPr>
          <w:rFonts w:ascii="標楷體" w:eastAsia="標楷體" w:hAnsi="標楷體"/>
          <w:b/>
          <w:color w:val="FF0000"/>
          <w:sz w:val="28"/>
          <w:szCs w:val="28"/>
        </w:rPr>
        <w:t>訴願人：</w:t>
      </w:r>
    </w:p>
    <w:p w:rsidR="0074725E" w:rsidRPr="00A24307" w:rsidRDefault="00A1530A" w:rsidP="00BD785B">
      <w:pPr>
        <w:spacing w:line="500" w:lineRule="exact"/>
        <w:rPr>
          <w:rFonts w:ascii="標楷體" w:eastAsia="標楷體" w:hAnsi="標楷體"/>
          <w:szCs w:val="24"/>
        </w:rPr>
      </w:pPr>
      <w:r w:rsidRPr="00A24307">
        <w:rPr>
          <w:rFonts w:ascii="標楷體" w:eastAsia="標楷體" w:hAnsi="標楷體"/>
          <w:sz w:val="28"/>
          <w:szCs w:val="28"/>
        </w:rPr>
        <w:t xml:space="preserve">                     </w:t>
      </w:r>
      <w:r w:rsidR="008A2130" w:rsidRPr="00A24307">
        <w:rPr>
          <w:rFonts w:ascii="標楷體" w:eastAsia="標楷體" w:hAnsi="標楷體"/>
          <w:sz w:val="28"/>
          <w:szCs w:val="28"/>
        </w:rPr>
        <w:t>代表人：</w:t>
      </w:r>
      <w:r w:rsidRPr="00A24307">
        <w:rPr>
          <w:rFonts w:ascii="標楷體" w:eastAsia="標楷體" w:hAnsi="標楷體"/>
          <w:sz w:val="28"/>
          <w:szCs w:val="28"/>
        </w:rPr>
        <w:t xml:space="preserve">             </w:t>
      </w:r>
      <w:r w:rsidR="00092325">
        <w:rPr>
          <w:rFonts w:ascii="標楷體" w:eastAsia="標楷體" w:hAnsi="標楷體" w:hint="eastAsia"/>
          <w:sz w:val="28"/>
          <w:szCs w:val="28"/>
        </w:rPr>
        <w:t xml:space="preserve"> </w:t>
      </w:r>
      <w:r w:rsidR="002A02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092325">
        <w:rPr>
          <w:rFonts w:ascii="標楷體" w:eastAsia="標楷體" w:hAnsi="標楷體" w:hint="eastAsia"/>
          <w:sz w:val="28"/>
          <w:szCs w:val="28"/>
        </w:rPr>
        <w:t xml:space="preserve">  </w:t>
      </w:r>
      <w:r w:rsidR="00A24307">
        <w:rPr>
          <w:rFonts w:ascii="標楷體" w:eastAsia="標楷體" w:hAnsi="標楷體" w:hint="eastAsia"/>
          <w:sz w:val="28"/>
          <w:szCs w:val="28"/>
        </w:rPr>
        <w:t xml:space="preserve">  </w:t>
      </w:r>
      <w:r w:rsidR="008A2130" w:rsidRPr="00A24307">
        <w:rPr>
          <w:rFonts w:ascii="標楷體" w:eastAsia="標楷體" w:hAnsi="標楷體"/>
          <w:szCs w:val="24"/>
        </w:rPr>
        <w:t>（簽名或蓋章）</w:t>
      </w:r>
    </w:p>
    <w:p w:rsidR="0074725E" w:rsidRDefault="008A2130" w:rsidP="00BD785B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A24307">
        <w:rPr>
          <w:rFonts w:ascii="標楷體" w:eastAsia="標楷體" w:hAnsi="標楷體"/>
          <w:sz w:val="28"/>
          <w:szCs w:val="28"/>
        </w:rPr>
        <w:t xml:space="preserve">                     代理人：</w:t>
      </w:r>
    </w:p>
    <w:p w:rsidR="00BD785B" w:rsidRDefault="00BD785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3C3876" w:rsidRPr="00071029" w:rsidRDefault="008A2130" w:rsidP="00071029">
      <w:pPr>
        <w:spacing w:line="400" w:lineRule="exact"/>
        <w:ind w:leftChars="-354" w:left="-1" w:hangingChars="303" w:hanging="849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071029">
        <w:rPr>
          <w:rFonts w:ascii="標楷體" w:eastAsia="標楷體" w:hAnsi="標楷體"/>
          <w:b/>
          <w:color w:val="FF0000"/>
          <w:sz w:val="28"/>
          <w:szCs w:val="28"/>
        </w:rPr>
        <w:t>中  華  民  國         年        月        日</w:t>
      </w:r>
    </w:p>
    <w:p w:rsidR="00594D58" w:rsidRPr="003C3876" w:rsidRDefault="008A2130" w:rsidP="003C3876">
      <w:pPr>
        <w:spacing w:line="400" w:lineRule="exact"/>
        <w:ind w:leftChars="-354" w:left="-123" w:hangingChars="303" w:hanging="72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Cs w:val="24"/>
        </w:rPr>
        <w:t xml:space="preserve">副本已於  </w:t>
      </w:r>
      <w:r w:rsidR="002A02B4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年 </w:t>
      </w:r>
      <w:r w:rsidR="002A02B4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月</w:t>
      </w:r>
      <w:r w:rsidR="002A02B4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日抄送原行政處分機關</w:t>
      </w:r>
      <w:r w:rsidR="002A02B4">
        <w:rPr>
          <w:rFonts w:ascii="標楷體" w:eastAsia="標楷體" w:hAnsi="標楷體" w:hint="eastAsia"/>
          <w:szCs w:val="24"/>
        </w:rPr>
        <w:t xml:space="preserve"> </w:t>
      </w:r>
      <w:r w:rsidRPr="002A02B4">
        <w:rPr>
          <w:rFonts w:ascii="標楷體" w:eastAsia="標楷體" w:hAnsi="標楷體"/>
          <w:spacing w:val="-20"/>
          <w:sz w:val="22"/>
        </w:rPr>
        <w:t>（逕向受理訴願機關提起訴願時填具辦理）</w:t>
      </w:r>
    </w:p>
    <w:sectPr w:rsidR="00594D58" w:rsidRPr="003C3876" w:rsidSect="00791E25">
      <w:footerReference w:type="default" r:id="rId8"/>
      <w:pgSz w:w="11906" w:h="16838"/>
      <w:pgMar w:top="624" w:right="1134" w:bottom="567" w:left="1797" w:header="720" w:footer="505" w:gutter="0"/>
      <w:cols w:space="720"/>
      <w:docGrid w:type="lines" w:linePitch="1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C8" w:rsidRDefault="00487EC8" w:rsidP="0074725E">
      <w:r>
        <w:separator/>
      </w:r>
    </w:p>
  </w:endnote>
  <w:endnote w:type="continuationSeparator" w:id="0">
    <w:p w:rsidR="00487EC8" w:rsidRDefault="00487EC8" w:rsidP="0074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中楷"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C3" w:rsidRPr="00AE0CC3" w:rsidRDefault="00AE0CC3">
    <w:pPr>
      <w:pStyle w:val="a6"/>
      <w:rPr>
        <w:lang w:val="x-none"/>
      </w:rPr>
    </w:pPr>
  </w:p>
  <w:p w:rsidR="00AE0CC3" w:rsidRDefault="00AE0C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C8" w:rsidRDefault="00487EC8" w:rsidP="0074725E">
      <w:r w:rsidRPr="0074725E">
        <w:rPr>
          <w:color w:val="000000"/>
        </w:rPr>
        <w:separator/>
      </w:r>
    </w:p>
  </w:footnote>
  <w:footnote w:type="continuationSeparator" w:id="0">
    <w:p w:rsidR="00487EC8" w:rsidRDefault="00487EC8" w:rsidP="0074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4F71"/>
    <w:multiLevelType w:val="hybridMultilevel"/>
    <w:tmpl w:val="EA72DB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80562E"/>
    <w:multiLevelType w:val="multilevel"/>
    <w:tmpl w:val="D2246DC0"/>
    <w:styleLink w:val="LFO1"/>
    <w:lvl w:ilvl="0">
      <w:start w:val="1"/>
      <w:numFmt w:val="taiwaneseCountingThousand"/>
      <w:pStyle w:val="a"/>
      <w:lvlText w:val="%1、"/>
      <w:lvlJc w:val="left"/>
      <w:pPr>
        <w:ind w:left="1077" w:hanging="714"/>
      </w:pPr>
    </w:lvl>
    <w:lvl w:ilvl="1">
      <w:start w:val="1"/>
      <w:numFmt w:val="taiwaneseCountingThousand"/>
      <w:lvlText w:val="（%2）"/>
      <w:lvlJc w:val="left"/>
      <w:pPr>
        <w:ind w:left="1803" w:hanging="1077"/>
      </w:pPr>
    </w:lvl>
    <w:lvl w:ilvl="2">
      <w:start w:val="1"/>
      <w:numFmt w:val="decimalFullWidth"/>
      <w:lvlText w:val="%3、"/>
      <w:lvlJc w:val="left"/>
      <w:pPr>
        <w:ind w:left="2189" w:hanging="737"/>
      </w:pPr>
    </w:lvl>
    <w:lvl w:ilvl="3">
      <w:start w:val="1"/>
      <w:numFmt w:val="decimalFullWidth"/>
      <w:lvlText w:val="（%4）"/>
      <w:lvlJc w:val="left"/>
      <w:pPr>
        <w:ind w:left="2903" w:hanging="1089"/>
      </w:pPr>
    </w:lvl>
    <w:lvl w:ilvl="4">
      <w:start w:val="1"/>
      <w:numFmt w:val="ideographTraditional"/>
      <w:lvlText w:val="%5、"/>
      <w:lvlJc w:val="left"/>
      <w:pPr>
        <w:ind w:left="3280" w:hanging="64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5E"/>
    <w:rsid w:val="00071029"/>
    <w:rsid w:val="00092325"/>
    <w:rsid w:val="000E6A11"/>
    <w:rsid w:val="00104327"/>
    <w:rsid w:val="00107AF3"/>
    <w:rsid w:val="00141864"/>
    <w:rsid w:val="00190640"/>
    <w:rsid w:val="001A0259"/>
    <w:rsid w:val="001B2BEB"/>
    <w:rsid w:val="001D40CE"/>
    <w:rsid w:val="00203634"/>
    <w:rsid w:val="0025259C"/>
    <w:rsid w:val="002913A8"/>
    <w:rsid w:val="002A02B4"/>
    <w:rsid w:val="002B7537"/>
    <w:rsid w:val="002D4F79"/>
    <w:rsid w:val="003029D5"/>
    <w:rsid w:val="00336663"/>
    <w:rsid w:val="003742A9"/>
    <w:rsid w:val="0037551E"/>
    <w:rsid w:val="00381D26"/>
    <w:rsid w:val="003A6270"/>
    <w:rsid w:val="003C3876"/>
    <w:rsid w:val="003D5D2E"/>
    <w:rsid w:val="004042F0"/>
    <w:rsid w:val="004236D5"/>
    <w:rsid w:val="00447B93"/>
    <w:rsid w:val="00487EC8"/>
    <w:rsid w:val="004D1B63"/>
    <w:rsid w:val="004F173B"/>
    <w:rsid w:val="00553960"/>
    <w:rsid w:val="00570CDE"/>
    <w:rsid w:val="00583748"/>
    <w:rsid w:val="00594D58"/>
    <w:rsid w:val="005E1614"/>
    <w:rsid w:val="005E4991"/>
    <w:rsid w:val="0063333A"/>
    <w:rsid w:val="006C593C"/>
    <w:rsid w:val="006D23EA"/>
    <w:rsid w:val="006D38AA"/>
    <w:rsid w:val="00705F0D"/>
    <w:rsid w:val="00712472"/>
    <w:rsid w:val="0074725E"/>
    <w:rsid w:val="00756F9B"/>
    <w:rsid w:val="00777C72"/>
    <w:rsid w:val="00791E25"/>
    <w:rsid w:val="00880A73"/>
    <w:rsid w:val="008A2130"/>
    <w:rsid w:val="008C2168"/>
    <w:rsid w:val="008D4864"/>
    <w:rsid w:val="008E4CA6"/>
    <w:rsid w:val="008E4CD7"/>
    <w:rsid w:val="008E5C11"/>
    <w:rsid w:val="0093074D"/>
    <w:rsid w:val="009703FD"/>
    <w:rsid w:val="00992A6B"/>
    <w:rsid w:val="009A1FA2"/>
    <w:rsid w:val="009C62AB"/>
    <w:rsid w:val="00A11A4C"/>
    <w:rsid w:val="00A12870"/>
    <w:rsid w:val="00A1530A"/>
    <w:rsid w:val="00A16B07"/>
    <w:rsid w:val="00A24307"/>
    <w:rsid w:val="00A25B4B"/>
    <w:rsid w:val="00A34ECA"/>
    <w:rsid w:val="00A5324C"/>
    <w:rsid w:val="00AB316C"/>
    <w:rsid w:val="00AE0CC3"/>
    <w:rsid w:val="00AF415C"/>
    <w:rsid w:val="00B1320C"/>
    <w:rsid w:val="00B707E1"/>
    <w:rsid w:val="00B73044"/>
    <w:rsid w:val="00BC5026"/>
    <w:rsid w:val="00BD1A5A"/>
    <w:rsid w:val="00BD785B"/>
    <w:rsid w:val="00C44C00"/>
    <w:rsid w:val="00C54DC2"/>
    <w:rsid w:val="00C65A4C"/>
    <w:rsid w:val="00CA3288"/>
    <w:rsid w:val="00CA4451"/>
    <w:rsid w:val="00CA457B"/>
    <w:rsid w:val="00CA4A0D"/>
    <w:rsid w:val="00CA58D1"/>
    <w:rsid w:val="00CA5BB8"/>
    <w:rsid w:val="00CB0381"/>
    <w:rsid w:val="00CD4DF0"/>
    <w:rsid w:val="00D05E3D"/>
    <w:rsid w:val="00D26A84"/>
    <w:rsid w:val="00D46BA7"/>
    <w:rsid w:val="00D55397"/>
    <w:rsid w:val="00DB5014"/>
    <w:rsid w:val="00E06766"/>
    <w:rsid w:val="00E1001F"/>
    <w:rsid w:val="00E56616"/>
    <w:rsid w:val="00E64D14"/>
    <w:rsid w:val="00E956E2"/>
    <w:rsid w:val="00EF619C"/>
    <w:rsid w:val="00F200D4"/>
    <w:rsid w:val="00F27F5A"/>
    <w:rsid w:val="00F4637C"/>
    <w:rsid w:val="00F65743"/>
    <w:rsid w:val="00FA217C"/>
    <w:rsid w:val="00FA2925"/>
    <w:rsid w:val="00FD7515"/>
    <w:rsid w:val="00FF05B7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74725E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47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74725E"/>
    <w:rPr>
      <w:sz w:val="20"/>
      <w:szCs w:val="20"/>
    </w:rPr>
  </w:style>
  <w:style w:type="paragraph" w:styleId="a6">
    <w:name w:val="footer"/>
    <w:basedOn w:val="a0"/>
    <w:uiPriority w:val="99"/>
    <w:rsid w:val="00747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sid w:val="0074725E"/>
    <w:rPr>
      <w:sz w:val="20"/>
      <w:szCs w:val="20"/>
    </w:rPr>
  </w:style>
  <w:style w:type="paragraph" w:customStyle="1" w:styleId="a">
    <w:name w:val="分項段落"/>
    <w:basedOn w:val="a0"/>
    <w:rsid w:val="0074725E"/>
    <w:pPr>
      <w:numPr>
        <w:numId w:val="1"/>
      </w:numPr>
      <w:suppressAutoHyphens w:val="0"/>
      <w:snapToGrid w:val="0"/>
      <w:spacing w:line="360" w:lineRule="auto"/>
      <w:jc w:val="both"/>
    </w:pPr>
    <w:rPr>
      <w:rFonts w:ascii="Times New Roman" w:eastAsia="標楷體" w:hAnsi="Times New Roman"/>
      <w:kern w:val="0"/>
      <w:sz w:val="36"/>
      <w:szCs w:val="20"/>
    </w:rPr>
  </w:style>
  <w:style w:type="numbering" w:customStyle="1" w:styleId="LFO1">
    <w:name w:val="LFO1"/>
    <w:basedOn w:val="a3"/>
    <w:rsid w:val="0074725E"/>
    <w:pPr>
      <w:numPr>
        <w:numId w:val="1"/>
      </w:numPr>
    </w:pPr>
  </w:style>
  <w:style w:type="paragraph" w:styleId="a8">
    <w:name w:val="Balloon Text"/>
    <w:basedOn w:val="a0"/>
    <w:link w:val="a9"/>
    <w:uiPriority w:val="99"/>
    <w:semiHidden/>
    <w:unhideWhenUsed/>
    <w:rsid w:val="0093074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3074D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74725E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47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74725E"/>
    <w:rPr>
      <w:sz w:val="20"/>
      <w:szCs w:val="20"/>
    </w:rPr>
  </w:style>
  <w:style w:type="paragraph" w:styleId="a6">
    <w:name w:val="footer"/>
    <w:basedOn w:val="a0"/>
    <w:uiPriority w:val="99"/>
    <w:rsid w:val="00747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sid w:val="0074725E"/>
    <w:rPr>
      <w:sz w:val="20"/>
      <w:szCs w:val="20"/>
    </w:rPr>
  </w:style>
  <w:style w:type="paragraph" w:customStyle="1" w:styleId="a">
    <w:name w:val="分項段落"/>
    <w:basedOn w:val="a0"/>
    <w:rsid w:val="0074725E"/>
    <w:pPr>
      <w:numPr>
        <w:numId w:val="1"/>
      </w:numPr>
      <w:suppressAutoHyphens w:val="0"/>
      <w:snapToGrid w:val="0"/>
      <w:spacing w:line="360" w:lineRule="auto"/>
      <w:jc w:val="both"/>
    </w:pPr>
    <w:rPr>
      <w:rFonts w:ascii="Times New Roman" w:eastAsia="標楷體" w:hAnsi="Times New Roman"/>
      <w:kern w:val="0"/>
      <w:sz w:val="36"/>
      <w:szCs w:val="20"/>
    </w:rPr>
  </w:style>
  <w:style w:type="numbering" w:customStyle="1" w:styleId="LFO1">
    <w:name w:val="LFO1"/>
    <w:basedOn w:val="a3"/>
    <w:rsid w:val="0074725E"/>
    <w:pPr>
      <w:numPr>
        <w:numId w:val="1"/>
      </w:numPr>
    </w:pPr>
  </w:style>
  <w:style w:type="paragraph" w:styleId="a8">
    <w:name w:val="Balloon Text"/>
    <w:basedOn w:val="a0"/>
    <w:link w:val="a9"/>
    <w:uiPriority w:val="99"/>
    <w:semiHidden/>
    <w:unhideWhenUsed/>
    <w:rsid w:val="0093074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3074D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>EY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資訊處策略規劃科洪遜能</dc:creator>
  <cp:lastModifiedBy>Administrator</cp:lastModifiedBy>
  <cp:revision>2</cp:revision>
  <cp:lastPrinted>2018-05-15T08:50:00Z</cp:lastPrinted>
  <dcterms:created xsi:type="dcterms:W3CDTF">2018-06-15T03:54:00Z</dcterms:created>
  <dcterms:modified xsi:type="dcterms:W3CDTF">2018-06-15T03:54:00Z</dcterms:modified>
</cp:coreProperties>
</file>