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3A" w:rsidRDefault="006851CF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-510536</wp:posOffset>
                </wp:positionH>
                <wp:positionV relativeFrom="paragraph">
                  <wp:posOffset>103500</wp:posOffset>
                </wp:positionV>
                <wp:extent cx="628650" cy="247016"/>
                <wp:effectExtent l="0" t="0" r="19050" b="19684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3E3A" w:rsidRDefault="006851CF">
                            <w:pPr>
                              <w:snapToGrid w:val="0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新細明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新細明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" strokeweight=".26467mm">
                <v:textbox>
                  <w:txbxContent>
                    <w:p w:rsidR="00243E3A" w:rsidRDefault="006851CF">
                      <w:pPr>
                        <w:snapToGrid w:val="0"/>
                        <w:spacing w:line="200" w:lineRule="exact"/>
                      </w:pPr>
                      <w:r>
                        <w:rPr>
                          <w:rFonts w:ascii="標楷體" w:eastAsia="標楷體" w:hAnsi="標楷體" w:cs="新細明體"/>
                        </w:rPr>
                        <w:t>附件</w:t>
                      </w:r>
                      <w:r>
                        <w:rPr>
                          <w:rFonts w:ascii="標楷體" w:eastAsia="標楷體" w:hAnsi="標楷體" w:cs="新細明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6"/>
        </w:rPr>
        <w:t>連江縣自來水廠</w:t>
      </w:r>
      <w:r>
        <w:rPr>
          <w:rFonts w:ascii="標楷體" w:eastAsia="標楷體" w:hAnsi="標楷體" w:cs="標楷體"/>
          <w:b/>
          <w:sz w:val="36"/>
          <w:szCs w:val="36"/>
        </w:rPr>
        <w:t>111</w:t>
      </w:r>
      <w:r>
        <w:rPr>
          <w:rFonts w:ascii="標楷體" w:eastAsia="標楷體" w:hAnsi="標楷體" w:cs="標楷體"/>
          <w:b/>
          <w:sz w:val="36"/>
          <w:szCs w:val="36"/>
        </w:rPr>
        <w:t>年度甄選約用人員職缺報名表</w:t>
      </w:r>
    </w:p>
    <w:p w:rsidR="00243E3A" w:rsidRDefault="006851CF"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shd w:val="clear" w:color="auto" w:fill="FFFFFF"/>
        </w:rPr>
        <w:t>個人基本資料</w:t>
      </w:r>
      <w:r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/>
        </w:rPr>
        <w:t>編號：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ind w:firstLine="480"/>
            </w:pPr>
            <w:r>
              <w:rPr>
                <w:rFonts w:ascii="標楷體" w:eastAsia="標楷體" w:hAnsi="標楷體" w:cs="標楷體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相片</w:t>
            </w:r>
          </w:p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得免貼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學校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科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婚　姻</w:t>
            </w:r>
          </w:p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已婚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未婚</w:t>
            </w:r>
          </w:p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其他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243E3A" w:rsidRDefault="00243E3A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243E3A" w:rsidRDefault="006851CF">
            <w:pPr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訊</w:t>
            </w:r>
          </w:p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）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）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手機：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經歷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備　　　考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43E3A" w:rsidRDefault="00243E3A">
      <w:pPr>
        <w:spacing w:line="320" w:lineRule="exact"/>
        <w:rPr>
          <w:rFonts w:ascii="標楷體" w:eastAsia="標楷體" w:hAnsi="標楷體"/>
          <w:szCs w:val="22"/>
        </w:rPr>
      </w:pPr>
    </w:p>
    <w:p w:rsidR="00243E3A" w:rsidRDefault="006851CF">
      <w:pPr>
        <w:spacing w:line="320" w:lineRule="exact"/>
      </w:pPr>
      <w:r>
        <w:rPr>
          <w:rFonts w:ascii="標楷體" w:eastAsia="標楷體" w:hAnsi="標楷體" w:cs="標楷體"/>
        </w:rPr>
        <w:t>二、證件審核：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243E3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審核結果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最高學歷證件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相關證照</w:t>
            </w:r>
          </w:p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服務證明書</w:t>
            </w:r>
          </w:p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符合報考資格</w:t>
            </w:r>
          </w:p>
          <w:p w:rsidR="00243E3A" w:rsidRDefault="00243E3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不符合報考資格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原因：</w:t>
            </w:r>
          </w:p>
          <w:p w:rsidR="00243E3A" w:rsidRDefault="00243E3A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身分證正反面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退伍令或免役證明</w:t>
            </w:r>
          </w:p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）有</w:t>
            </w:r>
          </w:p>
          <w:p w:rsidR="00243E3A" w:rsidRDefault="006851CF">
            <w:pPr>
              <w:spacing w:line="320" w:lineRule="exact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243E3A" w:rsidRDefault="00243E3A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:rsidR="00243E3A" w:rsidRDefault="006851CF">
      <w:pPr>
        <w:spacing w:line="320" w:lineRule="exact"/>
      </w:pPr>
      <w:r>
        <w:rPr>
          <w:rFonts w:ascii="標楷體" w:eastAsia="標楷體" w:hAnsi="標楷體" w:cs="標楷體"/>
        </w:rPr>
        <w:t>三、成績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學科選項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right"/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％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30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:rsidR="00243E3A" w:rsidRDefault="00243E3A">
      <w:pPr>
        <w:spacing w:line="320" w:lineRule="exact"/>
        <w:rPr>
          <w:rFonts w:ascii="標楷體" w:eastAsia="標楷體" w:hAnsi="標楷體" w:cs="標楷體"/>
        </w:rPr>
      </w:pPr>
    </w:p>
    <w:p w:rsidR="00243E3A" w:rsidRDefault="006851CF">
      <w:pPr>
        <w:spacing w:line="320" w:lineRule="exact"/>
      </w:pPr>
      <w:r>
        <w:rPr>
          <w:rFonts w:ascii="標楷體" w:eastAsia="標楷體" w:hAnsi="標楷體" w:cs="標楷體"/>
        </w:rPr>
        <w:t>四、甄選結果</w:t>
      </w:r>
    </w:p>
    <w:tbl>
      <w:tblPr>
        <w:tblW w:w="9393" w:type="dxa"/>
        <w:tblInd w:w="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6"/>
        <w:gridCol w:w="3080"/>
        <w:gridCol w:w="3407"/>
      </w:tblGrid>
      <w:tr w:rsidR="00243E3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正取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備取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3A" w:rsidRDefault="006851CF">
            <w:pPr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未獲錄取</w:t>
            </w:r>
          </w:p>
        </w:tc>
      </w:tr>
    </w:tbl>
    <w:p w:rsidR="00243E3A" w:rsidRDefault="006851CF">
      <w:pPr>
        <w:spacing w:line="320" w:lineRule="exact"/>
        <w:ind w:left="720" w:hanging="720"/>
      </w:pPr>
      <w:r>
        <w:rPr>
          <w:rFonts w:ascii="標楷體" w:eastAsia="標楷體" w:hAnsi="標楷體" w:cs="標楷體"/>
        </w:rPr>
        <w:t>備註：</w:t>
      </w:r>
    </w:p>
    <w:p w:rsidR="00243E3A" w:rsidRDefault="006851CF">
      <w:pPr>
        <w:spacing w:line="320" w:lineRule="exact"/>
        <w:ind w:left="720" w:hanging="720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一、報考人員僅需填寫「</w:t>
      </w:r>
      <w:r>
        <w:rPr>
          <w:rFonts w:ascii="標楷體" w:eastAsia="標楷體" w:hAnsi="標楷體" w:cs="標楷體"/>
          <w:shd w:val="clear" w:color="auto" w:fill="FFFFFF"/>
        </w:rPr>
        <w:t>一、個人基本資料</w:t>
      </w:r>
      <w:r>
        <w:rPr>
          <w:rFonts w:ascii="標楷體" w:eastAsia="標楷體" w:hAnsi="標楷體" w:cs="標楷體"/>
        </w:rPr>
        <w:t>」欄位，</w:t>
      </w:r>
      <w:hyperlink r:id="rId6" w:history="1">
        <w:r>
          <w:rPr>
            <w:rStyle w:val="a9"/>
            <w:rFonts w:ascii="標楷體" w:eastAsia="標楷體" w:hAnsi="標楷體" w:cs="標楷體"/>
          </w:rPr>
          <w:t>完成後請先將本表電子檔</w:t>
        </w:r>
        <w:r>
          <w:rPr>
            <w:rStyle w:val="a9"/>
            <w:rFonts w:ascii="標楷體" w:eastAsia="標楷體" w:hAnsi="標楷體" w:cs="標楷體"/>
          </w:rPr>
          <w:t>mail</w:t>
        </w:r>
        <w:r>
          <w:rPr>
            <w:rStyle w:val="a9"/>
            <w:rFonts w:ascii="標楷體" w:eastAsia="標楷體" w:hAnsi="標楷體" w:cs="標楷體"/>
          </w:rPr>
          <w:t>至</w:t>
        </w:r>
        <w:r>
          <w:rPr>
            <w:rStyle w:val="a9"/>
            <w:rFonts w:ascii="標楷體" w:eastAsia="標楷體" w:hAnsi="標楷體" w:cs="標楷體"/>
          </w:rPr>
          <w:t xml:space="preserve">w501@matsuwater.gov.tw </w:t>
        </w:r>
        <w:r>
          <w:rPr>
            <w:rStyle w:val="a9"/>
            <w:rFonts w:ascii="標楷體" w:eastAsia="標楷體" w:hAnsi="標楷體" w:cs="標楷體"/>
            <w:u w:val="none"/>
          </w:rPr>
          <w:t>、</w:t>
        </w:r>
        <w:r>
          <w:rPr>
            <w:rStyle w:val="a9"/>
            <w:rFonts w:ascii="標楷體" w:eastAsia="標楷體" w:hAnsi="標楷體" w:cs="標楷體"/>
          </w:rPr>
          <w:t>lj1101@ems.matsu.gov.tw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或</w:t>
      </w:r>
      <w:r>
        <w:rPr>
          <w:rFonts w:ascii="標楷體" w:eastAsia="標楷體" w:hAnsi="標楷體" w:cs="標楷體"/>
          <w:color w:val="0000FF"/>
          <w:u w:val="single"/>
        </w:rPr>
        <w:t>z25075@yahoo.com.tw</w:t>
      </w:r>
      <w:r>
        <w:rPr>
          <w:rFonts w:ascii="標楷體" w:eastAsia="標楷體" w:hAnsi="標楷體" w:cs="標楷體"/>
        </w:rPr>
        <w:t>，再將正本連同證明檔於規定期限內一併郵寄至連江縣自來水廠（連江縣南竿鄉清水村</w:t>
      </w:r>
      <w:r>
        <w:rPr>
          <w:rFonts w:ascii="標楷體" w:eastAsia="標楷體" w:hAnsi="標楷體" w:cs="標楷體"/>
        </w:rPr>
        <w:t>99</w:t>
      </w:r>
      <w:r>
        <w:rPr>
          <w:rFonts w:ascii="標楷體" w:eastAsia="標楷體" w:hAnsi="標楷體" w:cs="標楷體"/>
        </w:rPr>
        <w:t>號）人事單位劉先生收。</w:t>
      </w:r>
    </w:p>
    <w:p w:rsidR="00243E3A" w:rsidRDefault="006851CF">
      <w:pPr>
        <w:spacing w:line="320" w:lineRule="exact"/>
        <w:ind w:left="720" w:hanging="720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二、本報名表寄出後，務必</w:t>
      </w:r>
      <w:r>
        <w:rPr>
          <w:rFonts w:eastAsia="標楷體" w:cs="標楷體"/>
          <w:sz w:val="26"/>
          <w:szCs w:val="26"/>
        </w:rPr>
        <w:t>請來電確認，另請留白天聯絡電話或手機號碼。</w:t>
      </w:r>
    </w:p>
    <w:p w:rsidR="00243E3A" w:rsidRDefault="006851CF">
      <w:pPr>
        <w:jc w:val="center"/>
      </w:pPr>
      <w:r>
        <w:rPr>
          <w:rFonts w:ascii="標楷體" w:eastAsia="標楷體" w:hAnsi="標楷體" w:cs="標楷體"/>
          <w:b/>
          <w:bCs/>
          <w:sz w:val="40"/>
          <w:szCs w:val="40"/>
        </w:rPr>
        <w:lastRenderedPageBreak/>
        <w:t>連江縣自來水廠甄選約用人員職缺評分標準表</w:t>
      </w:r>
    </w:p>
    <w:tbl>
      <w:tblPr>
        <w:tblW w:w="9687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622"/>
        <w:gridCol w:w="2214"/>
        <w:gridCol w:w="1341"/>
        <w:gridCol w:w="3960"/>
      </w:tblGrid>
      <w:tr w:rsidR="00243E3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jc w:val="center"/>
            </w:pPr>
            <w:r>
              <w:rPr>
                <w:rFonts w:ascii="標楷體" w:eastAsia="標楷體" w:hAnsi="標楷體" w:cs="標楷體"/>
              </w:rPr>
              <w:t>選項區分</w:t>
            </w:r>
          </w:p>
          <w:p w:rsidR="00243E3A" w:rsidRDefault="006851CF">
            <w:pPr>
              <w:jc w:val="center"/>
            </w:pPr>
            <w:r>
              <w:rPr>
                <w:rFonts w:ascii="標楷體" w:eastAsia="標楷體" w:hAnsi="標楷體" w:cs="標楷體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ind w:left="24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>
              <w:rPr>
                <w:rFonts w:ascii="標楷體" w:eastAsia="標楷體" w:hAnsi="標楷體" w:cs="標楷體"/>
                <w:kern w:val="0"/>
              </w:rPr>
              <w:t>明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審查選項</w:t>
            </w:r>
          </w:p>
          <w:p w:rsidR="00243E3A" w:rsidRDefault="006851CF">
            <w:pPr>
              <w:spacing w:line="400" w:lineRule="exact"/>
              <w:ind w:left="12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20</w:t>
            </w:r>
            <w:r>
              <w:rPr>
                <w:rFonts w:ascii="標楷體" w:eastAsia="標楷體" w:hAnsi="標楷體" w:cs="標楷體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學歷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高中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職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畢業</w:t>
            </w:r>
            <w:r>
              <w:rPr>
                <w:rFonts w:ascii="標楷體" w:eastAsia="標楷體" w:hAnsi="標楷體" w:cs="標楷體"/>
                <w:kern w:val="0"/>
              </w:rPr>
              <w:t>3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最高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400" w:lineRule="exact"/>
              <w:ind w:left="466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一、本項檢附經歷須與從事自來水事業技術人員相關工作年資，經審查通過者，始得計分。每滿一年核給</w:t>
            </w:r>
            <w:r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分，半年核給</w:t>
            </w:r>
            <w:r>
              <w:rPr>
                <w:rFonts w:ascii="標楷體" w:eastAsia="標楷體" w:hAnsi="標楷體" w:cs="標楷體"/>
                <w:kern w:val="0"/>
              </w:rPr>
              <w:t>0.5</w:t>
            </w:r>
            <w:r>
              <w:rPr>
                <w:rFonts w:ascii="標楷體" w:eastAsia="標楷體" w:hAnsi="標楷體" w:cs="標楷體"/>
                <w:kern w:val="0"/>
              </w:rPr>
              <w:t>分；年資滿半年，未滿一年者，以一年計；不滿半年者，以半年計。</w:t>
            </w:r>
          </w:p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二、證照核給計分標準如下：</w:t>
            </w:r>
          </w:p>
          <w:p w:rsidR="00243E3A" w:rsidRDefault="006851CF">
            <w:pPr>
              <w:spacing w:line="400" w:lineRule="exact"/>
              <w:ind w:left="718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吊車、電匠、大貨車及電焊工，每種以</w:t>
            </w:r>
            <w:r>
              <w:rPr>
                <w:rFonts w:ascii="標楷體" w:eastAsia="標楷體" w:hAnsi="標楷體" w:cs="標楷體"/>
                <w:kern w:val="0"/>
              </w:rPr>
              <w:t>4</w:t>
            </w:r>
            <w:r>
              <w:rPr>
                <w:rFonts w:ascii="標楷體" w:eastAsia="標楷體" w:hAnsi="標楷體" w:cs="標楷體"/>
                <w:kern w:val="0"/>
              </w:rPr>
              <w:t>分計。</w:t>
            </w:r>
          </w:p>
          <w:p w:rsidR="00243E3A" w:rsidRDefault="006851CF">
            <w:pPr>
              <w:spacing w:line="400" w:lineRule="exact"/>
              <w:ind w:left="718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二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水匠、堆高機及污水，每種以</w:t>
            </w:r>
            <w:r>
              <w:rPr>
                <w:rFonts w:ascii="標楷體" w:eastAsia="標楷體" w:hAnsi="標楷體" w:cs="標楷體"/>
                <w:kern w:val="0"/>
              </w:rPr>
              <w:t>3</w:t>
            </w:r>
            <w:r>
              <w:rPr>
                <w:rFonts w:ascii="標楷體" w:eastAsia="標楷體" w:hAnsi="標楷體" w:cs="標楷體"/>
                <w:kern w:val="0"/>
              </w:rPr>
              <w:t>分計。</w:t>
            </w:r>
          </w:p>
          <w:p w:rsidR="00243E3A" w:rsidRDefault="006851CF">
            <w:pPr>
              <w:spacing w:line="400" w:lineRule="exact"/>
              <w:ind w:left="718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三</w:t>
            </w:r>
            <w:r>
              <w:rPr>
                <w:rFonts w:ascii="標楷體" w:eastAsia="標楷體" w:hAnsi="標楷體" w:cs="標楷體"/>
                <w:kern w:val="0"/>
              </w:rPr>
              <w:t>)CPR</w:t>
            </w:r>
            <w:r>
              <w:rPr>
                <w:rFonts w:ascii="標楷體" w:eastAsia="標楷體" w:hAnsi="標楷體" w:cs="標楷體"/>
                <w:kern w:val="0"/>
              </w:rPr>
              <w:t>以</w:t>
            </w:r>
            <w:r>
              <w:rPr>
                <w:rFonts w:ascii="標楷體" w:eastAsia="標楷體" w:hAnsi="標楷體" w:cs="標楷體"/>
                <w:kern w:val="0"/>
              </w:rPr>
              <w:t>2</w:t>
            </w:r>
            <w:r>
              <w:rPr>
                <w:rFonts w:ascii="標楷體" w:eastAsia="標楷體" w:hAnsi="標楷體" w:cs="標楷體"/>
                <w:kern w:val="0"/>
              </w:rPr>
              <w:t>分計。</w:t>
            </w:r>
          </w:p>
          <w:p w:rsidR="00243E3A" w:rsidRDefault="006851CF">
            <w:pPr>
              <w:spacing w:line="400" w:lineRule="exact"/>
              <w:ind w:left="718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四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其他證照每種以</w:t>
            </w:r>
            <w:r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分計，最高以</w:t>
            </w:r>
            <w:r>
              <w:rPr>
                <w:rFonts w:ascii="標楷體" w:eastAsia="標楷體" w:hAnsi="標楷體" w:cs="標楷體"/>
                <w:kern w:val="0"/>
              </w:rPr>
              <w:t>3</w:t>
            </w:r>
            <w:r>
              <w:rPr>
                <w:rFonts w:ascii="標楷體" w:eastAsia="標楷體" w:hAnsi="標楷體" w:cs="標楷體"/>
                <w:kern w:val="0"/>
              </w:rPr>
              <w:t>分計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大專以上畢業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經歷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須檢附與從事自來水事業技術人員相關經歷年資證明，並經審查通過者，始得計分，標準如說明一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證照</w:t>
            </w:r>
            <w:r>
              <w:rPr>
                <w:rFonts w:ascii="標楷體" w:eastAsia="標楷體" w:hAnsi="標楷體" w:cs="標楷體"/>
                <w:kern w:val="0"/>
              </w:rPr>
              <w:t>10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計分標準如說明二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筆試選項</w:t>
            </w:r>
          </w:p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50</w:t>
            </w:r>
            <w:r>
              <w:rPr>
                <w:rFonts w:ascii="標楷體" w:eastAsia="標楷體" w:hAnsi="標楷體" w:cs="標楷體"/>
                <w:kern w:val="0"/>
              </w:rPr>
              <w:t>％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作文書寫</w:t>
            </w:r>
            <w:r>
              <w:rPr>
                <w:rFonts w:ascii="標楷體" w:eastAsia="標楷體" w:hAnsi="標楷體" w:cs="標楷體"/>
                <w:kern w:val="0"/>
              </w:rPr>
              <w:t>30</w:t>
            </w:r>
            <w:r>
              <w:rPr>
                <w:rFonts w:ascii="標楷體" w:eastAsia="標楷體" w:hAnsi="標楷體" w:cs="標楷體"/>
                <w:kern w:val="0"/>
              </w:rPr>
              <w:t>％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最高</w:t>
            </w:r>
            <w:r>
              <w:rPr>
                <w:rFonts w:ascii="標楷體" w:eastAsia="標楷體" w:hAnsi="標楷體" w:cs="標楷體"/>
                <w:kern w:val="0"/>
              </w:rPr>
              <w:t>50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電腦處理除依自行作文書寫內容以</w:t>
            </w:r>
            <w:r>
              <w:rPr>
                <w:rFonts w:ascii="標楷體" w:eastAsia="標楷體" w:hAnsi="標楷體" w:cs="標楷體"/>
                <w:kern w:val="0"/>
              </w:rPr>
              <w:t>word</w:t>
            </w:r>
            <w:r>
              <w:rPr>
                <w:rFonts w:ascii="標楷體" w:eastAsia="標楷體" w:hAnsi="標楷體" w:cs="標楷體"/>
                <w:kern w:val="0"/>
              </w:rPr>
              <w:t>登打外，另以</w:t>
            </w:r>
            <w:r>
              <w:rPr>
                <w:rFonts w:ascii="標楷體" w:eastAsia="標楷體" w:hAnsi="標楷體" w:cs="標楷體"/>
                <w:kern w:val="0"/>
              </w:rPr>
              <w:t>excel</w:t>
            </w:r>
            <w:r>
              <w:rPr>
                <w:rFonts w:ascii="標楷體" w:eastAsia="標楷體" w:hAnsi="標楷體" w:cs="標楷體"/>
                <w:kern w:val="0"/>
              </w:rPr>
              <w:t>製作表格，錯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漏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打一字</w:t>
            </w:r>
            <w:r>
              <w:rPr>
                <w:rFonts w:ascii="標楷體" w:eastAsia="標楷體" w:hAnsi="標楷體" w:cs="標楷體"/>
                <w:kern w:val="0"/>
              </w:rPr>
              <w:t>(</w:t>
            </w:r>
            <w:r>
              <w:rPr>
                <w:rFonts w:ascii="標楷體" w:eastAsia="標楷體" w:hAnsi="標楷體" w:cs="標楷體"/>
                <w:kern w:val="0"/>
              </w:rPr>
              <w:t>含標點符號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  <w:r>
              <w:rPr>
                <w:rFonts w:ascii="標楷體" w:eastAsia="標楷體" w:hAnsi="標楷體" w:cs="標楷體"/>
                <w:kern w:val="0"/>
              </w:rPr>
              <w:t>扣</w:t>
            </w:r>
            <w:r>
              <w:rPr>
                <w:rFonts w:ascii="標楷體" w:eastAsia="標楷體" w:hAnsi="標楷體" w:cs="標楷體"/>
                <w:kern w:val="0"/>
              </w:rPr>
              <w:t>0.5</w:t>
            </w:r>
            <w:r>
              <w:rPr>
                <w:rFonts w:ascii="標楷體" w:eastAsia="標楷體" w:hAnsi="標楷體" w:cs="標楷體"/>
                <w:kern w:val="0"/>
              </w:rPr>
              <w:t>分，其餘扣分標準現場說明。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電腦處理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>
              <w:rPr>
                <w:rFonts w:ascii="標楷體" w:eastAsia="標楷體" w:hAnsi="標楷體" w:cs="標楷體"/>
                <w:kern w:val="0"/>
              </w:rPr>
              <w:t>％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243E3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326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口試選項</w:t>
            </w:r>
          </w:p>
          <w:p w:rsidR="00243E3A" w:rsidRDefault="006851C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30</w:t>
            </w:r>
            <w:r>
              <w:rPr>
                <w:rFonts w:ascii="標楷體" w:eastAsia="標楷體" w:hAnsi="標楷體" w:cs="標楷體"/>
                <w:kern w:val="0"/>
              </w:rPr>
              <w:t>％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最高</w:t>
            </w:r>
            <w:r>
              <w:rPr>
                <w:rFonts w:ascii="標楷體" w:eastAsia="標楷體" w:hAnsi="標楷體" w:cs="標楷體"/>
                <w:kern w:val="0"/>
              </w:rPr>
              <w:t>30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一、儀態（包括禮貌、態度、舉止、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</w:rPr>
              <w:t>應對）。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二、溝通能力（包括傾聽與表達能力）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三、人格特質（包括嚴謹性、情緒穩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</w:rPr>
              <w:t>定性、開放性、和善性等）。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四、才識（包括志趣、問題判斷、分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</w:t>
            </w:r>
            <w:r>
              <w:rPr>
                <w:rFonts w:ascii="標楷體" w:eastAsia="標楷體" w:hAnsi="標楷體" w:cs="標楷體"/>
                <w:kern w:val="0"/>
              </w:rPr>
              <w:t>析、專業知識、專業技術與經驗）</w:t>
            </w:r>
          </w:p>
          <w:p w:rsidR="00243E3A" w:rsidRDefault="006851CF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五、應變能力（包括理解、反應能力）</w:t>
            </w:r>
          </w:p>
        </w:tc>
      </w:tr>
      <w:tr w:rsidR="00243E3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ind w:left="12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E3A" w:rsidRDefault="006851CF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E3A" w:rsidRDefault="00243E3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43E3A" w:rsidRDefault="00243E3A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243E3A">
      <w:pgSz w:w="11906" w:h="16838"/>
      <w:pgMar w:top="737" w:right="1134" w:bottom="73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CF" w:rsidRDefault="006851CF">
      <w:r>
        <w:separator/>
      </w:r>
    </w:p>
  </w:endnote>
  <w:endnote w:type="continuationSeparator" w:id="0">
    <w:p w:rsidR="006851CF" w:rsidRDefault="0068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CF" w:rsidRDefault="006851CF">
      <w:r>
        <w:rPr>
          <w:color w:val="000000"/>
        </w:rPr>
        <w:separator/>
      </w:r>
    </w:p>
  </w:footnote>
  <w:footnote w:type="continuationSeparator" w:id="0">
    <w:p w:rsidR="006851CF" w:rsidRDefault="0068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3E3A"/>
    <w:rsid w:val="00243E3A"/>
    <w:rsid w:val="005C7C27"/>
    <w:rsid w:val="006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9194A-88B5-40C0-899F-A37FA114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款"/>
    <w:basedOn w:val="a"/>
    <w:pPr>
      <w:ind w:left="1664" w:hanging="502"/>
      <w:jc w:val="both"/>
    </w:pPr>
    <w:rPr>
      <w:rFonts w:ascii="標楷體" w:eastAsia="標楷體" w:hAnsi="標楷體"/>
      <w:sz w:val="28"/>
      <w:szCs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lined">
    <w:name w:val="lined"/>
  </w:style>
  <w:style w:type="character" w:customStyle="1" w:styleId="1">
    <w:name w:val="未解析的提及1"/>
    <w:rPr>
      <w:color w:val="605E5C"/>
      <w:shd w:val="clear" w:color="auto" w:fill="E1DFDD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lastModifiedBy>PC-221</cp:lastModifiedBy>
  <cp:revision>2</cp:revision>
  <cp:lastPrinted>2016-02-04T07:56:00Z</cp:lastPrinted>
  <dcterms:created xsi:type="dcterms:W3CDTF">2022-04-12T14:00:00Z</dcterms:created>
  <dcterms:modified xsi:type="dcterms:W3CDTF">2022-04-12T14:00:00Z</dcterms:modified>
</cp:coreProperties>
</file>