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3" w:rsidRPr="00A05823" w:rsidRDefault="00943C85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0582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30F5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連江縣政府</w:t>
      </w:r>
      <w:r w:rsidR="002F4D4F">
        <w:rPr>
          <w:rFonts w:ascii="Times New Roman" w:eastAsia="標楷體" w:hAnsi="Times New Roman" w:cs="Times New Roman" w:hint="eastAsia"/>
          <w:b/>
          <w:sz w:val="36"/>
          <w:szCs w:val="36"/>
        </w:rPr>
        <w:t>辦理</w:t>
      </w:r>
      <w:r w:rsidR="005C3D13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馬祖地區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安全農業</w:t>
      </w:r>
      <w:r w:rsidR="005C3D13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生產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:rsidR="00943C85" w:rsidRPr="00A05823" w:rsidRDefault="008716FE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耕耘機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:rsidR="00943C85" w:rsidRPr="002E30F5" w:rsidRDefault="002E30F5" w:rsidP="001B68C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連江縣政府（以下簡稱本府）為落實照顧實際務農農</w:t>
      </w:r>
      <w:r w:rsidR="000417BA">
        <w:rPr>
          <w:rFonts w:ascii="Times New Roman" w:eastAsia="標楷體" w:hAnsi="Times New Roman" w:cs="Times New Roman" w:hint="eastAsia"/>
          <w:sz w:val="28"/>
          <w:szCs w:val="28"/>
        </w:rPr>
        <w:t>友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，減輕勞力負擔，降低生產成本，提升農產品</w:t>
      </w:r>
      <w:r w:rsidR="005D19A1">
        <w:rPr>
          <w:rFonts w:ascii="Times New Roman" w:eastAsia="標楷體" w:hAnsi="Times New Roman" w:cs="Times New Roman" w:hint="eastAsia"/>
          <w:sz w:val="28"/>
          <w:szCs w:val="28"/>
        </w:rPr>
        <w:t>產量及品質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，保障生產收益，特訂定本計畫。</w:t>
      </w:r>
    </w:p>
    <w:p w:rsidR="00943C85" w:rsidRPr="00C85595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5273F">
        <w:rPr>
          <w:rFonts w:ascii="Times New Roman" w:eastAsia="標楷體" w:hAnsi="Times New Roman" w:cs="Times New Roman" w:hint="eastAsia"/>
          <w:sz w:val="28"/>
          <w:szCs w:val="28"/>
        </w:rPr>
        <w:t>經認定有耕作事實，且設籍</w:t>
      </w:r>
      <w:r w:rsidRPr="00C85595">
        <w:rPr>
          <w:rFonts w:ascii="Times New Roman" w:eastAsia="標楷體" w:hAnsi="Times New Roman" w:cs="Times New Roman"/>
          <w:sz w:val="28"/>
          <w:szCs w:val="28"/>
        </w:rPr>
        <w:t>本縣</w:t>
      </w:r>
      <w:r w:rsidR="00FF45D3" w:rsidRPr="00C8559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5273F">
        <w:rPr>
          <w:rFonts w:ascii="Times New Roman" w:eastAsia="標楷體" w:hAnsi="Times New Roman" w:cs="Times New Roman" w:hint="eastAsia"/>
          <w:sz w:val="28"/>
          <w:szCs w:val="28"/>
        </w:rPr>
        <w:t>農友</w:t>
      </w:r>
      <w:r w:rsidRPr="00C855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44D81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耕耘機。</w:t>
      </w:r>
      <w:bookmarkStart w:id="0" w:name="_GoBack"/>
      <w:bookmarkEnd w:id="0"/>
    </w:p>
    <w:p w:rsidR="00E32C35" w:rsidRPr="006C3F34" w:rsidRDefault="00E32C35" w:rsidP="00B57F9E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金額及</w:t>
      </w:r>
      <w:r w:rsidRPr="00E44D81">
        <w:rPr>
          <w:rFonts w:ascii="Times New Roman" w:eastAsia="標楷體" w:hAnsi="Times New Roman" w:cs="Times New Roman"/>
          <w:sz w:val="28"/>
          <w:szCs w:val="28"/>
        </w:rPr>
        <w:t>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每戶限補助</w:t>
      </w:r>
      <w:r w:rsidR="00B57F9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臺，每臺補助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50%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，最高補助金額新臺幣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57F9E">
        <w:rPr>
          <w:rFonts w:ascii="Times New Roman" w:eastAsia="標楷體" w:hAnsi="Times New Roman" w:cs="Times New Roman" w:hint="eastAsia"/>
          <w:sz w:val="28"/>
          <w:szCs w:val="28"/>
        </w:rPr>
        <w:t>下同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10,000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67E91">
        <w:rPr>
          <w:rFonts w:ascii="Times New Roman" w:eastAsia="標楷體" w:hAnsi="Times New Roman" w:cs="Times New Roman" w:hint="eastAsia"/>
          <w:sz w:val="28"/>
          <w:szCs w:val="28"/>
        </w:rPr>
        <w:t>整</w:t>
      </w:r>
      <w:r w:rsidR="002553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總補助金額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100,000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C35" w:rsidRDefault="00E32C35" w:rsidP="00B57F9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受理期限自即日起至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A0CD9" w:rsidRDefault="006C3F34" w:rsidP="002A0CD9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補助申請書。</w:t>
      </w:r>
    </w:p>
    <w:p w:rsidR="000417BA" w:rsidRDefault="000417BA" w:rsidP="002A0CD9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戶口名簿或戶籍謄本</w:t>
      </w:r>
      <w:r w:rsidR="00F21370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0319E" w:rsidRPr="0028632E" w:rsidRDefault="00976B8F" w:rsidP="001B68C0">
      <w:pPr>
        <w:pStyle w:val="af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填具臺灣農產品生產追溯條碼</w:t>
      </w:r>
      <w:r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下稱</w:t>
      </w: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  <w:r w:rsidR="00A745D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Pr="00976B8F">
        <w:rPr>
          <w:rFonts w:ascii="Times New Roman" w:eastAsia="標楷體" w:hAnsi="Times New Roman" w:cs="Times New Roman" w:hint="eastAsia"/>
          <w:sz w:val="28"/>
          <w:szCs w:val="28"/>
        </w:rPr>
        <w:t>使用契約書。</w:t>
      </w:r>
      <w:r w:rsidR="00C0319E" w:rsidRPr="0028632E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28632E" w:rsidRPr="0028632E">
        <w:rPr>
          <w:rFonts w:ascii="Times New Roman" w:eastAsia="標楷體" w:hAnsi="Times New Roman" w:cs="Times New Roman" w:hint="eastAsia"/>
          <w:sz w:val="28"/>
          <w:szCs w:val="28"/>
        </w:rPr>
        <w:t>非必要文件得免</w:t>
      </w:r>
      <w:r w:rsidR="00C0319E" w:rsidRPr="0028632E">
        <w:rPr>
          <w:rFonts w:ascii="Times New Roman" w:eastAsia="標楷體" w:hAnsi="Times New Roman" w:cs="Times New Roman" w:hint="eastAsia"/>
          <w:sz w:val="28"/>
          <w:szCs w:val="28"/>
        </w:rPr>
        <w:t>附）。</w:t>
      </w:r>
    </w:p>
    <w:p w:rsidR="006C3F34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32C35" w:rsidRDefault="0028632E" w:rsidP="001B68C0">
      <w:pPr>
        <w:pStyle w:val="af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由補助對象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逕向連江縣政府產業發展處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，受理截止後本府</w:t>
      </w:r>
      <w:r w:rsidR="00306303">
        <w:rPr>
          <w:rFonts w:ascii="Times New Roman" w:eastAsia="標楷體" w:hAnsi="Times New Roman" w:cs="Times New Roman" w:hint="eastAsia"/>
          <w:sz w:val="28"/>
          <w:szCs w:val="28"/>
        </w:rPr>
        <w:t>彙整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清冊召開審查會，</w:t>
      </w:r>
      <w:r w:rsidR="002553F7">
        <w:rPr>
          <w:rFonts w:ascii="Times New Roman" w:eastAsia="標楷體" w:hAnsi="Times New Roman" w:cs="Times New Roman" w:hint="eastAsia"/>
          <w:sz w:val="28"/>
          <w:szCs w:val="28"/>
        </w:rPr>
        <w:t>於會後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通知農</w:t>
      </w:r>
      <w:r w:rsidR="000417BA">
        <w:rPr>
          <w:rFonts w:ascii="Times New Roman" w:eastAsia="標楷體" w:hAnsi="Times New Roman" w:cs="Times New Roman" w:hint="eastAsia"/>
          <w:sz w:val="28"/>
          <w:szCs w:val="28"/>
        </w:rPr>
        <w:t>友</w:t>
      </w:r>
      <w:r w:rsidR="00306303">
        <w:rPr>
          <w:rFonts w:ascii="Times New Roman" w:eastAsia="標楷體" w:hAnsi="Times New Roman" w:cs="Times New Roman" w:hint="eastAsia"/>
          <w:sz w:val="28"/>
          <w:szCs w:val="28"/>
        </w:rPr>
        <w:t>審查結果</w:t>
      </w:r>
      <w:r w:rsidR="00AB7A80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A33850">
        <w:rPr>
          <w:rFonts w:ascii="Times New Roman" w:eastAsia="標楷體" w:hAnsi="Times New Roman" w:cs="Times New Roman" w:hint="eastAsia"/>
          <w:sz w:val="28"/>
          <w:szCs w:val="28"/>
        </w:rPr>
        <w:t>請農友向臺</w:t>
      </w:r>
      <w:r w:rsidR="007153BE" w:rsidRPr="006C3F34">
        <w:rPr>
          <w:rFonts w:ascii="Times New Roman" w:eastAsia="標楷體" w:hAnsi="Times New Roman" w:cs="Times New Roman" w:hint="eastAsia"/>
          <w:sz w:val="28"/>
          <w:szCs w:val="28"/>
        </w:rPr>
        <w:t>採購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867672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C34B5">
        <w:rPr>
          <w:rFonts w:ascii="Times New Roman" w:eastAsia="標楷體" w:hAnsi="Times New Roman" w:cs="Times New Roman" w:hint="eastAsia"/>
          <w:sz w:val="28"/>
          <w:szCs w:val="28"/>
        </w:rPr>
        <w:t>經本府</w:t>
      </w:r>
      <w:r w:rsidR="009E2FC2">
        <w:rPr>
          <w:rFonts w:ascii="Times New Roman" w:eastAsia="標楷體" w:hAnsi="Times New Roman" w:cs="Times New Roman" w:hint="eastAsia"/>
          <w:sz w:val="28"/>
          <w:szCs w:val="28"/>
        </w:rPr>
        <w:t>或其他指定人員</w:t>
      </w:r>
      <w:r w:rsidR="00FC34B5">
        <w:rPr>
          <w:rFonts w:ascii="Times New Roman" w:eastAsia="標楷體" w:hAnsi="Times New Roman" w:cs="Times New Roman" w:hint="eastAsia"/>
          <w:sz w:val="28"/>
          <w:szCs w:val="28"/>
        </w:rPr>
        <w:t>驗收後，</w:t>
      </w:r>
      <w:r w:rsidR="00867672">
        <w:rPr>
          <w:rFonts w:ascii="Times New Roman" w:eastAsia="標楷體" w:hAnsi="Times New Roman" w:cs="Times New Roman" w:hint="eastAsia"/>
          <w:sz w:val="28"/>
          <w:szCs w:val="28"/>
        </w:rPr>
        <w:t>檢具發票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向連江縣政府產業發展處申辦補助手續</w:t>
      </w:r>
      <w:r w:rsidR="00483875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農</w:t>
      </w:r>
      <w:r w:rsidR="000417BA">
        <w:rPr>
          <w:rFonts w:ascii="Times New Roman" w:eastAsia="標楷體" w:hAnsi="Times New Roman" w:cs="Times New Roman" w:hint="eastAsia"/>
          <w:sz w:val="28"/>
          <w:szCs w:val="28"/>
        </w:rPr>
        <w:t>友</w:t>
      </w:r>
      <w:r w:rsidR="001B68C0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7741FD">
        <w:rPr>
          <w:rFonts w:ascii="Times New Roman" w:eastAsia="標楷體" w:hAnsi="Times New Roman" w:cs="Times New Roman" w:hint="eastAsia"/>
          <w:sz w:val="28"/>
          <w:szCs w:val="28"/>
        </w:rPr>
        <w:t>申辦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補助時攜帶身分證、私章及補助款存入之銀行或郵局存摺封面影本憑辦</w:t>
      </w:r>
      <w:r w:rsidR="00483875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57EAD" w:rsidRPr="00A55D1E" w:rsidRDefault="00943C85" w:rsidP="00A55D1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A33850">
        <w:rPr>
          <w:rFonts w:ascii="Times New Roman" w:eastAsia="標楷體" w:hAnsi="Times New Roman" w:cs="Times New Roman" w:hint="eastAsia"/>
          <w:sz w:val="28"/>
          <w:szCs w:val="28"/>
        </w:rPr>
        <w:t>及作業程序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741FD" w:rsidRDefault="007741FD" w:rsidP="007741FD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受理</w:t>
      </w:r>
      <w:r w:rsidRPr="007741FD">
        <w:rPr>
          <w:rFonts w:ascii="Times New Roman" w:eastAsia="標楷體" w:hAnsi="Times New Roman" w:cs="Times New Roman" w:hint="eastAsia"/>
          <w:sz w:val="28"/>
          <w:szCs w:val="28"/>
        </w:rPr>
        <w:t>截止後</w:t>
      </w:r>
      <w:r w:rsidRPr="007741F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7741FD">
        <w:rPr>
          <w:rFonts w:ascii="Times New Roman" w:eastAsia="標楷體" w:hAnsi="Times New Roman" w:cs="Times New Roman" w:hint="eastAsia"/>
          <w:sz w:val="28"/>
          <w:szCs w:val="28"/>
        </w:rPr>
        <w:t>日內召</w:t>
      </w:r>
      <w:r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Pr="007741F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375A63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Pr="007741F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審查小組成員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57EAD" w:rsidRDefault="00943C85" w:rsidP="001B68C0">
      <w:pPr>
        <w:pStyle w:val="af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由本府產</w:t>
      </w:r>
      <w:r w:rsidR="008078A3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657EAD">
        <w:rPr>
          <w:rFonts w:ascii="Times New Roman" w:eastAsia="標楷體" w:hAnsi="Times New Roman" w:cs="Times New Roman"/>
          <w:sz w:val="28"/>
          <w:szCs w:val="28"/>
        </w:rPr>
        <w:t>發</w:t>
      </w:r>
      <w:r w:rsidR="008078A3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處處長、副處長、承辦科長、承辦人員、連江縣農會代表人員或指定人員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農業管理單位代表或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專家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至少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3</w:t>
      </w:r>
      <w:r w:rsidRPr="00657EAD">
        <w:rPr>
          <w:rFonts w:ascii="Times New Roman" w:eastAsia="標楷體" w:hAnsi="Times New Roman" w:cs="Times New Roman"/>
          <w:sz w:val="28"/>
          <w:szCs w:val="28"/>
        </w:rPr>
        <w:t>人進行書面審查。</w:t>
      </w:r>
    </w:p>
    <w:p w:rsidR="00A55D1E" w:rsidRDefault="00375A63" w:rsidP="00375A63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75A63">
        <w:rPr>
          <w:rFonts w:ascii="Times New Roman" w:eastAsia="標楷體" w:hAnsi="Times New Roman" w:cs="Times New Roman" w:hint="eastAsia"/>
          <w:sz w:val="28"/>
          <w:szCs w:val="28"/>
        </w:rPr>
        <w:t>審查原則：</w:t>
      </w:r>
    </w:p>
    <w:p w:rsidR="006A515A" w:rsidRDefault="00375A63" w:rsidP="006A515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75A63">
        <w:rPr>
          <w:rFonts w:ascii="Times New Roman" w:eastAsia="標楷體" w:hAnsi="Times New Roman" w:cs="Times New Roman" w:hint="eastAsia"/>
          <w:sz w:val="28"/>
          <w:szCs w:val="28"/>
        </w:rPr>
        <w:t>資格審查：</w:t>
      </w:r>
    </w:p>
    <w:p w:rsidR="006A515A" w:rsidRDefault="006A515A" w:rsidP="006A515A">
      <w:pPr>
        <w:pStyle w:val="af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515A">
        <w:rPr>
          <w:rFonts w:ascii="Times New Roman" w:eastAsia="標楷體" w:hAnsi="Times New Roman" w:cs="Times New Roman" w:hint="eastAsia"/>
          <w:sz w:val="28"/>
          <w:szCs w:val="28"/>
        </w:rPr>
        <w:t>有耕作事實且設籍本縣。</w:t>
      </w:r>
    </w:p>
    <w:p w:rsidR="006A515A" w:rsidRDefault="006A515A" w:rsidP="006A515A">
      <w:pPr>
        <w:pStyle w:val="af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515A">
        <w:rPr>
          <w:rFonts w:ascii="Times New Roman" w:eastAsia="標楷體" w:hAnsi="Times New Roman" w:cs="Times New Roman" w:hint="eastAsia"/>
          <w:sz w:val="28"/>
          <w:szCs w:val="28"/>
        </w:rPr>
        <w:t>同一戶內僅得一人提出申請，其餘作廢。</w:t>
      </w:r>
    </w:p>
    <w:p w:rsidR="006A515A" w:rsidRDefault="006A515A" w:rsidP="006A515A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515A">
        <w:rPr>
          <w:rFonts w:ascii="Times New Roman" w:eastAsia="標楷體" w:hAnsi="Times New Roman" w:cs="Times New Roman" w:hint="eastAsia"/>
          <w:sz w:val="28"/>
          <w:szCs w:val="28"/>
        </w:rPr>
        <w:t>符合資格者之審查優先次序：</w:t>
      </w:r>
    </w:p>
    <w:p w:rsidR="0047555B" w:rsidRDefault="006A515A" w:rsidP="001B68C0">
      <w:pPr>
        <w:pStyle w:val="af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具有產銷履歷農產品標章或臺灣農產品生產追溯條碼，且近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年未接受農機補助者為第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47555B" w:rsidRDefault="006A515A" w:rsidP="001B68C0">
      <w:pPr>
        <w:pStyle w:val="af"/>
        <w:numPr>
          <w:ilvl w:val="0"/>
          <w:numId w:val="2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本年度填寫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申請資料，且近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年未接受農機補助者為第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47555B" w:rsidRDefault="006A515A" w:rsidP="0047555B">
      <w:pPr>
        <w:pStyle w:val="af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年連續申請，均未接受農機補助者為第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6A515A" w:rsidRPr="0047555B" w:rsidRDefault="006A515A" w:rsidP="0047555B">
      <w:pPr>
        <w:pStyle w:val="af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近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年內未接受農機補助者為第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47555B" w:rsidRDefault="006A515A" w:rsidP="0047555B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A515A">
        <w:rPr>
          <w:rFonts w:ascii="Times New Roman" w:eastAsia="標楷體" w:hAnsi="Times New Roman" w:cs="Times New Roman" w:hint="eastAsia"/>
          <w:sz w:val="28"/>
          <w:szCs w:val="28"/>
        </w:rPr>
        <w:t>超額審核：</w:t>
      </w:r>
    </w:p>
    <w:p w:rsidR="006A515A" w:rsidRPr="0047555B" w:rsidRDefault="006A515A" w:rsidP="001B68C0">
      <w:pPr>
        <w:pStyle w:val="af"/>
        <w:ind w:leftChars="0" w:left="95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以審查序位為優先，多餘名額才給次一序位申請者；同一序位內之優先順序，由審查小組視歷年接受補助狀況決定。</w:t>
      </w:r>
    </w:p>
    <w:p w:rsidR="00894ED7" w:rsidRDefault="00140FF5" w:rsidP="00894ED7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經費請撥及核銷程序</w:t>
      </w:r>
      <w:r w:rsidR="00D903D3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40FF5" w:rsidRPr="00894ED7" w:rsidRDefault="00894ED7" w:rsidP="001B68C0">
      <w:pPr>
        <w:pStyle w:val="af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94ED7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8D7313">
        <w:rPr>
          <w:rFonts w:ascii="Times New Roman" w:eastAsia="標楷體" w:hAnsi="Times New Roman" w:cs="Times New Roman" w:hint="eastAsia"/>
          <w:sz w:val="28"/>
          <w:szCs w:val="28"/>
        </w:rPr>
        <w:t>補助對象</w:t>
      </w:r>
      <w:r w:rsidRPr="00894ED7">
        <w:rPr>
          <w:rFonts w:ascii="Times New Roman" w:eastAsia="標楷體" w:hAnsi="Times New Roman" w:cs="Times New Roman" w:hint="eastAsia"/>
          <w:sz w:val="28"/>
          <w:szCs w:val="28"/>
        </w:rPr>
        <w:t>出具採購原始憑證及領據申請補助款項，經本府審查後，以一次撥付為原則，由本府逕行將款項匯入其名下指定帳戶。</w:t>
      </w:r>
    </w:p>
    <w:p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B6353" w:rsidRDefault="00315EF8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受補助之農機，應於明顯處</w:t>
      </w:r>
      <w:r w:rsidR="004F4BC1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>
        <w:rPr>
          <w:rFonts w:ascii="Times New Roman" w:eastAsia="標楷體" w:hAnsi="Times New Roman" w:cs="Times New Roman" w:hint="eastAsia"/>
          <w:sz w:val="28"/>
          <w:szCs w:val="28"/>
        </w:rPr>
        <w:t>不易</w:t>
      </w:r>
      <w:r w:rsidR="004F4BC1">
        <w:rPr>
          <w:rFonts w:ascii="Times New Roman" w:eastAsia="標楷體" w:hAnsi="Times New Roman" w:cs="Times New Roman" w:hint="eastAsia"/>
          <w:sz w:val="28"/>
          <w:szCs w:val="28"/>
        </w:rPr>
        <w:t>脫落標示「</w:t>
      </w:r>
      <w:r w:rsidR="005B4B8E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5B4B8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E2FC2">
        <w:rPr>
          <w:rFonts w:ascii="Times New Roman" w:eastAsia="標楷體" w:hAnsi="Times New Roman" w:cs="Times New Roman" w:hint="eastAsia"/>
          <w:sz w:val="28"/>
          <w:szCs w:val="28"/>
        </w:rPr>
        <w:t>度離島建設基金</w:t>
      </w:r>
      <w:r w:rsidR="004F4BC1">
        <w:rPr>
          <w:rFonts w:ascii="標楷體" w:eastAsia="標楷體" w:hAnsi="標楷體" w:cs="Times New Roman" w:hint="eastAsia"/>
          <w:sz w:val="28"/>
          <w:szCs w:val="28"/>
        </w:rPr>
        <w:t>補助</w:t>
      </w:r>
      <w:r w:rsidR="004F4BC1">
        <w:rPr>
          <w:rFonts w:ascii="Times New Roman" w:eastAsia="標楷體" w:hAnsi="Times New Roman" w:cs="Times New Roman" w:hint="eastAsia"/>
          <w:sz w:val="28"/>
          <w:szCs w:val="28"/>
        </w:rPr>
        <w:t>」。</w:t>
      </w:r>
    </w:p>
    <w:p w:rsidR="00A27932" w:rsidRPr="00A27932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不得將接受補助之耕耘機轉售或其他商業行為圖利。</w:t>
      </w:r>
    </w:p>
    <w:p w:rsidR="00A27932" w:rsidRPr="00A27932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不得拒絕配合本府實地現勘耕地。</w:t>
      </w:r>
    </w:p>
    <w:p w:rsidR="00A27932" w:rsidRPr="00A27932" w:rsidRDefault="00A27932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不得拒絕本府農業政策推廣</w:t>
      </w:r>
      <w:r w:rsidR="00753132" w:rsidRPr="00657EA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如農作物農藥殘留抽驗、農情調查、輔導申請各項農產品標章或追溯條碼等</w:t>
      </w:r>
      <w:r w:rsidR="00753132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57EAD" w:rsidRDefault="00D868EA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如有違反上開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款之情形，本府</w:t>
      </w:r>
      <w:r w:rsidR="004F0DD6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撤銷原配撥核定處分及依核定價格向申請人請求返還價金，並列為本府爾後各項補助案之參據。</w:t>
      </w:r>
    </w:p>
    <w:p w:rsidR="00DE2386" w:rsidRPr="00A26BEB" w:rsidRDefault="00140FF5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本作業規範公開於本府網站，本作業規範未規定事宜，依相關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法規辦理。</w:t>
      </w:r>
    </w:p>
    <w:p w:rsidR="00A37D91" w:rsidRPr="00657EAD" w:rsidRDefault="00A37D91" w:rsidP="00DE2386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</w:p>
    <w:p w:rsidR="00DE2386" w:rsidRDefault="00DE2386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37D91" w:rsidRPr="00E91FE9" w:rsidRDefault="00A37D91" w:rsidP="00E91FE9">
      <w:pPr>
        <w:rPr>
          <w:rFonts w:ascii="Times New Roman" w:eastAsia="標楷體" w:hAnsi="Times New Roman" w:cs="Times New Roman"/>
          <w:b/>
          <w:sz w:val="28"/>
          <w:szCs w:val="28"/>
        </w:rPr>
        <w:sectPr w:rsidR="00A37D91" w:rsidRPr="00E91FE9" w:rsidSect="00A37D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D29" w:rsidRDefault="00CE00A3" w:rsidP="005972C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E30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A0DD7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連江縣政府</w:t>
      </w:r>
      <w:r w:rsidR="00421CBC">
        <w:rPr>
          <w:rFonts w:ascii="Times New Roman" w:eastAsia="標楷體" w:hAnsi="Times New Roman" w:cs="Times New Roman" w:hint="eastAsia"/>
          <w:b/>
          <w:sz w:val="28"/>
          <w:szCs w:val="28"/>
        </w:rPr>
        <w:t>辦理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馬祖地區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安全農業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生產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BE5793">
        <w:rPr>
          <w:rFonts w:ascii="Times New Roman" w:eastAsia="標楷體" w:hAnsi="Times New Roman" w:cs="Times New Roman" w:hint="eastAsia"/>
          <w:b/>
          <w:sz w:val="28"/>
          <w:szCs w:val="28"/>
        </w:rPr>
        <w:t>耕耘機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申請書</w:t>
      </w:r>
    </w:p>
    <w:p w:rsidR="00D83964" w:rsidRPr="00D83964" w:rsidRDefault="00D83964" w:rsidP="00D83964">
      <w:pPr>
        <w:ind w:right="120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40"/>
        <w:gridCol w:w="1570"/>
        <w:gridCol w:w="905"/>
        <w:gridCol w:w="513"/>
        <w:gridCol w:w="1559"/>
        <w:gridCol w:w="561"/>
        <w:gridCol w:w="682"/>
        <w:gridCol w:w="1014"/>
        <w:gridCol w:w="22"/>
        <w:gridCol w:w="2280"/>
      </w:tblGrid>
      <w:tr w:rsidR="00CE00A3" w:rsidRPr="00207CF1" w:rsidTr="00483875">
        <w:trPr>
          <w:trHeight w:val="463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手機或電話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483875">
        <w:trPr>
          <w:trHeight w:val="33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BE5793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連江縣</w:t>
            </w:r>
          </w:p>
        </w:tc>
      </w:tr>
      <w:tr w:rsidR="00BE5793" w:rsidRPr="00207CF1" w:rsidTr="00483875">
        <w:tc>
          <w:tcPr>
            <w:tcW w:w="59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93" w:rsidRPr="00207CF1" w:rsidRDefault="00BE579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申請機種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93" w:rsidRPr="00207CF1" w:rsidRDefault="00BE579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793" w:rsidRPr="00207CF1" w:rsidRDefault="00BE579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農民預估配合款</w:t>
            </w:r>
          </w:p>
        </w:tc>
      </w:tr>
      <w:tr w:rsidR="00BE5793" w:rsidRPr="00207CF1" w:rsidTr="00483875">
        <w:tc>
          <w:tcPr>
            <w:tcW w:w="59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93" w:rsidRPr="00CA4BB4" w:rsidRDefault="00CA4BB4" w:rsidP="00CA4B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元凱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CA4BB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小牛</w:t>
            </w:r>
            <w:r w:rsidRPr="00CA4BB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380N</w:t>
            </w:r>
            <w:r w:rsidRPr="00CA4BB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中耕機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93" w:rsidRPr="00207CF1" w:rsidRDefault="00CA4BB4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25000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793" w:rsidRPr="00207CF1" w:rsidRDefault="00CA4BB4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15000</w:t>
            </w:r>
          </w:p>
        </w:tc>
      </w:tr>
      <w:tr w:rsidR="00483875" w:rsidRPr="00207CF1" w:rsidTr="00483875">
        <w:trPr>
          <w:trHeight w:val="238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75" w:rsidRPr="00207CF1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栽培作物種類</w:t>
            </w:r>
          </w:p>
        </w:tc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875" w:rsidRPr="00207CF1" w:rsidRDefault="00483875" w:rsidP="00BC6F3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83875" w:rsidRPr="00207CF1" w:rsidTr="00947277">
        <w:trPr>
          <w:trHeight w:val="272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875" w:rsidRDefault="00483875" w:rsidP="009472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耕地坐落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平方公尺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83875" w:rsidRPr="00207CF1" w:rsidTr="00483875">
        <w:trPr>
          <w:trHeight w:val="34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83875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83875" w:rsidRPr="00207CF1" w:rsidTr="00483875">
        <w:trPr>
          <w:trHeight w:val="394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83875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83875" w:rsidRPr="00207CF1" w:rsidTr="00483875">
        <w:trPr>
          <w:trHeight w:val="392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83875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83875" w:rsidRPr="00207CF1" w:rsidTr="00483875">
        <w:trPr>
          <w:trHeight w:val="379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83875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83875" w:rsidRPr="00207CF1" w:rsidTr="00483875">
        <w:trPr>
          <w:trHeight w:val="92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875" w:rsidRDefault="00483875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5" w:rsidRPr="00207CF1" w:rsidRDefault="00483875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972CB" w:rsidRPr="00207CF1" w:rsidTr="00483875">
        <w:trPr>
          <w:trHeight w:val="150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2CB" w:rsidRDefault="005972CB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2CB" w:rsidRDefault="004F0DD6" w:rsidP="00483875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94727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耕耘機</w:t>
            </w:r>
            <w:r w:rsidR="005972CB" w:rsidRPr="005972C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補助申請書</w:t>
            </w:r>
            <w:r w:rsidR="00D839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614658" w:rsidRDefault="004F0DD6" w:rsidP="008D7313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8D7313" w:rsidRPr="008D731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戶口名簿或戶籍謄本</w:t>
            </w:r>
            <w:r w:rsidR="00415A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影本</w:t>
            </w:r>
            <w:r w:rsidR="008D7313" w:rsidRPr="008D731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7E520D" w:rsidRPr="002C4399" w:rsidRDefault="004F0DD6" w:rsidP="00753132">
            <w:pPr>
              <w:numPr>
                <w:ilvl w:val="0"/>
                <w:numId w:val="18"/>
              </w:numPr>
              <w:spacing w:line="400" w:lineRule="exact"/>
              <w:ind w:left="499" w:hangingChars="178" w:hanging="499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="00BC6F3E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填具臺灣農產品生產追溯條碼（下稱</w:t>
            </w:r>
            <w:r w:rsidR="00BC6F3E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QR-Code</w:t>
            </w:r>
            <w:r w:rsidR="00BC6F3E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）申請表</w:t>
            </w:r>
            <w:r w:rsidR="00415A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="00BC6F3E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QR-Code</w:t>
            </w:r>
            <w:r w:rsidR="00BC6F3E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使用契約書</w:t>
            </w:r>
            <w:r w:rsid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得</w:t>
            </w:r>
            <w:r w:rsidR="00415A8D" w:rsidRPr="00415A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免附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，已於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年度有機質肥料補助填具者視同已檢附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  <w:r w:rsidR="007E520D" w:rsidRPr="002C439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</w:tr>
      <w:tr w:rsidR="00CE00A3" w:rsidRPr="00207CF1" w:rsidTr="00483875">
        <w:trPr>
          <w:trHeight w:val="5080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vAlign w:val="center"/>
          </w:tcPr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切結事項</w:t>
            </w:r>
          </w:p>
          <w:p w:rsidR="00CE00A3" w:rsidRPr="00207CF1" w:rsidRDefault="00CE00A3" w:rsidP="0048387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gridSpan w:val="9"/>
            <w:tcBorders>
              <w:bottom w:val="single" w:sz="18" w:space="0" w:color="auto"/>
            </w:tcBorders>
          </w:tcPr>
          <w:p w:rsidR="00CE00A3" w:rsidRPr="00207CF1" w:rsidRDefault="00CE00A3" w:rsidP="00483875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本人申請</w:t>
            </w:r>
            <w:r w:rsidR="00E550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耕耘機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，願遵照政府法律規定，且未違反下列情事：</w:t>
            </w:r>
          </w:p>
          <w:p w:rsidR="00CE00A3" w:rsidRPr="00207CF1" w:rsidRDefault="00CE00A3" w:rsidP="00483875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不得將接受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補助之</w:t>
            </w:r>
            <w:r w:rsidR="0094727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耕耘機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轉售或其他商業行為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00A3" w:rsidRPr="00207CF1" w:rsidRDefault="00CE00A3" w:rsidP="00483875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不得拒絕配合本府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實地現勘耕地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CE00A3" w:rsidRPr="00207CF1" w:rsidRDefault="006C62DB" w:rsidP="00915E8C">
            <w:pPr>
              <w:numPr>
                <w:ilvl w:val="0"/>
                <w:numId w:val="20"/>
              </w:numPr>
              <w:spacing w:line="400" w:lineRule="exact"/>
              <w:ind w:left="205" w:hangingChars="73" w:hanging="20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不得拒絕本府農業政策推廣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</w:t>
            </w:r>
            <w:r w:rsidR="00E550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農作物農藥殘留抽驗、農情調查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、輔導申請</w:t>
            </w:r>
            <w:r w:rsidR="005D03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農產品標章</w:t>
            </w:r>
            <w:r w:rsid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="00953023" w:rsidRP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追溯條碼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00367E" w:rsidRDefault="00CE00A3" w:rsidP="00915E8C">
            <w:pPr>
              <w:numPr>
                <w:ilvl w:val="0"/>
                <w:numId w:val="20"/>
              </w:numPr>
              <w:spacing w:line="400" w:lineRule="exact"/>
              <w:ind w:left="205" w:hangingChars="73" w:hanging="20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如有違反上開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="000036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款之情形</w:t>
            </w:r>
            <w:r w:rsidRPr="00207CF1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，</w:t>
            </w:r>
            <w:r w:rsidR="006A738D" w:rsidRPr="00705B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本府</w:t>
            </w:r>
            <w:r w:rsidR="004F0DD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撤銷原配撥核定處分</w:t>
            </w:r>
            <w:r w:rsidR="00D01FCF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依核定價格向申請人請求返還價金，並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本府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爾後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A9704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之參據</w:t>
            </w:r>
            <w:r w:rsidR="00F5448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BC6F3E" w:rsidRDefault="00BC6F3E" w:rsidP="00BC6F3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BC6F3E" w:rsidRPr="00BC6F3E" w:rsidRDefault="00BC6F3E" w:rsidP="00BC6F3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83964" w:rsidRDefault="00CE00A3" w:rsidP="00483875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申請人：</w:t>
            </w:r>
            <w:r w:rsidR="00F5448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</w:t>
            </w:r>
            <w:r w:rsidRPr="00207CF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章</w:t>
            </w:r>
            <w:r w:rsidR="00753132" w:rsidRPr="00BC6F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00367E" w:rsidRDefault="00D83964" w:rsidP="00483875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:rsidR="00CE00A3" w:rsidRPr="00207CF1" w:rsidRDefault="0000367E" w:rsidP="00483875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:rsidR="00424917" w:rsidRPr="002E30F5" w:rsidRDefault="00424917" w:rsidP="003C35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424917" w:rsidRPr="002E30F5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86" w:rsidRDefault="00C11B86" w:rsidP="00C85595">
      <w:r>
        <w:separator/>
      </w:r>
    </w:p>
  </w:endnote>
  <w:endnote w:type="continuationSeparator" w:id="0">
    <w:p w:rsidR="00C11B86" w:rsidRDefault="00C11B86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86" w:rsidRDefault="00C11B86" w:rsidP="00C85595">
      <w:r>
        <w:separator/>
      </w:r>
    </w:p>
  </w:footnote>
  <w:footnote w:type="continuationSeparator" w:id="0">
    <w:p w:rsidR="00C11B86" w:rsidRDefault="00C11B86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9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 w15:restartNumberingAfterBreak="0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1"/>
  </w:num>
  <w:num w:numId="11">
    <w:abstractNumId w:val="22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9"/>
  </w:num>
  <w:num w:numId="18">
    <w:abstractNumId w:val="6"/>
  </w:num>
  <w:num w:numId="19">
    <w:abstractNumId w:val="6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6"/>
  </w:num>
  <w:num w:numId="21">
    <w:abstractNumId w:val="17"/>
  </w:num>
  <w:num w:numId="22">
    <w:abstractNumId w:val="15"/>
  </w:num>
  <w:num w:numId="23">
    <w:abstractNumId w:val="5"/>
  </w:num>
  <w:num w:numId="24">
    <w:abstractNumId w:val="23"/>
  </w:num>
  <w:num w:numId="25">
    <w:abstractNumId w:val="2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8"/>
    <w:rsid w:val="0000367E"/>
    <w:rsid w:val="000278D9"/>
    <w:rsid w:val="000417BA"/>
    <w:rsid w:val="000524D7"/>
    <w:rsid w:val="0007573E"/>
    <w:rsid w:val="000A41EB"/>
    <w:rsid w:val="000B31FB"/>
    <w:rsid w:val="000C1905"/>
    <w:rsid w:val="000E0CD9"/>
    <w:rsid w:val="000E3EEB"/>
    <w:rsid w:val="000E6866"/>
    <w:rsid w:val="00107E2B"/>
    <w:rsid w:val="001119B1"/>
    <w:rsid w:val="001304F1"/>
    <w:rsid w:val="00140FF5"/>
    <w:rsid w:val="001778D0"/>
    <w:rsid w:val="001816E4"/>
    <w:rsid w:val="001A1E01"/>
    <w:rsid w:val="001B68C0"/>
    <w:rsid w:val="001D2973"/>
    <w:rsid w:val="002035AD"/>
    <w:rsid w:val="00205D96"/>
    <w:rsid w:val="00207CF1"/>
    <w:rsid w:val="002126EC"/>
    <w:rsid w:val="00222DB1"/>
    <w:rsid w:val="00232039"/>
    <w:rsid w:val="00253917"/>
    <w:rsid w:val="002553F7"/>
    <w:rsid w:val="002655C8"/>
    <w:rsid w:val="002751CE"/>
    <w:rsid w:val="0028632E"/>
    <w:rsid w:val="002A0CD9"/>
    <w:rsid w:val="002A46BF"/>
    <w:rsid w:val="002B2F45"/>
    <w:rsid w:val="002B6759"/>
    <w:rsid w:val="002C2B50"/>
    <w:rsid w:val="002C4399"/>
    <w:rsid w:val="002D3C9A"/>
    <w:rsid w:val="002E30F5"/>
    <w:rsid w:val="002F4D4F"/>
    <w:rsid w:val="00306303"/>
    <w:rsid w:val="00315EF8"/>
    <w:rsid w:val="00323059"/>
    <w:rsid w:val="00326C59"/>
    <w:rsid w:val="003335CB"/>
    <w:rsid w:val="00361072"/>
    <w:rsid w:val="00362144"/>
    <w:rsid w:val="00363D5B"/>
    <w:rsid w:val="00366680"/>
    <w:rsid w:val="00367AA4"/>
    <w:rsid w:val="00375A63"/>
    <w:rsid w:val="00396941"/>
    <w:rsid w:val="003C35BC"/>
    <w:rsid w:val="003F2CBE"/>
    <w:rsid w:val="003F4B80"/>
    <w:rsid w:val="00402907"/>
    <w:rsid w:val="00410361"/>
    <w:rsid w:val="00415A8D"/>
    <w:rsid w:val="00421CBC"/>
    <w:rsid w:val="00424917"/>
    <w:rsid w:val="00454E40"/>
    <w:rsid w:val="00460927"/>
    <w:rsid w:val="0047555B"/>
    <w:rsid w:val="00482CA0"/>
    <w:rsid w:val="00483875"/>
    <w:rsid w:val="00483D3B"/>
    <w:rsid w:val="00490D2D"/>
    <w:rsid w:val="004959B5"/>
    <w:rsid w:val="004A56A5"/>
    <w:rsid w:val="004B5797"/>
    <w:rsid w:val="004F0DD6"/>
    <w:rsid w:val="004F4BC1"/>
    <w:rsid w:val="004F71C8"/>
    <w:rsid w:val="0052192F"/>
    <w:rsid w:val="005610AE"/>
    <w:rsid w:val="005652FC"/>
    <w:rsid w:val="00594A40"/>
    <w:rsid w:val="005972CB"/>
    <w:rsid w:val="005B4B8E"/>
    <w:rsid w:val="005C3D13"/>
    <w:rsid w:val="005D03AF"/>
    <w:rsid w:val="005D19A1"/>
    <w:rsid w:val="00614658"/>
    <w:rsid w:val="00657EAD"/>
    <w:rsid w:val="0069288E"/>
    <w:rsid w:val="006A515A"/>
    <w:rsid w:val="006A738D"/>
    <w:rsid w:val="006B799F"/>
    <w:rsid w:val="006C3F34"/>
    <w:rsid w:val="006C62DB"/>
    <w:rsid w:val="006E4A37"/>
    <w:rsid w:val="006E5010"/>
    <w:rsid w:val="006F2FCA"/>
    <w:rsid w:val="00705B86"/>
    <w:rsid w:val="007153BE"/>
    <w:rsid w:val="00753132"/>
    <w:rsid w:val="007546A7"/>
    <w:rsid w:val="007572F3"/>
    <w:rsid w:val="007741FD"/>
    <w:rsid w:val="00776528"/>
    <w:rsid w:val="007C7743"/>
    <w:rsid w:val="007E10DF"/>
    <w:rsid w:val="007E520D"/>
    <w:rsid w:val="008078A3"/>
    <w:rsid w:val="00825EA6"/>
    <w:rsid w:val="00826D09"/>
    <w:rsid w:val="00846ACD"/>
    <w:rsid w:val="0085589B"/>
    <w:rsid w:val="00867672"/>
    <w:rsid w:val="008716FE"/>
    <w:rsid w:val="00894ED7"/>
    <w:rsid w:val="00896CAE"/>
    <w:rsid w:val="008B7FA1"/>
    <w:rsid w:val="008C4DB7"/>
    <w:rsid w:val="008D7313"/>
    <w:rsid w:val="008F058A"/>
    <w:rsid w:val="00904839"/>
    <w:rsid w:val="00912670"/>
    <w:rsid w:val="009140A2"/>
    <w:rsid w:val="00915D29"/>
    <w:rsid w:val="00915E8C"/>
    <w:rsid w:val="00934D6A"/>
    <w:rsid w:val="00940D3D"/>
    <w:rsid w:val="00943C85"/>
    <w:rsid w:val="00947277"/>
    <w:rsid w:val="00950513"/>
    <w:rsid w:val="00951240"/>
    <w:rsid w:val="00953023"/>
    <w:rsid w:val="00957C7B"/>
    <w:rsid w:val="009621AF"/>
    <w:rsid w:val="00964B7E"/>
    <w:rsid w:val="009748EE"/>
    <w:rsid w:val="00976B8F"/>
    <w:rsid w:val="009A74FF"/>
    <w:rsid w:val="009E27C7"/>
    <w:rsid w:val="009E2FC2"/>
    <w:rsid w:val="009E376E"/>
    <w:rsid w:val="00A01997"/>
    <w:rsid w:val="00A01DAC"/>
    <w:rsid w:val="00A05470"/>
    <w:rsid w:val="00A05823"/>
    <w:rsid w:val="00A26BEB"/>
    <w:rsid w:val="00A27932"/>
    <w:rsid w:val="00A33850"/>
    <w:rsid w:val="00A37D91"/>
    <w:rsid w:val="00A55D1E"/>
    <w:rsid w:val="00A745D5"/>
    <w:rsid w:val="00A940AD"/>
    <w:rsid w:val="00A9704A"/>
    <w:rsid w:val="00AA0DD7"/>
    <w:rsid w:val="00AB7A80"/>
    <w:rsid w:val="00AC53BE"/>
    <w:rsid w:val="00AD7D55"/>
    <w:rsid w:val="00AE0C12"/>
    <w:rsid w:val="00AF2F5B"/>
    <w:rsid w:val="00B57F9E"/>
    <w:rsid w:val="00B651A6"/>
    <w:rsid w:val="00B76AC6"/>
    <w:rsid w:val="00BC6F3E"/>
    <w:rsid w:val="00BD59AB"/>
    <w:rsid w:val="00BE5793"/>
    <w:rsid w:val="00BE6927"/>
    <w:rsid w:val="00C0319E"/>
    <w:rsid w:val="00C0727A"/>
    <w:rsid w:val="00C11B86"/>
    <w:rsid w:val="00C15D00"/>
    <w:rsid w:val="00C85595"/>
    <w:rsid w:val="00CA4BB4"/>
    <w:rsid w:val="00CA5FA2"/>
    <w:rsid w:val="00CB7A8D"/>
    <w:rsid w:val="00CE00A3"/>
    <w:rsid w:val="00CF6038"/>
    <w:rsid w:val="00CF79A6"/>
    <w:rsid w:val="00D01FCF"/>
    <w:rsid w:val="00D06433"/>
    <w:rsid w:val="00D5273F"/>
    <w:rsid w:val="00D723DE"/>
    <w:rsid w:val="00D821DF"/>
    <w:rsid w:val="00D83964"/>
    <w:rsid w:val="00D85AB7"/>
    <w:rsid w:val="00D868EA"/>
    <w:rsid w:val="00D903D3"/>
    <w:rsid w:val="00D94889"/>
    <w:rsid w:val="00DA0577"/>
    <w:rsid w:val="00DC349F"/>
    <w:rsid w:val="00DD0547"/>
    <w:rsid w:val="00DE2386"/>
    <w:rsid w:val="00DE2CF8"/>
    <w:rsid w:val="00DF331C"/>
    <w:rsid w:val="00DF4737"/>
    <w:rsid w:val="00E0761F"/>
    <w:rsid w:val="00E32C35"/>
    <w:rsid w:val="00E44D81"/>
    <w:rsid w:val="00E550DC"/>
    <w:rsid w:val="00E6437E"/>
    <w:rsid w:val="00E67E91"/>
    <w:rsid w:val="00E91FE9"/>
    <w:rsid w:val="00EA76B8"/>
    <w:rsid w:val="00EB6353"/>
    <w:rsid w:val="00EC0DC5"/>
    <w:rsid w:val="00EF6782"/>
    <w:rsid w:val="00F21370"/>
    <w:rsid w:val="00F24101"/>
    <w:rsid w:val="00F33567"/>
    <w:rsid w:val="00F470DF"/>
    <w:rsid w:val="00F5448A"/>
    <w:rsid w:val="00FC34B5"/>
    <w:rsid w:val="00FC5A3E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83378-B23B-4EE1-A522-A8B114A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4079-15C2-4BFD-A426-5AABB2EA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5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</dc:creator>
  <cp:keywords/>
  <dc:description/>
  <cp:lastModifiedBy>JinXin</cp:lastModifiedBy>
  <cp:revision>31</cp:revision>
  <cp:lastPrinted>2018-09-03T02:56:00Z</cp:lastPrinted>
  <dcterms:created xsi:type="dcterms:W3CDTF">2018-08-09T07:21:00Z</dcterms:created>
  <dcterms:modified xsi:type="dcterms:W3CDTF">2018-09-13T08:57:00Z</dcterms:modified>
</cp:coreProperties>
</file>