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F7" w:rsidRDefault="000C079F" w:rsidP="00E66C79">
      <w:pPr>
        <w:spacing w:line="500" w:lineRule="exact"/>
        <w:jc w:val="center"/>
        <w:rPr>
          <w:rFonts w:ascii="Times New Roman" w:eastAsia="標楷體" w:hAnsi="Times New Roman" w:hint="eastAsia"/>
          <w:b/>
          <w:color w:val="000000"/>
          <w:sz w:val="32"/>
          <w:szCs w:val="32"/>
        </w:rPr>
      </w:pPr>
      <w:bookmarkStart w:id="0" w:name="_GoBack"/>
      <w:bookmarkEnd w:id="0"/>
      <w:r w:rsidRPr="00B337B3">
        <w:rPr>
          <w:rFonts w:ascii="Times New Roman" w:eastAsia="標楷體" w:hAnsi="Times New Roman" w:hint="eastAsia"/>
          <w:b/>
          <w:color w:val="000000"/>
          <w:sz w:val="32"/>
          <w:szCs w:val="32"/>
        </w:rPr>
        <w:t>國家文官學院辦理</w:t>
      </w:r>
      <w:r w:rsidR="00A62DF7" w:rsidRPr="00A62DF7"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r w:rsidR="00A62DF7">
        <w:rPr>
          <w:rFonts w:ascii="Times New Roman" w:eastAsia="標楷體" w:hAnsi="Times New Roman" w:hint="eastAsia"/>
          <w:b/>
          <w:color w:val="000000"/>
          <w:sz w:val="32"/>
          <w:szCs w:val="32"/>
        </w:rPr>
        <w:t>6</w:t>
      </w:r>
      <w:r w:rsidR="00A62DF7" w:rsidRPr="00A62DF7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年特種考試地方政府公務人員考試暨</w:t>
      </w:r>
    </w:p>
    <w:p w:rsidR="00A62DF7" w:rsidRDefault="00A62DF7" w:rsidP="00E66C79">
      <w:pPr>
        <w:spacing w:line="500" w:lineRule="exact"/>
        <w:jc w:val="center"/>
        <w:rPr>
          <w:rFonts w:ascii="Times New Roman" w:eastAsia="標楷體" w:hAnsi="Times New Roman" w:hint="eastAsia"/>
          <w:b/>
          <w:color w:val="000000"/>
          <w:sz w:val="32"/>
          <w:szCs w:val="32"/>
        </w:rPr>
      </w:pPr>
      <w:r w:rsidRPr="00A62DF7"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7</w:t>
      </w:r>
      <w:r w:rsidRPr="00A62DF7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年公務人員初等考試錄取人員基礎訓練</w:t>
      </w:r>
    </w:p>
    <w:p w:rsidR="00903351" w:rsidRPr="00B337B3" w:rsidRDefault="000C079F" w:rsidP="00E66C79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337B3">
        <w:rPr>
          <w:rFonts w:ascii="Times New Roman" w:eastAsia="標楷體" w:hAnsi="Times New Roman" w:hint="eastAsia"/>
          <w:b/>
          <w:color w:val="000000"/>
          <w:sz w:val="32"/>
          <w:szCs w:val="32"/>
        </w:rPr>
        <w:t>訓前上網學習通知</w:t>
      </w:r>
    </w:p>
    <w:p w:rsidR="00903351" w:rsidRPr="00B337B3" w:rsidRDefault="00903351" w:rsidP="00C01D4F">
      <w:pPr>
        <w:jc w:val="distribute"/>
        <w:rPr>
          <w:rFonts w:ascii="Times New Roman" w:eastAsia="標楷體" w:hAnsi="Times New Roman"/>
          <w:color w:val="000000"/>
          <w:sz w:val="28"/>
          <w:szCs w:val="28"/>
        </w:rPr>
      </w:pPr>
    </w:p>
    <w:p w:rsidR="00903351" w:rsidRPr="00B337B3" w:rsidRDefault="000C079F" w:rsidP="00C40D72">
      <w:pPr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考試錄取人員向分配服務機關報到接受實務訓練期間，尚須參加國家文官學院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以下簡稱本學院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辦理之基礎訓練，因部分學員未學習行政知能相關課程，為提升考試錄取人員基礎訓練成效，本學院依訓練課程配當，延聘講座製作線上課程，提供參訓人員上網預先學習。敬請於參訓前，先行至本學院「文官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學苑」線上學習平台（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http</w:t>
      </w:r>
      <w:r w:rsidR="00EA16F6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s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://ecollege.nacs.gov.tw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）註冊並學習。</w:t>
      </w:r>
    </w:p>
    <w:p w:rsidR="00903351" w:rsidRPr="00B337B3" w:rsidRDefault="00903351" w:rsidP="00C01D4F">
      <w:pPr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337B3">
        <w:rPr>
          <w:rFonts w:ascii="Times New Roman" w:eastAsia="標楷體" w:hAnsi="Times New Roman" w:hint="eastAsia"/>
          <w:b/>
          <w:color w:val="000000"/>
          <w:sz w:val="28"/>
          <w:szCs w:val="28"/>
        </w:rPr>
        <w:t>公務人員考試錄取人員基礎訓練課程預先上網學習課程對照表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244"/>
      </w:tblGrid>
      <w:tr w:rsidR="00B337B3" w:rsidRPr="00B337B3" w:rsidTr="00C01D4F">
        <w:trPr>
          <w:trHeight w:val="567"/>
          <w:tblHeader/>
        </w:trPr>
        <w:tc>
          <w:tcPr>
            <w:tcW w:w="817" w:type="dxa"/>
            <w:vAlign w:val="center"/>
          </w:tcPr>
          <w:p w:rsidR="000C079F" w:rsidRPr="00B337B3" w:rsidRDefault="000C079F" w:rsidP="006139A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3119" w:type="dxa"/>
            <w:vAlign w:val="center"/>
          </w:tcPr>
          <w:p w:rsidR="000C079F" w:rsidRPr="00B337B3" w:rsidRDefault="000C079F" w:rsidP="00A73DE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訓前線上</w:t>
            </w:r>
            <w:r w:rsidRPr="00B337B3" w:rsidDel="006E3C6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預先</w:t>
            </w: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學習課程</w:t>
            </w:r>
          </w:p>
        </w:tc>
        <w:tc>
          <w:tcPr>
            <w:tcW w:w="5244" w:type="dxa"/>
            <w:vAlign w:val="center"/>
          </w:tcPr>
          <w:p w:rsidR="000C079F" w:rsidRPr="00B337B3" w:rsidRDefault="000C079F" w:rsidP="006139A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基礎訓練課程</w:t>
            </w:r>
          </w:p>
        </w:tc>
      </w:tr>
      <w:tr w:rsidR="00B337B3" w:rsidRPr="00B337B3" w:rsidTr="00C01D4F">
        <w:trPr>
          <w:trHeight w:val="567"/>
        </w:trPr>
        <w:tc>
          <w:tcPr>
            <w:tcW w:w="817" w:type="dxa"/>
            <w:vAlign w:val="center"/>
          </w:tcPr>
          <w:p w:rsidR="000C079F" w:rsidRPr="00B337B3" w:rsidRDefault="000C079F" w:rsidP="006139A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0C079F" w:rsidRPr="00B337B3" w:rsidRDefault="000C079F" w:rsidP="006139A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公文製作（含應用文）</w:t>
            </w:r>
          </w:p>
        </w:tc>
        <w:tc>
          <w:tcPr>
            <w:tcW w:w="5244" w:type="dxa"/>
            <w:vAlign w:val="center"/>
          </w:tcPr>
          <w:p w:rsidR="000C079F" w:rsidRPr="00537714" w:rsidRDefault="000C079F" w:rsidP="009525D9">
            <w:pPr>
              <w:snapToGrid w:val="0"/>
              <w:spacing w:line="240" w:lineRule="atLeast"/>
              <w:ind w:left="202" w:hangingChars="72" w:hanging="202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1.</w:t>
            </w:r>
            <w:r w:rsidR="00451CD0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公文</w:t>
            </w:r>
            <w:r w:rsidR="00263857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寫</w:t>
            </w:r>
            <w:r w:rsidR="00451CD0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作與</w:t>
            </w: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習作（含文書處理、案例解析與實作）</w:t>
            </w:r>
          </w:p>
          <w:p w:rsidR="000C079F" w:rsidRPr="00537714" w:rsidRDefault="000C079F" w:rsidP="009525D9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（</w:t>
            </w:r>
            <w:r w:rsidR="00A62DF7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 w:rsidR="00197794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</w:t>
            </w:r>
            <w:r w:rsidR="004559B5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考試</w:t>
            </w: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）</w:t>
            </w:r>
          </w:p>
          <w:p w:rsidR="000C079F" w:rsidRPr="00537714" w:rsidRDefault="000C079F" w:rsidP="009525D9">
            <w:pPr>
              <w:snapToGrid w:val="0"/>
              <w:spacing w:line="240" w:lineRule="atLeast"/>
              <w:ind w:left="202" w:hangingChars="72" w:hanging="202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2.</w:t>
            </w: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文書處理與公文</w:t>
            </w:r>
            <w:r w:rsidR="00263857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寫</w:t>
            </w: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作（含案例解析與實作）</w:t>
            </w:r>
          </w:p>
          <w:p w:rsidR="000C079F" w:rsidRPr="00537714" w:rsidRDefault="000C079F" w:rsidP="004559B5">
            <w:pPr>
              <w:snapToGrid w:val="0"/>
              <w:spacing w:line="240" w:lineRule="atLeast"/>
              <w:ind w:left="280" w:hangingChars="100" w:hanging="28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（</w:t>
            </w:r>
            <w:r w:rsidR="00A62DF7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</w:t>
            </w:r>
            <w:r w:rsidR="00A62DF7" w:rsidRPr="00537714">
              <w:rPr>
                <w:rFonts w:ascii="新細明體" w:hAnsi="新細明體" w:hint="eastAsia"/>
                <w:color w:val="000000"/>
                <w:sz w:val="28"/>
                <w:szCs w:val="28"/>
              </w:rPr>
              <w:t>、</w:t>
            </w:r>
            <w:r w:rsidR="00A62DF7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五及初等</w:t>
            </w: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考試）</w:t>
            </w:r>
          </w:p>
        </w:tc>
      </w:tr>
      <w:tr w:rsidR="00B337B3" w:rsidRPr="00B337B3" w:rsidTr="00C01D4F">
        <w:trPr>
          <w:trHeight w:val="567"/>
        </w:trPr>
        <w:tc>
          <w:tcPr>
            <w:tcW w:w="817" w:type="dxa"/>
            <w:vAlign w:val="center"/>
          </w:tcPr>
          <w:p w:rsidR="000C079F" w:rsidRPr="00B337B3" w:rsidRDefault="000C079F" w:rsidP="006139A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0C079F" w:rsidRPr="00B337B3" w:rsidRDefault="000C079F" w:rsidP="006206EB">
            <w:pPr>
              <w:snapToGrid w:val="0"/>
              <w:spacing w:line="240" w:lineRule="atLeast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行政程序法</w:t>
            </w:r>
            <w:r w:rsidR="006206EB"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與</w:t>
            </w: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案例</w:t>
            </w: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)~(</w:t>
            </w: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</w:t>
            </w: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44" w:type="dxa"/>
            <w:vAlign w:val="center"/>
          </w:tcPr>
          <w:p w:rsidR="000C079F" w:rsidRPr="00537714" w:rsidRDefault="00292637" w:rsidP="009525D9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行政程</w:t>
            </w:r>
            <w:r w:rsidR="00744019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序</w:t>
            </w:r>
            <w:r w:rsidR="000C079F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法與案例解析</w:t>
            </w:r>
          </w:p>
          <w:p w:rsidR="000C079F" w:rsidRPr="00537714" w:rsidRDefault="000C079F" w:rsidP="00EE4683">
            <w:pPr>
              <w:snapToGrid w:val="0"/>
              <w:spacing w:line="240" w:lineRule="atLeast"/>
              <w:ind w:left="280" w:hangingChars="100" w:hanging="28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（</w:t>
            </w:r>
            <w:r w:rsidR="00A62DF7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 w:rsidR="00197794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</w:t>
            </w:r>
            <w:r w:rsidR="004559B5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考試</w:t>
            </w:r>
            <w:r w:rsidR="00A62DF7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與四</w:t>
            </w:r>
            <w:r w:rsidR="00A62DF7" w:rsidRPr="00537714">
              <w:rPr>
                <w:rFonts w:ascii="新細明體" w:hAnsi="新細明體" w:hint="eastAsia"/>
                <w:color w:val="000000"/>
                <w:sz w:val="28"/>
                <w:szCs w:val="28"/>
              </w:rPr>
              <w:t>、</w:t>
            </w:r>
            <w:r w:rsidR="00A62DF7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五及初等</w:t>
            </w:r>
            <w:r w:rsidR="004559B5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考試</w:t>
            </w: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）</w:t>
            </w:r>
          </w:p>
        </w:tc>
      </w:tr>
      <w:tr w:rsidR="00B337B3" w:rsidRPr="00B337B3" w:rsidTr="00C01D4F">
        <w:trPr>
          <w:trHeight w:val="567"/>
        </w:trPr>
        <w:tc>
          <w:tcPr>
            <w:tcW w:w="817" w:type="dxa"/>
            <w:vAlign w:val="center"/>
          </w:tcPr>
          <w:p w:rsidR="000C079F" w:rsidRPr="00B337B3" w:rsidRDefault="000C079F" w:rsidP="006139A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0C079F" w:rsidRPr="00B337B3" w:rsidRDefault="000C079F" w:rsidP="006139A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方案設計與管理</w:t>
            </w:r>
          </w:p>
        </w:tc>
        <w:tc>
          <w:tcPr>
            <w:tcW w:w="5244" w:type="dxa"/>
            <w:vAlign w:val="center"/>
          </w:tcPr>
          <w:p w:rsidR="000C079F" w:rsidRPr="00537714" w:rsidRDefault="000C079F" w:rsidP="009525D9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方案管理與習作（含案例解析與實作）</w:t>
            </w:r>
          </w:p>
          <w:p w:rsidR="000C079F" w:rsidRPr="00537714" w:rsidRDefault="000C079F" w:rsidP="004559B5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（</w:t>
            </w:r>
            <w:r w:rsidR="00A62DF7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 w:rsidR="00197794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</w:t>
            </w:r>
            <w:r w:rsidR="004559B5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考試</w:t>
            </w: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）</w:t>
            </w:r>
          </w:p>
        </w:tc>
      </w:tr>
      <w:tr w:rsidR="00B337B3" w:rsidRPr="00B337B3" w:rsidTr="00C01D4F">
        <w:trPr>
          <w:trHeight w:val="567"/>
        </w:trPr>
        <w:tc>
          <w:tcPr>
            <w:tcW w:w="817" w:type="dxa"/>
            <w:vAlign w:val="center"/>
          </w:tcPr>
          <w:p w:rsidR="000C079F" w:rsidRPr="00B337B3" w:rsidRDefault="000C079F" w:rsidP="006139A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0C079F" w:rsidRPr="00B337B3" w:rsidRDefault="000C079F" w:rsidP="006139AD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工</w:t>
            </w:r>
            <w:r w:rsidR="00292637" w:rsidRPr="00B337B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作計畫之擬定</w:t>
            </w:r>
          </w:p>
        </w:tc>
        <w:tc>
          <w:tcPr>
            <w:tcW w:w="5244" w:type="dxa"/>
            <w:vAlign w:val="center"/>
          </w:tcPr>
          <w:p w:rsidR="000C079F" w:rsidRPr="00537714" w:rsidRDefault="000C079F" w:rsidP="009525D9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工作計畫與執行（含案例解析與實作）</w:t>
            </w:r>
          </w:p>
          <w:p w:rsidR="000C079F" w:rsidRPr="00537714" w:rsidRDefault="000C079F" w:rsidP="00A62DF7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（</w:t>
            </w:r>
            <w:r w:rsidR="00A62DF7"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四、五及初等考試</w:t>
            </w:r>
            <w:r w:rsidRPr="0053771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6139AD" w:rsidRPr="00B337B3" w:rsidRDefault="006139AD" w:rsidP="006139AD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6139AD" w:rsidRPr="00B337B3" w:rsidRDefault="006139AD" w:rsidP="006139AD">
      <w:pPr>
        <w:jc w:val="center"/>
        <w:rPr>
          <w:rFonts w:hint="eastAsia"/>
          <w:b/>
          <w:color w:val="000000"/>
          <w:sz w:val="32"/>
          <w:szCs w:val="32"/>
        </w:rPr>
      </w:pPr>
      <w:r w:rsidRPr="00B337B3">
        <w:rPr>
          <w:rFonts w:ascii="Times New Roman" w:eastAsia="標楷體" w:hAnsi="Times New Roman"/>
          <w:color w:val="000000"/>
          <w:sz w:val="28"/>
          <w:szCs w:val="28"/>
        </w:rPr>
        <w:br w:type="page"/>
      </w:r>
      <w:r w:rsidRPr="00B337B3">
        <w:rPr>
          <w:rFonts w:ascii="Times New Roman" w:eastAsia="標楷體" w:hAnsi="Times New Roman" w:hint="eastAsia"/>
          <w:b/>
          <w:color w:val="000000"/>
          <w:sz w:val="32"/>
          <w:szCs w:val="32"/>
        </w:rPr>
        <w:lastRenderedPageBreak/>
        <w:t>「文官</w:t>
      </w:r>
      <w:r w:rsidRPr="00B337B3">
        <w:rPr>
          <w:rFonts w:ascii="Times New Roman" w:eastAsia="標楷體" w:hAnsi="Times New Roman"/>
          <w:b/>
          <w:color w:val="000000"/>
          <w:sz w:val="32"/>
          <w:szCs w:val="32"/>
        </w:rPr>
        <w:t>e</w:t>
      </w:r>
      <w:r w:rsidRPr="00B337B3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學苑」</w:t>
      </w:r>
      <w:r w:rsidR="009768D2" w:rsidRPr="00B337B3">
        <w:rPr>
          <w:rFonts w:ascii="Times New Roman" w:eastAsia="標楷體" w:hAnsi="Times New Roman" w:hint="eastAsia"/>
          <w:b/>
          <w:color w:val="000000"/>
          <w:sz w:val="32"/>
          <w:szCs w:val="32"/>
        </w:rPr>
        <w:t>註冊</w:t>
      </w:r>
      <w:r w:rsidR="009768D2" w:rsidRPr="00B337B3">
        <w:rPr>
          <w:rFonts w:ascii="Times New Roman" w:eastAsia="標楷體" w:hAnsi="Times New Roman" w:hint="eastAsia"/>
          <w:b/>
          <w:color w:val="000000"/>
          <w:sz w:val="32"/>
          <w:szCs w:val="32"/>
        </w:rPr>
        <w:t>/</w:t>
      </w:r>
      <w:r w:rsidRPr="00B337B3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學習步驟</w:t>
      </w:r>
    </w:p>
    <w:p w:rsidR="006139AD" w:rsidRPr="00B337B3" w:rsidRDefault="006139AD" w:rsidP="006139AD">
      <w:pPr>
        <w:snapToGrid w:val="0"/>
        <w:spacing w:beforeLines="50" w:before="1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337B3">
        <w:rPr>
          <w:rFonts w:ascii="Times New Roman" w:eastAsia="標楷體" w:hAnsi="Times New Roman"/>
          <w:b/>
          <w:color w:val="000000"/>
          <w:sz w:val="28"/>
          <w:szCs w:val="28"/>
        </w:rPr>
        <w:t>步驟一：</w:t>
      </w:r>
    </w:p>
    <w:p w:rsidR="006139AD" w:rsidRPr="00B337B3" w:rsidRDefault="006139AD" w:rsidP="006139AD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  <w:r w:rsidRPr="00B337B3">
        <w:rPr>
          <w:rFonts w:ascii="Times New Roman" w:eastAsia="標楷體" w:hAnsi="Times New Roman"/>
          <w:color w:val="000000"/>
          <w:sz w:val="28"/>
          <w:szCs w:val="28"/>
        </w:rPr>
        <w:t>至「文官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e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學苑」（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http</w:t>
      </w:r>
      <w:r w:rsidR="004D54A2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s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://ecollege.nacs.gov.tw/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531490">
        <w:rPr>
          <w:rFonts w:ascii="Times New Roman" w:eastAsia="標楷體" w:hAnsi="Times New Roman"/>
          <w:color w:val="FF0000"/>
          <w:sz w:val="28"/>
          <w:szCs w:val="28"/>
        </w:rPr>
        <w:t>首頁</w:t>
      </w:r>
      <w:r w:rsidR="00531490" w:rsidRPr="00531490">
        <w:rPr>
          <w:rFonts w:ascii="Times New Roman" w:eastAsia="標楷體" w:hAnsi="Times New Roman" w:hint="eastAsia"/>
          <w:color w:val="FF0000"/>
          <w:sz w:val="28"/>
          <w:szCs w:val="28"/>
        </w:rPr>
        <w:t>右</w:t>
      </w:r>
      <w:r w:rsidR="00135AE9">
        <w:rPr>
          <w:rFonts w:ascii="Times New Roman" w:eastAsia="標楷體" w:hAnsi="Times New Roman" w:hint="eastAsia"/>
          <w:color w:val="FF0000"/>
          <w:sz w:val="28"/>
          <w:szCs w:val="28"/>
        </w:rPr>
        <w:t>上方</w:t>
      </w:r>
      <w:r w:rsidRPr="00531490">
        <w:rPr>
          <w:rFonts w:ascii="Times New Roman" w:eastAsia="標楷體" w:hAnsi="Times New Roman"/>
          <w:color w:val="FF0000"/>
          <w:sz w:val="28"/>
          <w:szCs w:val="28"/>
        </w:rPr>
        <w:t>，點選</w:t>
      </w:r>
      <w:r w:rsidR="00531490" w:rsidRPr="00531490">
        <w:rPr>
          <w:rFonts w:ascii="標楷體" w:eastAsia="標楷體" w:hAnsi="標楷體" w:cs="Arial"/>
          <w:color w:val="FF0000"/>
          <w:sz w:val="28"/>
          <w:szCs w:val="28"/>
        </w:rPr>
        <w:t>【登入】-&gt;【</w:t>
      </w:r>
      <w:hyperlink r:id="rId7" w:tgtFrame="blank" w:history="1">
        <w:r w:rsidR="00531490" w:rsidRPr="00531490">
          <w:rPr>
            <w:rStyle w:val="a9"/>
            <w:rFonts w:ascii="標楷體" w:eastAsia="標楷體" w:hAnsi="標楷體" w:cs="Arial"/>
            <w:color w:val="FF0000"/>
            <w:sz w:val="28"/>
            <w:szCs w:val="28"/>
          </w:rPr>
          <w:t>加入學員</w:t>
        </w:r>
      </w:hyperlink>
      <w:r w:rsidR="00531490" w:rsidRPr="00531490">
        <w:rPr>
          <w:rFonts w:ascii="標楷體" w:eastAsia="標楷體" w:hAnsi="標楷體" w:cs="Arial"/>
          <w:color w:val="FF0000"/>
          <w:sz w:val="28"/>
          <w:szCs w:val="28"/>
        </w:rPr>
        <w:t>】</w:t>
      </w:r>
      <w:r w:rsidRPr="00531490">
        <w:rPr>
          <w:rFonts w:ascii="Times New Roman" w:eastAsia="標楷體" w:hAnsi="Times New Roman"/>
          <w:color w:val="FF0000"/>
          <w:sz w:val="28"/>
          <w:szCs w:val="28"/>
        </w:rPr>
        <w:t>按鈕，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進入註冊頁面。</w:t>
      </w:r>
    </w:p>
    <w:p w:rsidR="006139AD" w:rsidRPr="00B337B3" w:rsidRDefault="006139AD" w:rsidP="006139AD">
      <w:pPr>
        <w:snapToGrid w:val="0"/>
        <w:spacing w:beforeLines="50" w:before="1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337B3">
        <w:rPr>
          <w:rFonts w:ascii="Times New Roman" w:eastAsia="標楷體" w:hAnsi="Times New Roman"/>
          <w:b/>
          <w:color w:val="000000"/>
          <w:sz w:val="28"/>
          <w:szCs w:val="28"/>
        </w:rPr>
        <w:t>步驟二：</w:t>
      </w:r>
    </w:p>
    <w:p w:rsidR="006139AD" w:rsidRPr="00B337B3" w:rsidRDefault="006139AD" w:rsidP="006139AD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  <w:r w:rsidRPr="00B337B3">
        <w:rPr>
          <w:rFonts w:ascii="Times New Roman" w:eastAsia="標楷體" w:hAnsi="Times New Roman"/>
          <w:color w:val="000000"/>
          <w:sz w:val="28"/>
          <w:szCs w:val="28"/>
        </w:rPr>
        <w:t>於註冊頁面填寫身分證號及姓名，並</w:t>
      </w:r>
      <w:r w:rsidR="00924A7A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在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「學習群組」中選擇</w:t>
      </w:r>
      <w:r w:rsidR="0045402C">
        <w:rPr>
          <w:rFonts w:ascii="Times New Roman" w:eastAsia="標楷體" w:hAnsi="Times New Roman" w:hint="eastAsia"/>
          <w:color w:val="FF0000"/>
          <w:sz w:val="28"/>
          <w:szCs w:val="28"/>
        </w:rPr>
        <w:t>所屬考試錄取人員群組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，按『確認送出』按鈕後，</w:t>
      </w:r>
      <w:r w:rsidR="00503FA1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即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完成註冊</w:t>
      </w:r>
      <w:r w:rsidR="00503FA1" w:rsidRPr="00B337B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03FA1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續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請至註冊電子郵件</w:t>
      </w:r>
      <w:r w:rsidR="00924A7A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信箱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收取註冊通知郵件。</w:t>
      </w:r>
    </w:p>
    <w:p w:rsidR="00DF10D3" w:rsidRPr="00B337B3" w:rsidRDefault="00DF10D3" w:rsidP="006139AD">
      <w:pPr>
        <w:snapToGrid w:val="0"/>
        <w:spacing w:beforeLines="50" w:before="180"/>
        <w:rPr>
          <w:rFonts w:ascii="Times New Roman" w:eastAsia="標楷體" w:hAnsi="Times New Roman" w:hint="eastAsia"/>
          <w:b/>
          <w:color w:val="000000"/>
          <w:sz w:val="28"/>
          <w:szCs w:val="28"/>
        </w:rPr>
      </w:pPr>
      <w:r w:rsidRPr="00B337B3">
        <w:rPr>
          <w:rFonts w:ascii="Times New Roman" w:eastAsia="標楷體" w:hAnsi="Times New Roman" w:hint="eastAsia"/>
          <w:b/>
          <w:color w:val="000000"/>
          <w:sz w:val="28"/>
          <w:szCs w:val="28"/>
        </w:rPr>
        <w:t>步驟三：</w:t>
      </w:r>
    </w:p>
    <w:p w:rsidR="00DF10D3" w:rsidRPr="00B337B3" w:rsidRDefault="00DF10D3" w:rsidP="006139AD">
      <w:pPr>
        <w:snapToGrid w:val="0"/>
        <w:spacing w:beforeLines="50" w:before="180"/>
        <w:rPr>
          <w:rFonts w:ascii="Times New Roman" w:eastAsia="標楷體" w:hAnsi="Times New Roman" w:hint="eastAsia"/>
          <w:color w:val="000000"/>
          <w:sz w:val="28"/>
          <w:szCs w:val="28"/>
        </w:rPr>
      </w:pP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至「文官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學苑」首頁登入後，至左側「課程總覽」功能之「學習專區課程列表」，學習專區查詢選擇</w:t>
      </w:r>
      <w:r w:rsidR="00135AE9" w:rsidRPr="00135AE9">
        <w:rPr>
          <w:rFonts w:ascii="Times New Roman" w:eastAsia="標楷體" w:hAnsi="Times New Roman"/>
          <w:color w:val="FF0000"/>
          <w:sz w:val="28"/>
          <w:szCs w:val="28"/>
        </w:rPr>
        <w:t>『</w:t>
      </w:r>
      <w:r w:rsidR="00135AE9" w:rsidRPr="00135AE9">
        <w:rPr>
          <w:rFonts w:ascii="Times New Roman" w:eastAsia="標楷體" w:hAnsi="Times New Roman" w:hint="eastAsia"/>
          <w:color w:val="FF0000"/>
          <w:sz w:val="28"/>
          <w:szCs w:val="28"/>
        </w:rPr>
        <w:t>地特及初等基礎訓練學習專區</w:t>
      </w:r>
      <w:r w:rsidR="00135AE9" w:rsidRPr="00135AE9">
        <w:rPr>
          <w:rFonts w:ascii="Times New Roman" w:eastAsia="標楷體" w:hAnsi="Times New Roman"/>
          <w:color w:val="FF0000"/>
          <w:sz w:val="28"/>
          <w:szCs w:val="28"/>
        </w:rPr>
        <w:t>』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，依指定課程名稱按「我要報名」或勾選多門課程後於下方按「多門課程報名」，即可完成報名。</w:t>
      </w:r>
    </w:p>
    <w:p w:rsidR="006139AD" w:rsidRPr="00B337B3" w:rsidRDefault="006139AD" w:rsidP="006139AD">
      <w:pPr>
        <w:snapToGrid w:val="0"/>
        <w:spacing w:beforeLines="50" w:before="1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337B3">
        <w:rPr>
          <w:rFonts w:ascii="Times New Roman" w:eastAsia="標楷體" w:hAnsi="Times New Roman"/>
          <w:b/>
          <w:color w:val="000000"/>
          <w:sz w:val="28"/>
          <w:szCs w:val="28"/>
        </w:rPr>
        <w:t>步驟</w:t>
      </w:r>
      <w:r w:rsidR="00DF10D3" w:rsidRPr="00B337B3">
        <w:rPr>
          <w:rFonts w:ascii="Times New Roman" w:eastAsia="標楷體" w:hAnsi="Times New Roman" w:hint="eastAsia"/>
          <w:b/>
          <w:color w:val="000000"/>
          <w:sz w:val="28"/>
          <w:szCs w:val="28"/>
        </w:rPr>
        <w:t>四</w:t>
      </w:r>
      <w:r w:rsidRPr="00B337B3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</w:p>
    <w:p w:rsidR="006139AD" w:rsidRPr="00B337B3" w:rsidRDefault="00F66C6B" w:rsidP="006139AD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可直接進入課程閱讀</w:t>
      </w:r>
      <w:r w:rsidR="006139AD" w:rsidRPr="00B337B3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或</w:t>
      </w:r>
      <w:r w:rsidR="006139AD" w:rsidRPr="00B337B3">
        <w:rPr>
          <w:rFonts w:ascii="Times New Roman" w:eastAsia="標楷體" w:hAnsi="Times New Roman"/>
          <w:color w:val="000000"/>
          <w:sz w:val="28"/>
          <w:szCs w:val="28"/>
        </w:rPr>
        <w:t>至左側「我的學習園地」功能之「我的課表」項下之「學習專區選課課表」依指定課程名稱按「上課去」，即可進入學習環境。</w:t>
      </w:r>
      <w:r w:rsidR="00924A7A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924A7A" w:rsidRPr="00B337B3">
        <w:rPr>
          <w:rFonts w:ascii="Times New Roman" w:eastAsia="標楷體" w:hAnsi="Times New Roman"/>
          <w:color w:val="000000"/>
          <w:sz w:val="28"/>
          <w:szCs w:val="28"/>
        </w:rPr>
        <w:t>選讀課程</w:t>
      </w:r>
      <w:r w:rsidR="00924A7A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須達到規定</w:t>
      </w:r>
      <w:r w:rsidR="00924A7A" w:rsidRPr="00B337B3">
        <w:rPr>
          <w:rFonts w:ascii="Times New Roman" w:eastAsia="標楷體" w:hAnsi="Times New Roman"/>
          <w:color w:val="000000"/>
          <w:sz w:val="28"/>
          <w:szCs w:val="28"/>
        </w:rPr>
        <w:t>時</w:t>
      </w:r>
      <w:r w:rsidR="00924A7A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間</w:t>
      </w:r>
      <w:r w:rsidR="00924A7A" w:rsidRPr="00B337B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24A7A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並完成</w:t>
      </w:r>
      <w:r w:rsidR="00924A7A" w:rsidRPr="00B337B3">
        <w:rPr>
          <w:rFonts w:ascii="Times New Roman" w:eastAsia="標楷體" w:hAnsi="Times New Roman"/>
          <w:color w:val="000000"/>
          <w:sz w:val="28"/>
          <w:szCs w:val="28"/>
        </w:rPr>
        <w:t>測驗</w:t>
      </w:r>
      <w:r w:rsidR="00924A7A" w:rsidRPr="00B337B3">
        <w:rPr>
          <w:rFonts w:ascii="新細明體" w:hAnsi="新細明體" w:hint="eastAsia"/>
          <w:color w:val="000000"/>
          <w:sz w:val="28"/>
          <w:szCs w:val="28"/>
        </w:rPr>
        <w:t>、</w:t>
      </w:r>
      <w:r w:rsidR="00924A7A" w:rsidRPr="00B337B3">
        <w:rPr>
          <w:rFonts w:ascii="Times New Roman" w:eastAsia="標楷體" w:hAnsi="Times New Roman"/>
          <w:color w:val="000000"/>
          <w:sz w:val="28"/>
          <w:szCs w:val="28"/>
        </w:rPr>
        <w:t>填寫問卷</w:t>
      </w:r>
      <w:r w:rsidR="00924A7A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方</w:t>
      </w:r>
      <w:r w:rsidR="00924A7A" w:rsidRPr="00B337B3">
        <w:rPr>
          <w:rFonts w:ascii="Times New Roman" w:eastAsia="標楷體" w:hAnsi="Times New Roman"/>
          <w:color w:val="000000"/>
          <w:sz w:val="28"/>
          <w:szCs w:val="28"/>
        </w:rPr>
        <w:t>能取</w:t>
      </w:r>
      <w:r w:rsidR="00924A7A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得</w:t>
      </w:r>
      <w:r w:rsidR="00924A7A" w:rsidRPr="00B337B3">
        <w:rPr>
          <w:rFonts w:ascii="Times New Roman" w:eastAsia="標楷體" w:hAnsi="Times New Roman"/>
          <w:color w:val="000000"/>
          <w:sz w:val="28"/>
          <w:szCs w:val="28"/>
        </w:rPr>
        <w:t>學習時數</w:t>
      </w:r>
      <w:r w:rsidR="00924A7A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:rsidR="00A73DEC" w:rsidRPr="00B337B3" w:rsidRDefault="00A73DEC" w:rsidP="00D913BC">
      <w:pPr>
        <w:snapToGrid w:val="0"/>
        <w:spacing w:beforeLines="50" w:before="180" w:line="24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135AE9" w:rsidRPr="007E100F" w:rsidRDefault="00135AE9" w:rsidP="00135AE9">
      <w:pPr>
        <w:snapToGrid w:val="0"/>
        <w:spacing w:beforeLines="50" w:before="180" w:line="240" w:lineRule="exact"/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7E100F">
        <w:rPr>
          <w:rFonts w:ascii="新細明體" w:hAnsi="新細明體" w:cs="新細明體" w:hint="eastAsia"/>
          <w:b/>
          <w:color w:val="FF0000"/>
          <w:sz w:val="28"/>
          <w:szCs w:val="28"/>
        </w:rPr>
        <w:t>※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「文官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e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學苑」</w:t>
      </w:r>
      <w:r w:rsidRPr="007E100F">
        <w:rPr>
          <w:rFonts w:ascii="Times New Roman" w:eastAsia="標楷體" w:hAnsi="Times New Roman" w:hint="eastAsia"/>
          <w:b/>
          <w:color w:val="FF0000"/>
          <w:sz w:val="28"/>
          <w:szCs w:val="28"/>
        </w:rPr>
        <w:t>自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107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年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1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月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1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日起</w:t>
      </w:r>
      <w:r w:rsidRPr="007E100F">
        <w:rPr>
          <w:rFonts w:ascii="Times New Roman" w:eastAsia="標楷體" w:hAnsi="Times New Roman" w:hint="eastAsia"/>
          <w:b/>
          <w:color w:val="FF0000"/>
          <w:sz w:val="28"/>
          <w:szCs w:val="28"/>
        </w:rPr>
        <w:t>首頁改版，</w:t>
      </w:r>
      <w:r>
        <w:rPr>
          <w:rFonts w:ascii="Times New Roman" w:eastAsia="標楷體" w:hAnsi="Times New Roman" w:hint="eastAsia"/>
          <w:b/>
          <w:color w:val="FF0000"/>
          <w:sz w:val="28"/>
          <w:szCs w:val="28"/>
        </w:rPr>
        <w:t>相關操作請參考網站「常見問題」，如仍有疑問，請利用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 xml:space="preserve">email: </w:t>
      </w:r>
      <w:r w:rsidRPr="00066F61">
        <w:rPr>
          <w:rFonts w:ascii="Times New Roman" w:eastAsia="標楷體" w:hAnsi="Times New Roman"/>
          <w:b/>
          <w:color w:val="FF0000"/>
          <w:sz w:val="28"/>
          <w:szCs w:val="28"/>
        </w:rPr>
        <w:t>eservice@nacs.gov.tw</w:t>
      </w:r>
      <w:r w:rsidRPr="00066F61">
        <w:rPr>
          <w:rFonts w:ascii="Times New Roman" w:eastAsia="標楷體" w:hAnsi="Times New Roman" w:hint="eastAsia"/>
          <w:b/>
          <w:color w:val="FF0000"/>
          <w:sz w:val="28"/>
          <w:szCs w:val="28"/>
        </w:rPr>
        <w:t>或傳真</w:t>
      </w:r>
      <w:r w:rsidRPr="00066F61">
        <w:rPr>
          <w:rFonts w:ascii="Times New Roman" w:eastAsia="標楷體" w:hAnsi="Times New Roman" w:hint="eastAsia"/>
          <w:b/>
          <w:color w:val="FF0000"/>
          <w:sz w:val="28"/>
          <w:szCs w:val="28"/>
        </w:rPr>
        <w:t>02-2653-1654</w:t>
      </w:r>
      <w:r>
        <w:rPr>
          <w:rFonts w:ascii="Times New Roman" w:eastAsia="標楷體" w:hAnsi="Times New Roman" w:hint="eastAsia"/>
          <w:b/>
          <w:color w:val="FF0000"/>
          <w:sz w:val="28"/>
          <w:szCs w:val="28"/>
        </w:rPr>
        <w:t>洽詢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。</w:t>
      </w:r>
    </w:p>
    <w:p w:rsidR="00903351" w:rsidRPr="00135AE9" w:rsidRDefault="00903351" w:rsidP="006C3364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903351" w:rsidRPr="00135AE9" w:rsidSect="00F3600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68" w:rsidRDefault="003A2668" w:rsidP="006E3C6F">
      <w:r>
        <w:separator/>
      </w:r>
    </w:p>
  </w:endnote>
  <w:endnote w:type="continuationSeparator" w:id="0">
    <w:p w:rsidR="003A2668" w:rsidRDefault="003A2668" w:rsidP="006E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68" w:rsidRDefault="003A2668" w:rsidP="006E3C6F">
      <w:r>
        <w:separator/>
      </w:r>
    </w:p>
  </w:footnote>
  <w:footnote w:type="continuationSeparator" w:id="0">
    <w:p w:rsidR="003A2668" w:rsidRDefault="003A2668" w:rsidP="006E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7"/>
    <w:rsid w:val="00004E81"/>
    <w:rsid w:val="0001563F"/>
    <w:rsid w:val="00054179"/>
    <w:rsid w:val="00055432"/>
    <w:rsid w:val="00063415"/>
    <w:rsid w:val="000651DB"/>
    <w:rsid w:val="00087DF3"/>
    <w:rsid w:val="000B2B55"/>
    <w:rsid w:val="000C079F"/>
    <w:rsid w:val="00106CFA"/>
    <w:rsid w:val="00135AE9"/>
    <w:rsid w:val="00136799"/>
    <w:rsid w:val="00153C57"/>
    <w:rsid w:val="001637BE"/>
    <w:rsid w:val="00163A70"/>
    <w:rsid w:val="0017114C"/>
    <w:rsid w:val="00183AA1"/>
    <w:rsid w:val="00197794"/>
    <w:rsid w:val="001A6B16"/>
    <w:rsid w:val="001B11B2"/>
    <w:rsid w:val="001E7286"/>
    <w:rsid w:val="001F7B7A"/>
    <w:rsid w:val="00244162"/>
    <w:rsid w:val="002469DD"/>
    <w:rsid w:val="002527FB"/>
    <w:rsid w:val="00257F80"/>
    <w:rsid w:val="00263857"/>
    <w:rsid w:val="00280CE7"/>
    <w:rsid w:val="002905D8"/>
    <w:rsid w:val="00292637"/>
    <w:rsid w:val="002A755A"/>
    <w:rsid w:val="002B6AE7"/>
    <w:rsid w:val="002C104D"/>
    <w:rsid w:val="00367BDF"/>
    <w:rsid w:val="00371492"/>
    <w:rsid w:val="003745F4"/>
    <w:rsid w:val="003857C9"/>
    <w:rsid w:val="003973F7"/>
    <w:rsid w:val="00397DD8"/>
    <w:rsid w:val="003A2668"/>
    <w:rsid w:val="003B2F33"/>
    <w:rsid w:val="003E7E50"/>
    <w:rsid w:val="003F6B8C"/>
    <w:rsid w:val="0042023A"/>
    <w:rsid w:val="00430DE2"/>
    <w:rsid w:val="00451CD0"/>
    <w:rsid w:val="0045402C"/>
    <w:rsid w:val="004559B5"/>
    <w:rsid w:val="0046558A"/>
    <w:rsid w:val="0047167E"/>
    <w:rsid w:val="004A4487"/>
    <w:rsid w:val="004A6CCA"/>
    <w:rsid w:val="004D54A2"/>
    <w:rsid w:val="004E6350"/>
    <w:rsid w:val="00503FA1"/>
    <w:rsid w:val="005271D1"/>
    <w:rsid w:val="00531490"/>
    <w:rsid w:val="00533F0D"/>
    <w:rsid w:val="00537714"/>
    <w:rsid w:val="005A771C"/>
    <w:rsid w:val="005D44D8"/>
    <w:rsid w:val="006139AD"/>
    <w:rsid w:val="006206EB"/>
    <w:rsid w:val="00624F20"/>
    <w:rsid w:val="006644A8"/>
    <w:rsid w:val="00681773"/>
    <w:rsid w:val="006C3364"/>
    <w:rsid w:val="006D7468"/>
    <w:rsid w:val="006E332F"/>
    <w:rsid w:val="006E3C6F"/>
    <w:rsid w:val="006E64A6"/>
    <w:rsid w:val="00740A95"/>
    <w:rsid w:val="00744019"/>
    <w:rsid w:val="00782970"/>
    <w:rsid w:val="00783FF5"/>
    <w:rsid w:val="0078544E"/>
    <w:rsid w:val="007B1E4C"/>
    <w:rsid w:val="007F21D0"/>
    <w:rsid w:val="00826479"/>
    <w:rsid w:val="008429D9"/>
    <w:rsid w:val="008835A1"/>
    <w:rsid w:val="008865D2"/>
    <w:rsid w:val="00893F6D"/>
    <w:rsid w:val="008A0583"/>
    <w:rsid w:val="008C21C9"/>
    <w:rsid w:val="008C26B5"/>
    <w:rsid w:val="008E1FE7"/>
    <w:rsid w:val="00903351"/>
    <w:rsid w:val="00924A7A"/>
    <w:rsid w:val="009525D9"/>
    <w:rsid w:val="009768D2"/>
    <w:rsid w:val="00992062"/>
    <w:rsid w:val="00A1137D"/>
    <w:rsid w:val="00A141B8"/>
    <w:rsid w:val="00A62DF7"/>
    <w:rsid w:val="00A73DEC"/>
    <w:rsid w:val="00A93F80"/>
    <w:rsid w:val="00AD5AED"/>
    <w:rsid w:val="00B337B3"/>
    <w:rsid w:val="00B52BDB"/>
    <w:rsid w:val="00B74B6B"/>
    <w:rsid w:val="00B87E4B"/>
    <w:rsid w:val="00BA1AE6"/>
    <w:rsid w:val="00BD6163"/>
    <w:rsid w:val="00C01D4F"/>
    <w:rsid w:val="00C12677"/>
    <w:rsid w:val="00C207B4"/>
    <w:rsid w:val="00C40D72"/>
    <w:rsid w:val="00C72EB6"/>
    <w:rsid w:val="00C84507"/>
    <w:rsid w:val="00C94917"/>
    <w:rsid w:val="00CD2B5F"/>
    <w:rsid w:val="00CD3FBA"/>
    <w:rsid w:val="00D30E8F"/>
    <w:rsid w:val="00D42893"/>
    <w:rsid w:val="00D913BC"/>
    <w:rsid w:val="00DE7435"/>
    <w:rsid w:val="00DF10D3"/>
    <w:rsid w:val="00E14057"/>
    <w:rsid w:val="00E62B70"/>
    <w:rsid w:val="00E66C79"/>
    <w:rsid w:val="00EA16F6"/>
    <w:rsid w:val="00EE4683"/>
    <w:rsid w:val="00F02D42"/>
    <w:rsid w:val="00F3600B"/>
    <w:rsid w:val="00F66C6B"/>
    <w:rsid w:val="00FA0F3A"/>
    <w:rsid w:val="00FC1498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3C6F"/>
    <w:rPr>
      <w:kern w:val="2"/>
    </w:rPr>
  </w:style>
  <w:style w:type="paragraph" w:styleId="a5">
    <w:name w:val="footer"/>
    <w:basedOn w:val="a"/>
    <w:link w:val="a6"/>
    <w:rsid w:val="006E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E3C6F"/>
    <w:rPr>
      <w:kern w:val="2"/>
    </w:rPr>
  </w:style>
  <w:style w:type="paragraph" w:styleId="a7">
    <w:name w:val="Balloon Text"/>
    <w:basedOn w:val="a"/>
    <w:link w:val="a8"/>
    <w:rsid w:val="00A73D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73DEC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31490"/>
    <w:rPr>
      <w:strike w:val="0"/>
      <w:dstrike w:val="0"/>
      <w:color w:val="1B62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3C6F"/>
    <w:rPr>
      <w:kern w:val="2"/>
    </w:rPr>
  </w:style>
  <w:style w:type="paragraph" w:styleId="a5">
    <w:name w:val="footer"/>
    <w:basedOn w:val="a"/>
    <w:link w:val="a6"/>
    <w:rsid w:val="006E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E3C6F"/>
    <w:rPr>
      <w:kern w:val="2"/>
    </w:rPr>
  </w:style>
  <w:style w:type="paragraph" w:styleId="a7">
    <w:name w:val="Balloon Text"/>
    <w:basedOn w:val="a"/>
    <w:link w:val="a8"/>
    <w:rsid w:val="00A73D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73DEC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31490"/>
    <w:rPr>
      <w:strike w:val="0"/>
      <w:dstrike w:val="0"/>
      <w:color w:val="1B62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llege.nacs.gov.tw/Nacs/memberPage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1047</CharactersWithSpaces>
  <SharedDoc>false</SharedDoc>
  <HLinks>
    <vt:vector size="6" baseType="variant"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https://ecollege.nacs.gov.tw/Nacs/memberPage.do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國家文官學院辦理103年特種考試地方政府公務人員考試暨104年公務人員初等考試錄取人員基礎訓練預先上網學習通知</dc:title>
  <dc:creator>訓練發展組吳舟平</dc:creator>
  <cp:lastModifiedBy>Administrator</cp:lastModifiedBy>
  <cp:revision>2</cp:revision>
  <cp:lastPrinted>2017-08-21T06:45:00Z</cp:lastPrinted>
  <dcterms:created xsi:type="dcterms:W3CDTF">2018-03-20T09:49:00Z</dcterms:created>
  <dcterms:modified xsi:type="dcterms:W3CDTF">2018-03-20T09:49:00Z</dcterms:modified>
</cp:coreProperties>
</file>