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2C" w:rsidRDefault="00551788">
      <w:pPr>
        <w:pStyle w:val="Default"/>
        <w:spacing w:line="540" w:lineRule="exact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連江縣政府內部控制推動及督導小組第一次會議</w:t>
      </w:r>
      <w:proofErr w:type="gramStart"/>
      <w:r>
        <w:rPr>
          <w:sz w:val="32"/>
          <w:szCs w:val="32"/>
        </w:rPr>
        <w:t>會議</w:t>
      </w:r>
      <w:proofErr w:type="gramEnd"/>
      <w:r>
        <w:rPr>
          <w:sz w:val="32"/>
          <w:szCs w:val="32"/>
        </w:rPr>
        <w:t>紀錄</w:t>
      </w:r>
      <w:bookmarkEnd w:id="0"/>
    </w:p>
    <w:p w:rsidR="008A422C" w:rsidRDefault="00551788">
      <w:pPr>
        <w:pStyle w:val="Default"/>
        <w:spacing w:line="540" w:lineRule="exact"/>
        <w:rPr>
          <w:sz w:val="32"/>
          <w:szCs w:val="32"/>
        </w:rPr>
      </w:pPr>
      <w:r>
        <w:rPr>
          <w:sz w:val="32"/>
          <w:szCs w:val="32"/>
        </w:rPr>
        <w:t>一、日期：</w:t>
      </w:r>
      <w:r>
        <w:rPr>
          <w:sz w:val="32"/>
          <w:szCs w:val="32"/>
        </w:rPr>
        <w:t>105</w:t>
      </w:r>
      <w:r>
        <w:rPr>
          <w:sz w:val="32"/>
          <w:szCs w:val="32"/>
        </w:rPr>
        <w:t>年</w:t>
      </w:r>
      <w:r>
        <w:rPr>
          <w:sz w:val="32"/>
          <w:szCs w:val="32"/>
        </w:rPr>
        <w:t>10</w:t>
      </w:r>
      <w:r>
        <w:rPr>
          <w:sz w:val="32"/>
          <w:szCs w:val="32"/>
        </w:rPr>
        <w:t>月</w:t>
      </w:r>
      <w:r>
        <w:rPr>
          <w:sz w:val="32"/>
          <w:szCs w:val="32"/>
        </w:rPr>
        <w:t>14</w:t>
      </w:r>
      <w:r>
        <w:rPr>
          <w:sz w:val="32"/>
          <w:szCs w:val="32"/>
        </w:rPr>
        <w:t>日</w:t>
      </w:r>
      <w:r>
        <w:rPr>
          <w:sz w:val="32"/>
          <w:szCs w:val="32"/>
        </w:rPr>
        <w:t>(</w:t>
      </w:r>
      <w:r>
        <w:rPr>
          <w:sz w:val="32"/>
          <w:szCs w:val="32"/>
        </w:rPr>
        <w:t>星期五</w:t>
      </w:r>
      <w:r>
        <w:rPr>
          <w:sz w:val="32"/>
          <w:szCs w:val="32"/>
        </w:rPr>
        <w:t xml:space="preserve">) </w:t>
      </w:r>
      <w:r>
        <w:rPr>
          <w:sz w:val="32"/>
          <w:szCs w:val="32"/>
        </w:rPr>
        <w:t>上午</w:t>
      </w:r>
      <w:r>
        <w:rPr>
          <w:sz w:val="32"/>
          <w:szCs w:val="32"/>
        </w:rPr>
        <w:t>11</w:t>
      </w:r>
      <w:r>
        <w:rPr>
          <w:sz w:val="32"/>
          <w:szCs w:val="32"/>
        </w:rPr>
        <w:t>時</w:t>
      </w:r>
    </w:p>
    <w:p w:rsidR="008A422C" w:rsidRDefault="00551788">
      <w:pPr>
        <w:pStyle w:val="Default"/>
        <w:spacing w:line="540" w:lineRule="exact"/>
        <w:rPr>
          <w:sz w:val="32"/>
          <w:szCs w:val="32"/>
        </w:rPr>
      </w:pPr>
      <w:r>
        <w:rPr>
          <w:sz w:val="32"/>
          <w:szCs w:val="32"/>
        </w:rPr>
        <w:t>二、地點：縣政府會議室</w:t>
      </w:r>
    </w:p>
    <w:p w:rsidR="008A422C" w:rsidRDefault="00551788">
      <w:pPr>
        <w:pStyle w:val="Default"/>
        <w:spacing w:line="540" w:lineRule="exact"/>
        <w:rPr>
          <w:sz w:val="32"/>
          <w:szCs w:val="32"/>
        </w:rPr>
      </w:pPr>
      <w:r>
        <w:rPr>
          <w:sz w:val="32"/>
          <w:szCs w:val="32"/>
        </w:rPr>
        <w:t>三、主持人：張召集人龍德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>紀錄：陳憶秧</w:t>
      </w:r>
    </w:p>
    <w:p w:rsidR="008A422C" w:rsidRDefault="00551788">
      <w:pPr>
        <w:pStyle w:val="Default"/>
        <w:spacing w:line="540" w:lineRule="exact"/>
        <w:rPr>
          <w:sz w:val="32"/>
          <w:szCs w:val="32"/>
        </w:rPr>
      </w:pPr>
      <w:r>
        <w:rPr>
          <w:sz w:val="32"/>
          <w:szCs w:val="32"/>
        </w:rPr>
        <w:t>四、出</w:t>
      </w:r>
      <w:r>
        <w:rPr>
          <w:sz w:val="32"/>
          <w:szCs w:val="32"/>
        </w:rPr>
        <w:t>(</w:t>
      </w:r>
      <w:r>
        <w:rPr>
          <w:sz w:val="32"/>
          <w:szCs w:val="32"/>
        </w:rPr>
        <w:t>列</w:t>
      </w:r>
      <w:r>
        <w:rPr>
          <w:sz w:val="32"/>
          <w:szCs w:val="32"/>
        </w:rPr>
        <w:t>)</w:t>
      </w:r>
      <w:r>
        <w:rPr>
          <w:sz w:val="32"/>
          <w:szCs w:val="32"/>
        </w:rPr>
        <w:t>席人員：（詳簽到簿）</w:t>
      </w:r>
      <w:r>
        <w:rPr>
          <w:sz w:val="32"/>
          <w:szCs w:val="32"/>
        </w:rPr>
        <w:t xml:space="preserve"> </w:t>
      </w:r>
    </w:p>
    <w:p w:rsidR="008A422C" w:rsidRDefault="008A422C">
      <w:pPr>
        <w:pStyle w:val="Default"/>
        <w:spacing w:line="540" w:lineRule="exact"/>
        <w:rPr>
          <w:sz w:val="32"/>
          <w:szCs w:val="32"/>
        </w:rPr>
      </w:pPr>
    </w:p>
    <w:p w:rsidR="008A422C" w:rsidRDefault="00551788">
      <w:pPr>
        <w:pStyle w:val="Default"/>
        <w:spacing w:line="540" w:lineRule="exact"/>
        <w:rPr>
          <w:sz w:val="32"/>
          <w:szCs w:val="32"/>
        </w:rPr>
      </w:pPr>
      <w:r>
        <w:rPr>
          <w:sz w:val="32"/>
          <w:szCs w:val="32"/>
        </w:rPr>
        <w:t>五、報告事項：</w:t>
      </w:r>
    </w:p>
    <w:p w:rsidR="008A422C" w:rsidRDefault="00551788">
      <w:pPr>
        <w:pStyle w:val="Default"/>
        <w:spacing w:line="540" w:lineRule="exact"/>
        <w:ind w:left="960" w:hanging="960"/>
        <w:rPr>
          <w:sz w:val="32"/>
          <w:szCs w:val="32"/>
        </w:rPr>
      </w:pPr>
      <w:r>
        <w:rPr>
          <w:sz w:val="32"/>
          <w:szCs w:val="32"/>
        </w:rPr>
        <w:t>第一案：本府辦理內部控制作業宣導情形，報請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公鑒</w:t>
      </w:r>
      <w:proofErr w:type="gramEnd"/>
      <w:r>
        <w:rPr>
          <w:sz w:val="32"/>
          <w:szCs w:val="32"/>
        </w:rPr>
        <w:t>。</w:t>
      </w:r>
    </w:p>
    <w:p w:rsidR="008A422C" w:rsidRDefault="00551788">
      <w:pPr>
        <w:pStyle w:val="Default"/>
        <w:spacing w:line="540" w:lineRule="exact"/>
        <w:ind w:left="991" w:hanging="960"/>
        <w:rPr>
          <w:sz w:val="32"/>
          <w:szCs w:val="32"/>
        </w:rPr>
      </w:pPr>
      <w:r>
        <w:rPr>
          <w:sz w:val="32"/>
          <w:szCs w:val="32"/>
        </w:rPr>
        <w:t>說明：依據本府強化內部控制實施方案，於</w:t>
      </w:r>
      <w:r>
        <w:rPr>
          <w:sz w:val="32"/>
          <w:szCs w:val="32"/>
        </w:rPr>
        <w:t>105</w:t>
      </w:r>
      <w:r>
        <w:rPr>
          <w:sz w:val="32"/>
          <w:szCs w:val="32"/>
        </w:rPr>
        <w:t>年</w:t>
      </w:r>
      <w:r>
        <w:rPr>
          <w:sz w:val="32"/>
          <w:szCs w:val="32"/>
        </w:rPr>
        <w:t>4</w:t>
      </w:r>
      <w:r>
        <w:rPr>
          <w:sz w:val="32"/>
          <w:szCs w:val="32"/>
        </w:rPr>
        <w:t>月</w:t>
      </w:r>
      <w:r>
        <w:rPr>
          <w:sz w:val="32"/>
          <w:szCs w:val="32"/>
        </w:rPr>
        <w:t>15</w:t>
      </w:r>
      <w:r>
        <w:rPr>
          <w:sz w:val="32"/>
          <w:szCs w:val="32"/>
        </w:rPr>
        <w:t>日邀請行政院主計總處綜合規劃處阮簡任視察</w:t>
      </w:r>
      <w:proofErr w:type="gramStart"/>
      <w:r>
        <w:rPr>
          <w:sz w:val="32"/>
          <w:szCs w:val="32"/>
        </w:rPr>
        <w:t>蒞</w:t>
      </w:r>
      <w:proofErr w:type="gramEnd"/>
      <w:r>
        <w:rPr>
          <w:sz w:val="32"/>
          <w:szCs w:val="32"/>
        </w:rPr>
        <w:t>府第</w:t>
      </w:r>
      <w:r>
        <w:rPr>
          <w:sz w:val="32"/>
          <w:szCs w:val="32"/>
        </w:rPr>
        <w:t>1</w:t>
      </w:r>
      <w:r>
        <w:rPr>
          <w:sz w:val="32"/>
          <w:szCs w:val="32"/>
        </w:rPr>
        <w:t>場專題演講「內部控制之推動方式」，其演講對象為縣長、</w:t>
      </w:r>
      <w:proofErr w:type="gramStart"/>
      <w:r>
        <w:rPr>
          <w:sz w:val="32"/>
          <w:szCs w:val="32"/>
        </w:rPr>
        <w:t>、</w:t>
      </w:r>
      <w:proofErr w:type="gramEnd"/>
      <w:r>
        <w:rPr>
          <w:sz w:val="32"/>
          <w:szCs w:val="32"/>
        </w:rPr>
        <w:t>秘書長、各單位主管。第</w:t>
      </w:r>
      <w:r>
        <w:rPr>
          <w:sz w:val="32"/>
          <w:szCs w:val="32"/>
        </w:rPr>
        <w:t>2</w:t>
      </w:r>
      <w:r>
        <w:rPr>
          <w:sz w:val="32"/>
          <w:szCs w:val="32"/>
        </w:rPr>
        <w:t>場專題演講「內部控制觀念架構與設計原則簡介」，其演講對象為各單位內控業務承辦人及會計人員，以期加強宣導推動內部控制制度。</w:t>
      </w:r>
    </w:p>
    <w:p w:rsidR="008A422C" w:rsidRDefault="00551788">
      <w:pPr>
        <w:pStyle w:val="Default"/>
        <w:spacing w:line="540" w:lineRule="exact"/>
        <w:ind w:left="960" w:hanging="960"/>
        <w:rPr>
          <w:sz w:val="32"/>
          <w:szCs w:val="32"/>
        </w:rPr>
      </w:pPr>
      <w:r>
        <w:rPr>
          <w:sz w:val="32"/>
          <w:szCs w:val="32"/>
        </w:rPr>
        <w:t>決定：同意備查。</w:t>
      </w:r>
    </w:p>
    <w:p w:rsidR="008A422C" w:rsidRDefault="008A422C">
      <w:pPr>
        <w:pStyle w:val="Default"/>
        <w:spacing w:line="540" w:lineRule="exact"/>
        <w:ind w:left="993"/>
        <w:rPr>
          <w:sz w:val="32"/>
          <w:szCs w:val="32"/>
        </w:rPr>
      </w:pPr>
    </w:p>
    <w:p w:rsidR="008A422C" w:rsidRDefault="00551788">
      <w:pPr>
        <w:pStyle w:val="Default"/>
        <w:spacing w:line="540" w:lineRule="exact"/>
        <w:ind w:left="960" w:hanging="960"/>
        <w:rPr>
          <w:sz w:val="32"/>
          <w:szCs w:val="32"/>
        </w:rPr>
      </w:pPr>
      <w:r>
        <w:rPr>
          <w:sz w:val="32"/>
          <w:szCs w:val="32"/>
        </w:rPr>
        <w:t>第二案：本府各局室成立內部控制工作小組情形，報請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公鑒</w:t>
      </w:r>
      <w:proofErr w:type="gramEnd"/>
      <w:r>
        <w:rPr>
          <w:sz w:val="32"/>
          <w:szCs w:val="32"/>
        </w:rPr>
        <w:t>。</w:t>
      </w:r>
    </w:p>
    <w:p w:rsidR="008A422C" w:rsidRDefault="00551788">
      <w:pPr>
        <w:pStyle w:val="Default"/>
        <w:spacing w:line="540" w:lineRule="exact"/>
        <w:ind w:left="991" w:hanging="960"/>
        <w:rPr>
          <w:sz w:val="32"/>
          <w:szCs w:val="32"/>
        </w:rPr>
      </w:pPr>
      <w:r>
        <w:rPr>
          <w:sz w:val="32"/>
          <w:szCs w:val="32"/>
        </w:rPr>
        <w:t>說明：本府各局室已依本府強化內部控制實施方案規定，已分別成立內部控制小組，計有主計室等</w:t>
      </w:r>
      <w:r>
        <w:rPr>
          <w:sz w:val="32"/>
          <w:szCs w:val="32"/>
        </w:rPr>
        <w:t>14</w:t>
      </w:r>
      <w:r>
        <w:rPr>
          <w:sz w:val="32"/>
          <w:szCs w:val="32"/>
        </w:rPr>
        <w:t>個工作小組。</w:t>
      </w:r>
    </w:p>
    <w:p w:rsidR="008A422C" w:rsidRDefault="00551788">
      <w:pPr>
        <w:pStyle w:val="Default"/>
        <w:spacing w:line="540" w:lineRule="exact"/>
        <w:ind w:left="960" w:hanging="960"/>
        <w:rPr>
          <w:sz w:val="32"/>
          <w:szCs w:val="32"/>
        </w:rPr>
      </w:pPr>
      <w:r>
        <w:rPr>
          <w:sz w:val="32"/>
          <w:szCs w:val="32"/>
        </w:rPr>
        <w:t>決定：同意備查。</w:t>
      </w:r>
    </w:p>
    <w:p w:rsidR="008A422C" w:rsidRDefault="008A422C">
      <w:pPr>
        <w:pStyle w:val="Default"/>
        <w:spacing w:line="540" w:lineRule="exact"/>
        <w:ind w:left="960" w:hanging="960"/>
        <w:rPr>
          <w:sz w:val="32"/>
          <w:szCs w:val="32"/>
        </w:rPr>
      </w:pPr>
    </w:p>
    <w:p w:rsidR="008A422C" w:rsidRDefault="00551788">
      <w:pPr>
        <w:pStyle w:val="Default"/>
        <w:spacing w:line="540" w:lineRule="exact"/>
        <w:ind w:left="1276" w:hanging="1245"/>
        <w:rPr>
          <w:sz w:val="32"/>
          <w:szCs w:val="32"/>
        </w:rPr>
      </w:pPr>
      <w:r>
        <w:rPr>
          <w:sz w:val="32"/>
          <w:szCs w:val="32"/>
        </w:rPr>
        <w:t>第三案：檢陳出納、財產管理、政風、主計、人事、施政計畫管制考核、採購、資訊安全等</w:t>
      </w:r>
      <w:r>
        <w:rPr>
          <w:sz w:val="32"/>
          <w:szCs w:val="32"/>
        </w:rPr>
        <w:t>8</w:t>
      </w:r>
      <w:r>
        <w:rPr>
          <w:sz w:val="32"/>
          <w:szCs w:val="32"/>
        </w:rPr>
        <w:t>項內部控制制度共通性作業範例，報請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公鑒</w:t>
      </w:r>
      <w:proofErr w:type="gramEnd"/>
      <w:r>
        <w:rPr>
          <w:sz w:val="32"/>
          <w:szCs w:val="32"/>
        </w:rPr>
        <w:t>。</w:t>
      </w:r>
    </w:p>
    <w:p w:rsidR="008A422C" w:rsidRDefault="00551788">
      <w:pPr>
        <w:pStyle w:val="Default"/>
        <w:spacing w:line="540" w:lineRule="exact"/>
        <w:ind w:left="989" w:hanging="960"/>
        <w:rPr>
          <w:sz w:val="32"/>
          <w:szCs w:val="32"/>
        </w:rPr>
      </w:pPr>
      <w:r>
        <w:rPr>
          <w:sz w:val="32"/>
          <w:szCs w:val="32"/>
        </w:rPr>
        <w:t>說明：</w:t>
      </w:r>
    </w:p>
    <w:p w:rsidR="008A422C" w:rsidRDefault="00551788">
      <w:pPr>
        <w:pStyle w:val="Default"/>
        <w:spacing w:line="540" w:lineRule="exact"/>
        <w:ind w:left="989" w:hanging="9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>
        <w:rPr>
          <w:sz w:val="32"/>
          <w:szCs w:val="32"/>
        </w:rPr>
        <w:t>一、依據本府</w:t>
      </w:r>
      <w:r>
        <w:rPr>
          <w:sz w:val="32"/>
          <w:szCs w:val="32"/>
        </w:rPr>
        <w:t>104</w:t>
      </w:r>
      <w:r>
        <w:rPr>
          <w:sz w:val="32"/>
          <w:szCs w:val="32"/>
        </w:rPr>
        <w:t>年</w:t>
      </w:r>
      <w:r>
        <w:rPr>
          <w:sz w:val="32"/>
          <w:szCs w:val="32"/>
        </w:rPr>
        <w:t>10</w:t>
      </w:r>
      <w:r>
        <w:rPr>
          <w:sz w:val="32"/>
          <w:szCs w:val="32"/>
        </w:rPr>
        <w:t>月</w:t>
      </w:r>
      <w:r>
        <w:rPr>
          <w:sz w:val="32"/>
          <w:szCs w:val="32"/>
        </w:rPr>
        <w:t>5</w:t>
      </w:r>
      <w:r>
        <w:rPr>
          <w:sz w:val="32"/>
          <w:szCs w:val="32"/>
        </w:rPr>
        <w:t>日連主一字第</w:t>
      </w:r>
      <w:r>
        <w:rPr>
          <w:sz w:val="32"/>
          <w:szCs w:val="32"/>
        </w:rPr>
        <w:t>1040042062</w:t>
      </w:r>
      <w:r>
        <w:rPr>
          <w:sz w:val="32"/>
          <w:szCs w:val="32"/>
        </w:rPr>
        <w:t>號</w:t>
      </w:r>
      <w:proofErr w:type="gramStart"/>
      <w:r>
        <w:rPr>
          <w:sz w:val="32"/>
          <w:szCs w:val="32"/>
        </w:rPr>
        <w:t>函頒「</w:t>
      </w:r>
      <w:proofErr w:type="gramEnd"/>
      <w:r>
        <w:rPr>
          <w:sz w:val="32"/>
          <w:szCs w:val="32"/>
        </w:rPr>
        <w:t>連江縣政府內部控制制度共通性作業範例製作原則」第一點規定：請各權責單位</w:t>
      </w:r>
      <w:proofErr w:type="gramStart"/>
      <w:r>
        <w:rPr>
          <w:sz w:val="32"/>
          <w:szCs w:val="32"/>
        </w:rPr>
        <w:t>研</w:t>
      </w:r>
      <w:proofErr w:type="gramEnd"/>
      <w:r>
        <w:rPr>
          <w:sz w:val="32"/>
          <w:szCs w:val="32"/>
        </w:rPr>
        <w:t>訂「內部控制制度共通性作業範例」一案，業已完成出納、財產管理等內部控制制度共通性範例。</w:t>
      </w:r>
    </w:p>
    <w:p w:rsidR="008A422C" w:rsidRDefault="00551788">
      <w:pPr>
        <w:spacing w:line="540" w:lineRule="exact"/>
        <w:ind w:left="1021" w:hanging="992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二、按本府內部控制推動及督導小組設置要點本小組之任務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五</w:t>
      </w:r>
    </w:p>
    <w:p w:rsidR="008A422C" w:rsidRDefault="00551788">
      <w:pPr>
        <w:spacing w:line="540" w:lineRule="exact"/>
        <w:ind w:left="1021" w:hanging="992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     )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內部控制制度共通性作業範例之備查。本次會議備查後，請各權責單位以府函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送本府各單位暨所屬機關學校參照辦理，並請各單位公布於網際網路，該等範例如有不足，亦請各單位</w:t>
      </w:r>
      <w:proofErr w:type="gramStart"/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隨時補列</w:t>
      </w:r>
      <w:proofErr w:type="gramEnd"/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。</w:t>
      </w:r>
    </w:p>
    <w:p w:rsidR="008A422C" w:rsidRDefault="00551788">
      <w:pPr>
        <w:pStyle w:val="Default"/>
        <w:spacing w:line="540" w:lineRule="exact"/>
        <w:ind w:left="992" w:hanging="992"/>
        <w:rPr>
          <w:sz w:val="32"/>
          <w:szCs w:val="32"/>
        </w:rPr>
      </w:pPr>
      <w:r>
        <w:rPr>
          <w:sz w:val="32"/>
          <w:szCs w:val="32"/>
        </w:rPr>
        <w:t>決定：同意備查。</w:t>
      </w:r>
    </w:p>
    <w:p w:rsidR="008A422C" w:rsidRDefault="008A422C">
      <w:pPr>
        <w:pStyle w:val="Default"/>
        <w:spacing w:line="540" w:lineRule="exact"/>
        <w:ind w:left="992" w:hanging="992"/>
        <w:rPr>
          <w:sz w:val="32"/>
          <w:szCs w:val="32"/>
        </w:rPr>
      </w:pPr>
    </w:p>
    <w:p w:rsidR="008A422C" w:rsidRDefault="00551788">
      <w:pPr>
        <w:pStyle w:val="Default"/>
        <w:spacing w:line="540" w:lineRule="exact"/>
        <w:rPr>
          <w:sz w:val="32"/>
          <w:szCs w:val="32"/>
        </w:rPr>
      </w:pPr>
      <w:r>
        <w:rPr>
          <w:sz w:val="32"/>
          <w:szCs w:val="32"/>
        </w:rPr>
        <w:t>六、討論事項：</w:t>
      </w:r>
    </w:p>
    <w:p w:rsidR="008A422C" w:rsidRDefault="00551788">
      <w:pPr>
        <w:pStyle w:val="Default"/>
        <w:spacing w:line="540" w:lineRule="exact"/>
        <w:rPr>
          <w:sz w:val="32"/>
          <w:szCs w:val="32"/>
        </w:rPr>
      </w:pPr>
      <w:r>
        <w:rPr>
          <w:sz w:val="32"/>
          <w:szCs w:val="32"/>
        </w:rPr>
        <w:t>案由</w:t>
      </w:r>
      <w:proofErr w:type="gramStart"/>
      <w:r>
        <w:rPr>
          <w:sz w:val="32"/>
          <w:szCs w:val="32"/>
        </w:rPr>
        <w:t>一</w:t>
      </w:r>
      <w:proofErr w:type="gramEnd"/>
      <w:r>
        <w:rPr>
          <w:sz w:val="32"/>
          <w:szCs w:val="32"/>
        </w:rPr>
        <w:t>：擬修正「連江縣政府內部控制推動及督導小組設置要點」及「連江縣政府內部控制制度共通性作業範例製作原則」。</w:t>
      </w:r>
    </w:p>
    <w:p w:rsidR="008A422C" w:rsidRDefault="00551788">
      <w:pPr>
        <w:pStyle w:val="Default"/>
        <w:spacing w:line="540" w:lineRule="exact"/>
        <w:rPr>
          <w:sz w:val="32"/>
          <w:szCs w:val="32"/>
        </w:rPr>
      </w:pPr>
      <w:r>
        <w:rPr>
          <w:sz w:val="32"/>
          <w:szCs w:val="32"/>
        </w:rPr>
        <w:t>說明：依據本府</w:t>
      </w:r>
      <w:r>
        <w:rPr>
          <w:sz w:val="32"/>
          <w:szCs w:val="32"/>
        </w:rPr>
        <w:t>105</w:t>
      </w:r>
      <w:r>
        <w:rPr>
          <w:sz w:val="32"/>
          <w:szCs w:val="32"/>
        </w:rPr>
        <w:t>年</w:t>
      </w:r>
      <w:r>
        <w:rPr>
          <w:sz w:val="32"/>
          <w:szCs w:val="32"/>
        </w:rPr>
        <w:t>2</w:t>
      </w:r>
      <w:r>
        <w:rPr>
          <w:sz w:val="32"/>
          <w:szCs w:val="32"/>
        </w:rPr>
        <w:t>月</w:t>
      </w:r>
      <w:r>
        <w:rPr>
          <w:sz w:val="32"/>
          <w:szCs w:val="32"/>
        </w:rPr>
        <w:t>25</w:t>
      </w:r>
      <w:r>
        <w:rPr>
          <w:sz w:val="32"/>
          <w:szCs w:val="32"/>
        </w:rPr>
        <w:t>日會簽修訂本府內部控制制度出納業</w:t>
      </w:r>
    </w:p>
    <w:p w:rsidR="008A422C" w:rsidRDefault="00551788">
      <w:pPr>
        <w:pStyle w:val="Default"/>
        <w:spacing w:line="540" w:lineRule="exac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務</w:t>
      </w:r>
      <w:proofErr w:type="gramEnd"/>
      <w:r>
        <w:rPr>
          <w:sz w:val="32"/>
          <w:szCs w:val="32"/>
        </w:rPr>
        <w:t>權責單位，由秘書室修正為財政局</w:t>
      </w:r>
    </w:p>
    <w:p w:rsidR="008A422C" w:rsidRDefault="00551788">
      <w:pPr>
        <w:pStyle w:val="Default"/>
        <w:spacing w:line="540" w:lineRule="exact"/>
        <w:ind w:left="960" w:hanging="960"/>
        <w:rPr>
          <w:sz w:val="32"/>
          <w:szCs w:val="32"/>
        </w:rPr>
      </w:pPr>
      <w:r>
        <w:rPr>
          <w:sz w:val="32"/>
          <w:szCs w:val="32"/>
        </w:rPr>
        <w:t>決議：因目前出納業務現況分別由</w:t>
      </w:r>
      <w:proofErr w:type="gramStart"/>
      <w:r>
        <w:rPr>
          <w:sz w:val="32"/>
          <w:szCs w:val="32"/>
        </w:rPr>
        <w:t>兩局室</w:t>
      </w:r>
      <w:proofErr w:type="gramEnd"/>
      <w:r>
        <w:rPr>
          <w:sz w:val="32"/>
          <w:szCs w:val="32"/>
        </w:rPr>
        <w:t>辦理，有關出納業務權責單位就</w:t>
      </w:r>
      <w:proofErr w:type="gramStart"/>
      <w:r>
        <w:rPr>
          <w:sz w:val="32"/>
          <w:szCs w:val="32"/>
        </w:rPr>
        <w:t>兩局室</w:t>
      </w:r>
      <w:proofErr w:type="gramEnd"/>
      <w:r>
        <w:rPr>
          <w:sz w:val="32"/>
          <w:szCs w:val="32"/>
        </w:rPr>
        <w:t>所管業務共同辦理。</w:t>
      </w:r>
    </w:p>
    <w:p w:rsidR="008A422C" w:rsidRDefault="00551788">
      <w:pPr>
        <w:pStyle w:val="Default"/>
        <w:spacing w:line="540" w:lineRule="exac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A422C" w:rsidRDefault="00551788">
      <w:pPr>
        <w:pStyle w:val="Default"/>
        <w:spacing w:line="540" w:lineRule="exact"/>
        <w:rPr>
          <w:sz w:val="32"/>
          <w:szCs w:val="32"/>
        </w:rPr>
      </w:pPr>
      <w:r>
        <w:rPr>
          <w:sz w:val="32"/>
          <w:szCs w:val="32"/>
        </w:rPr>
        <w:t>七、臨時動議：</w:t>
      </w:r>
    </w:p>
    <w:p w:rsidR="008A422C" w:rsidRDefault="00551788">
      <w:pPr>
        <w:pStyle w:val="Default"/>
        <w:spacing w:line="540" w:lineRule="exact"/>
        <w:ind w:left="960" w:hanging="960"/>
        <w:rPr>
          <w:sz w:val="32"/>
          <w:szCs w:val="32"/>
        </w:rPr>
      </w:pPr>
      <w:r>
        <w:rPr>
          <w:sz w:val="32"/>
          <w:szCs w:val="32"/>
        </w:rPr>
        <w:t>第一案：本府各局室內部控制工作小組名單修</w:t>
      </w:r>
      <w:r>
        <w:rPr>
          <w:sz w:val="32"/>
          <w:szCs w:val="32"/>
        </w:rPr>
        <w:t>正案，報請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公鑒</w:t>
      </w:r>
      <w:proofErr w:type="gramEnd"/>
      <w:r>
        <w:rPr>
          <w:sz w:val="32"/>
          <w:szCs w:val="32"/>
        </w:rPr>
        <w:t>。</w:t>
      </w:r>
    </w:p>
    <w:p w:rsidR="008A422C" w:rsidRDefault="00551788">
      <w:pPr>
        <w:pStyle w:val="Default"/>
        <w:spacing w:line="540" w:lineRule="exact"/>
        <w:ind w:left="991" w:hanging="960"/>
        <w:rPr>
          <w:sz w:val="32"/>
          <w:szCs w:val="32"/>
        </w:rPr>
      </w:pPr>
      <w:r>
        <w:rPr>
          <w:sz w:val="32"/>
          <w:szCs w:val="32"/>
        </w:rPr>
        <w:t>說明：本府各局室已依本府強化內部控制實施方案規定，已分別成立內部控制小組，計有主計室等</w:t>
      </w:r>
      <w:r>
        <w:rPr>
          <w:sz w:val="32"/>
          <w:szCs w:val="32"/>
        </w:rPr>
        <w:t>14</w:t>
      </w:r>
      <w:r>
        <w:rPr>
          <w:sz w:val="32"/>
          <w:szCs w:val="32"/>
        </w:rPr>
        <w:t>個工作小組。但因</w:t>
      </w:r>
      <w:r>
        <w:rPr>
          <w:sz w:val="32"/>
          <w:szCs w:val="32"/>
        </w:rPr>
        <w:lastRenderedPageBreak/>
        <w:t>106</w:t>
      </w:r>
      <w:r>
        <w:rPr>
          <w:sz w:val="32"/>
          <w:szCs w:val="32"/>
        </w:rPr>
        <w:t>年</w:t>
      </w:r>
      <w:r>
        <w:rPr>
          <w:sz w:val="32"/>
          <w:szCs w:val="32"/>
        </w:rPr>
        <w:t>1</w:t>
      </w:r>
      <w:r>
        <w:rPr>
          <w:sz w:val="32"/>
          <w:szCs w:val="32"/>
        </w:rPr>
        <w:t>月</w:t>
      </w:r>
      <w:r>
        <w:rPr>
          <w:sz w:val="32"/>
          <w:szCs w:val="32"/>
        </w:rPr>
        <w:t>1</w:t>
      </w:r>
      <w:r>
        <w:rPr>
          <w:sz w:val="32"/>
          <w:szCs w:val="32"/>
        </w:rPr>
        <w:t>日組織修編或人員離職因素，工作小組需重新修正名單。</w:t>
      </w:r>
    </w:p>
    <w:p w:rsidR="008A422C" w:rsidRDefault="00551788">
      <w:pPr>
        <w:pStyle w:val="Default"/>
        <w:spacing w:line="540" w:lineRule="exact"/>
        <w:ind w:left="991" w:hanging="960"/>
        <w:rPr>
          <w:sz w:val="32"/>
          <w:szCs w:val="32"/>
        </w:rPr>
      </w:pPr>
      <w:r>
        <w:rPr>
          <w:sz w:val="32"/>
          <w:szCs w:val="32"/>
        </w:rPr>
        <w:t>決定：</w:t>
      </w:r>
      <w:r>
        <w:rPr>
          <w:sz w:val="32"/>
          <w:szCs w:val="32"/>
        </w:rPr>
        <w:t>106</w:t>
      </w:r>
      <w:r>
        <w:rPr>
          <w:sz w:val="32"/>
          <w:szCs w:val="32"/>
        </w:rPr>
        <w:t>年</w:t>
      </w:r>
      <w:r>
        <w:rPr>
          <w:sz w:val="32"/>
          <w:szCs w:val="32"/>
        </w:rPr>
        <w:t>1</w:t>
      </w:r>
      <w:r>
        <w:rPr>
          <w:sz w:val="32"/>
          <w:szCs w:val="32"/>
        </w:rPr>
        <w:t>月</w:t>
      </w:r>
      <w:r>
        <w:rPr>
          <w:sz w:val="32"/>
          <w:szCs w:val="32"/>
        </w:rPr>
        <w:t>1</w:t>
      </w:r>
      <w:r>
        <w:rPr>
          <w:sz w:val="32"/>
          <w:szCs w:val="32"/>
        </w:rPr>
        <w:t>日起辦理修正本府各局室內部控制工作小組名單。</w:t>
      </w:r>
    </w:p>
    <w:p w:rsidR="008A422C" w:rsidRDefault="008A422C">
      <w:pPr>
        <w:pStyle w:val="Default"/>
        <w:spacing w:line="540" w:lineRule="exact"/>
        <w:rPr>
          <w:sz w:val="32"/>
          <w:szCs w:val="32"/>
        </w:rPr>
      </w:pPr>
    </w:p>
    <w:p w:rsidR="008A422C" w:rsidRDefault="00551788">
      <w:pPr>
        <w:pStyle w:val="Default"/>
        <w:spacing w:line="540" w:lineRule="exact"/>
        <w:ind w:left="2"/>
      </w:pPr>
      <w:r>
        <w:rPr>
          <w:sz w:val="32"/>
          <w:szCs w:val="32"/>
        </w:rPr>
        <w:t>八、散會時間：中午</w:t>
      </w:r>
      <w:r>
        <w:rPr>
          <w:sz w:val="32"/>
          <w:szCs w:val="32"/>
        </w:rPr>
        <w:t>12</w:t>
      </w:r>
      <w:r>
        <w:rPr>
          <w:sz w:val="32"/>
          <w:szCs w:val="32"/>
        </w:rPr>
        <w:t>時</w:t>
      </w:r>
      <w:r>
        <w:rPr>
          <w:sz w:val="32"/>
          <w:szCs w:val="32"/>
        </w:rPr>
        <w:t>0</w:t>
      </w:r>
      <w:r>
        <w:rPr>
          <w:sz w:val="32"/>
          <w:szCs w:val="32"/>
        </w:rPr>
        <w:t>分</w:t>
      </w:r>
    </w:p>
    <w:sectPr w:rsidR="008A422C">
      <w:footerReference w:type="default" r:id="rId7"/>
      <w:pgSz w:w="11906" w:h="16838"/>
      <w:pgMar w:top="1440" w:right="1133" w:bottom="1440" w:left="1701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88" w:rsidRDefault="00551788">
      <w:r>
        <w:separator/>
      </w:r>
    </w:p>
  </w:endnote>
  <w:endnote w:type="continuationSeparator" w:id="0">
    <w:p w:rsidR="00551788" w:rsidRDefault="0055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FD" w:rsidRDefault="00551788">
    <w:pPr>
      <w:pStyle w:val="a6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C5D0A">
      <w:rPr>
        <w:noProof/>
        <w:lang w:val="zh-TW"/>
      </w:rPr>
      <w:t>1</w:t>
    </w:r>
    <w:r>
      <w:rPr>
        <w:lang w:val="zh-TW"/>
      </w:rPr>
      <w:fldChar w:fldCharType="end"/>
    </w:r>
  </w:p>
  <w:p w:rsidR="00EE66FD" w:rsidRDefault="005517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88" w:rsidRDefault="00551788">
      <w:r>
        <w:rPr>
          <w:color w:val="000000"/>
        </w:rPr>
        <w:separator/>
      </w:r>
    </w:p>
  </w:footnote>
  <w:footnote w:type="continuationSeparator" w:id="0">
    <w:p w:rsidR="00551788" w:rsidRDefault="00551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422C"/>
    <w:rsid w:val="001C5D0A"/>
    <w:rsid w:val="00551788"/>
    <w:rsid w:val="008A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3">
    <w:name w:val="annotation reference"/>
    <w:basedOn w:val="a0"/>
    <w:rPr>
      <w:rFonts w:cs="Times New Roman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aa">
    <w:name w:val="分項段落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3">
    <w:name w:val="annotation reference"/>
    <w:basedOn w:val="a0"/>
    <w:rPr>
      <w:rFonts w:cs="Times New Roman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aa">
    <w:name w:val="分項段落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基隆市政府內部控制推動及督導小組第二次會議會議紀錄</dc:title>
  <dc:creator>USER</dc:creator>
  <cp:lastModifiedBy>user</cp:lastModifiedBy>
  <cp:revision>2</cp:revision>
  <cp:lastPrinted>2014-01-06T02:44:00Z</cp:lastPrinted>
  <dcterms:created xsi:type="dcterms:W3CDTF">2017-12-18T02:21:00Z</dcterms:created>
  <dcterms:modified xsi:type="dcterms:W3CDTF">2017-12-18T02:21:00Z</dcterms:modified>
</cp:coreProperties>
</file>