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71" w:rsidRDefault="00505971" w:rsidP="00505971">
      <w:pPr>
        <w:kinsoku w:val="0"/>
        <w:spacing w:after="120" w:line="480" w:lineRule="exact"/>
        <w:jc w:val="center"/>
        <w:rPr>
          <w:b/>
          <w:bCs/>
          <w:color w:val="000000"/>
          <w:sz w:val="40"/>
        </w:rPr>
      </w:pPr>
      <w:r w:rsidRPr="004362CA">
        <w:rPr>
          <w:b/>
          <w:bCs/>
          <w:color w:val="000000"/>
          <w:sz w:val="40"/>
        </w:rPr>
        <w:t>連江縣南竿鄉仁愛段</w:t>
      </w:r>
      <w:r w:rsidRPr="004362CA">
        <w:rPr>
          <w:b/>
          <w:bCs/>
          <w:color w:val="000000"/>
          <w:sz w:val="40"/>
        </w:rPr>
        <w:t>147</w:t>
      </w:r>
      <w:r w:rsidRPr="004362CA">
        <w:rPr>
          <w:b/>
          <w:bCs/>
          <w:color w:val="000000"/>
          <w:sz w:val="40"/>
        </w:rPr>
        <w:t>地號示範住宅</w:t>
      </w:r>
    </w:p>
    <w:p w:rsidR="00505971" w:rsidRPr="004362CA" w:rsidRDefault="00F82E40" w:rsidP="00505971">
      <w:pPr>
        <w:kinsoku w:val="0"/>
        <w:spacing w:after="120" w:line="480" w:lineRule="exact"/>
        <w:jc w:val="center"/>
        <w:rPr>
          <w:b/>
          <w:bCs/>
          <w:color w:val="000000"/>
          <w:sz w:val="40"/>
        </w:rPr>
      </w:pPr>
      <w:r>
        <w:rPr>
          <w:rFonts w:hint="eastAsia"/>
          <w:b/>
          <w:bCs/>
          <w:color w:val="000000"/>
          <w:sz w:val="40"/>
        </w:rPr>
        <w:t>選位順序抽籤作業須知</w:t>
      </w:r>
    </w:p>
    <w:p w:rsidR="00306A64" w:rsidRPr="00C80E5A" w:rsidRDefault="00306A64" w:rsidP="00306A64">
      <w:pPr>
        <w:kinsoku w:val="0"/>
        <w:spacing w:line="480" w:lineRule="exact"/>
        <w:ind w:firstLineChars="221" w:firstLine="707"/>
        <w:jc w:val="both"/>
        <w:rPr>
          <w:rFonts w:ascii="標楷體" w:hAnsi="標楷體"/>
          <w:sz w:val="32"/>
        </w:rPr>
      </w:pPr>
      <w:r w:rsidRPr="00C80E5A">
        <w:rPr>
          <w:rFonts w:ascii="標楷體" w:hAnsi="標楷體" w:hint="eastAsia"/>
          <w:sz w:val="32"/>
        </w:rPr>
        <w:t>本選位順序抽籤作業須知依據連江縣政府仁愛示範住宅承購資格申請作業須知第四條第三款辦理。</w:t>
      </w:r>
    </w:p>
    <w:p w:rsidR="00935D91" w:rsidRPr="00776D3E" w:rsidRDefault="00935D91" w:rsidP="00935D91">
      <w:pPr>
        <w:kinsoku w:val="0"/>
        <w:spacing w:line="480" w:lineRule="exact"/>
        <w:jc w:val="both"/>
        <w:rPr>
          <w:b/>
          <w:sz w:val="32"/>
        </w:rPr>
      </w:pPr>
      <w:r w:rsidRPr="00776D3E">
        <w:rPr>
          <w:rFonts w:ascii="標楷體" w:hAnsi="標楷體" w:hint="eastAsia"/>
          <w:b/>
          <w:sz w:val="32"/>
        </w:rPr>
        <w:t>※</w:t>
      </w:r>
      <w:r w:rsidRPr="00776D3E">
        <w:rPr>
          <w:rFonts w:hint="eastAsia"/>
          <w:b/>
          <w:sz w:val="32"/>
        </w:rPr>
        <w:t>報到</w:t>
      </w:r>
    </w:p>
    <w:p w:rsidR="00935D91" w:rsidRDefault="007D6AEF" w:rsidP="000624C3">
      <w:pPr>
        <w:pStyle w:val="a7"/>
        <w:numPr>
          <w:ilvl w:val="0"/>
          <w:numId w:val="5"/>
        </w:numPr>
        <w:kinsoku w:val="0"/>
        <w:spacing w:line="480" w:lineRule="exact"/>
        <w:ind w:leftChars="100" w:left="920" w:hangingChars="200" w:hanging="640"/>
        <w:jc w:val="both"/>
        <w:rPr>
          <w:sz w:val="32"/>
        </w:rPr>
      </w:pPr>
      <w:r>
        <w:rPr>
          <w:rFonts w:hint="eastAsia"/>
          <w:sz w:val="32"/>
        </w:rPr>
        <w:t>不同優先別須</w:t>
      </w:r>
      <w:r w:rsidR="00E41817">
        <w:rPr>
          <w:rFonts w:hint="eastAsia"/>
          <w:sz w:val="32"/>
        </w:rPr>
        <w:t>依</w:t>
      </w:r>
      <w:r w:rsidR="00E41817">
        <w:rPr>
          <w:rFonts w:ascii="標楷體" w:hAnsi="標楷體" w:hint="eastAsia"/>
          <w:sz w:val="32"/>
        </w:rPr>
        <w:t>「</w:t>
      </w:r>
      <w:r w:rsidR="00E41817" w:rsidRPr="00FA6C34">
        <w:rPr>
          <w:rFonts w:ascii="標楷體" w:hAnsi="標楷體" w:hint="eastAsia"/>
          <w:b/>
          <w:sz w:val="32"/>
        </w:rPr>
        <w:t>選位順序抽籤流程表</w:t>
      </w:r>
      <w:r w:rsidR="00E41817">
        <w:rPr>
          <w:rFonts w:ascii="標楷體" w:hAnsi="標楷體" w:hint="eastAsia"/>
          <w:sz w:val="32"/>
        </w:rPr>
        <w:t>」上所載之報到時間內報到，待</w:t>
      </w:r>
      <w:r w:rsidR="00E41817">
        <w:rPr>
          <w:rFonts w:hint="eastAsia"/>
          <w:sz w:val="32"/>
        </w:rPr>
        <w:t>查驗</w:t>
      </w:r>
      <w:r w:rsidR="00E41817" w:rsidRPr="00E41817">
        <w:rPr>
          <w:rFonts w:hint="eastAsia"/>
          <w:b/>
          <w:sz w:val="32"/>
        </w:rPr>
        <w:t>應備文件</w:t>
      </w:r>
      <w:r w:rsidR="00E41817">
        <w:rPr>
          <w:rFonts w:hint="eastAsia"/>
          <w:sz w:val="32"/>
        </w:rPr>
        <w:t>齊全後</w:t>
      </w:r>
      <w:r w:rsidR="00935D91" w:rsidRPr="00F82E40">
        <w:rPr>
          <w:rFonts w:hint="eastAsia"/>
          <w:sz w:val="32"/>
        </w:rPr>
        <w:t>領取</w:t>
      </w:r>
      <w:r w:rsidR="00DC317D">
        <w:rPr>
          <w:rFonts w:hint="eastAsia"/>
          <w:b/>
          <w:sz w:val="32"/>
        </w:rPr>
        <w:t>抽籤序號</w:t>
      </w:r>
      <w:r w:rsidR="00935D91" w:rsidRPr="00FA6C34">
        <w:rPr>
          <w:rFonts w:hint="eastAsia"/>
          <w:b/>
          <w:sz w:val="32"/>
        </w:rPr>
        <w:t>單</w:t>
      </w:r>
      <w:r w:rsidR="00935D91" w:rsidRPr="00F82E40">
        <w:rPr>
          <w:rFonts w:hint="eastAsia"/>
          <w:sz w:val="32"/>
        </w:rPr>
        <w:t>，</w:t>
      </w:r>
      <w:r w:rsidR="00935D91">
        <w:rPr>
          <w:rFonts w:hint="eastAsia"/>
          <w:sz w:val="32"/>
        </w:rPr>
        <w:t>依序辦理抽籤。</w:t>
      </w:r>
    </w:p>
    <w:p w:rsidR="00A540DD" w:rsidRPr="00A540DD" w:rsidRDefault="00A540DD" w:rsidP="000624C3">
      <w:pPr>
        <w:pStyle w:val="a7"/>
        <w:numPr>
          <w:ilvl w:val="0"/>
          <w:numId w:val="5"/>
        </w:numPr>
        <w:kinsoku w:val="0"/>
        <w:spacing w:line="480" w:lineRule="exact"/>
        <w:ind w:leftChars="100" w:left="920" w:hangingChars="200" w:hanging="640"/>
        <w:jc w:val="both"/>
        <w:rPr>
          <w:sz w:val="32"/>
        </w:rPr>
      </w:pPr>
      <w:r>
        <w:rPr>
          <w:rFonts w:hint="eastAsia"/>
          <w:sz w:val="32"/>
        </w:rPr>
        <w:t>承購人</w:t>
      </w:r>
      <w:r>
        <w:rPr>
          <w:rFonts w:hint="eastAsia"/>
          <w:sz w:val="32"/>
        </w:rPr>
        <w:t>/</w:t>
      </w:r>
      <w:r>
        <w:rPr>
          <w:rFonts w:hint="eastAsia"/>
          <w:sz w:val="32"/>
        </w:rPr>
        <w:t>受委託人未於表定時間內報到者視同未到，將由</w:t>
      </w:r>
      <w:r w:rsidR="00375A3B" w:rsidRPr="00375A3B">
        <w:rPr>
          <w:rFonts w:ascii="標楷體" w:hAnsi="標楷體" w:hint="eastAsia"/>
          <w:sz w:val="32"/>
        </w:rPr>
        <w:t>本府代理抽籤人</w:t>
      </w:r>
      <w:r>
        <w:rPr>
          <w:rFonts w:hint="eastAsia"/>
          <w:sz w:val="32"/>
        </w:rPr>
        <w:t>代抽</w:t>
      </w:r>
      <w:r w:rsidRPr="00F82E40">
        <w:rPr>
          <w:rFonts w:hint="eastAsia"/>
          <w:sz w:val="32"/>
        </w:rPr>
        <w:t>並於會後寄</w:t>
      </w:r>
      <w:r>
        <w:rPr>
          <w:rFonts w:hint="eastAsia"/>
          <w:sz w:val="32"/>
        </w:rPr>
        <w:t>回</w:t>
      </w:r>
      <w:r w:rsidR="00DC317D">
        <w:rPr>
          <w:rFonts w:hint="eastAsia"/>
          <w:sz w:val="32"/>
        </w:rPr>
        <w:t>抽籤序號</w:t>
      </w:r>
      <w:r w:rsidRPr="00F82E40">
        <w:rPr>
          <w:rFonts w:hint="eastAsia"/>
          <w:sz w:val="32"/>
        </w:rPr>
        <w:t>單</w:t>
      </w:r>
      <w:r w:rsidR="0064653D">
        <w:rPr>
          <w:rFonts w:hint="eastAsia"/>
          <w:sz w:val="32"/>
        </w:rPr>
        <w:t>，</w:t>
      </w:r>
      <w:r>
        <w:rPr>
          <w:rFonts w:hint="eastAsia"/>
          <w:sz w:val="32"/>
        </w:rPr>
        <w:t>以茲證明</w:t>
      </w:r>
      <w:r w:rsidRPr="00F82E40">
        <w:rPr>
          <w:rFonts w:hint="eastAsia"/>
          <w:sz w:val="32"/>
        </w:rPr>
        <w:t>。</w:t>
      </w:r>
    </w:p>
    <w:p w:rsidR="0007576C" w:rsidRPr="00F82E40" w:rsidRDefault="0007576C" w:rsidP="000624C3">
      <w:pPr>
        <w:pStyle w:val="a7"/>
        <w:numPr>
          <w:ilvl w:val="0"/>
          <w:numId w:val="5"/>
        </w:numPr>
        <w:kinsoku w:val="0"/>
        <w:spacing w:line="480" w:lineRule="exact"/>
        <w:ind w:leftChars="100" w:left="920" w:hangingChars="200" w:hanging="640"/>
        <w:jc w:val="both"/>
        <w:rPr>
          <w:sz w:val="32"/>
        </w:rPr>
      </w:pPr>
      <w:r w:rsidRPr="00F82E40">
        <w:rPr>
          <w:rFonts w:hint="eastAsia"/>
          <w:sz w:val="32"/>
        </w:rPr>
        <w:t>承購人</w:t>
      </w:r>
      <w:r w:rsidR="00E41817" w:rsidRPr="00D44AF4">
        <w:rPr>
          <w:rFonts w:hint="eastAsia"/>
          <w:b/>
          <w:sz w:val="32"/>
        </w:rPr>
        <w:t>應備文件</w:t>
      </w:r>
      <w:r w:rsidR="00E41817">
        <w:rPr>
          <w:rFonts w:hint="eastAsia"/>
          <w:sz w:val="32"/>
        </w:rPr>
        <w:t>如下</w:t>
      </w:r>
      <w:r w:rsidRPr="00F82E40">
        <w:rPr>
          <w:rFonts w:hint="eastAsia"/>
          <w:sz w:val="32"/>
        </w:rPr>
        <w:t>，缺一</w:t>
      </w:r>
      <w:r w:rsidR="00F82E40" w:rsidRPr="00F82E40">
        <w:rPr>
          <w:rFonts w:hint="eastAsia"/>
          <w:sz w:val="32"/>
        </w:rPr>
        <w:t>者視同未到</w:t>
      </w:r>
      <w:r w:rsidRPr="00F82E40">
        <w:rPr>
          <w:rFonts w:hint="eastAsia"/>
          <w:sz w:val="32"/>
        </w:rPr>
        <w:t>：</w:t>
      </w:r>
    </w:p>
    <w:p w:rsidR="0007576C" w:rsidRDefault="00F82E40" w:rsidP="000624C3">
      <w:pPr>
        <w:pStyle w:val="a7"/>
        <w:numPr>
          <w:ilvl w:val="0"/>
          <w:numId w:val="3"/>
        </w:numPr>
        <w:kinsoku w:val="0"/>
        <w:spacing w:line="480" w:lineRule="exact"/>
        <w:ind w:leftChars="329" w:left="1401"/>
        <w:jc w:val="both"/>
        <w:rPr>
          <w:sz w:val="32"/>
        </w:rPr>
      </w:pPr>
      <w:r>
        <w:rPr>
          <w:rFonts w:hint="eastAsia"/>
          <w:sz w:val="32"/>
        </w:rPr>
        <w:t>資格審核證明</w:t>
      </w:r>
      <w:r w:rsidR="00EE1F31">
        <w:rPr>
          <w:rFonts w:hint="eastAsia"/>
          <w:sz w:val="32"/>
        </w:rPr>
        <w:t>正本</w:t>
      </w:r>
    </w:p>
    <w:p w:rsidR="0007576C" w:rsidRDefault="0007576C" w:rsidP="000624C3">
      <w:pPr>
        <w:pStyle w:val="a7"/>
        <w:numPr>
          <w:ilvl w:val="0"/>
          <w:numId w:val="3"/>
        </w:numPr>
        <w:kinsoku w:val="0"/>
        <w:spacing w:line="480" w:lineRule="exact"/>
        <w:ind w:leftChars="329" w:left="1401"/>
        <w:jc w:val="both"/>
        <w:rPr>
          <w:sz w:val="32"/>
        </w:rPr>
      </w:pPr>
      <w:r>
        <w:rPr>
          <w:rFonts w:hint="eastAsia"/>
          <w:sz w:val="32"/>
        </w:rPr>
        <w:t>身分證正本</w:t>
      </w:r>
    </w:p>
    <w:p w:rsidR="0007576C" w:rsidRPr="0007576C" w:rsidRDefault="0007576C" w:rsidP="000624C3">
      <w:pPr>
        <w:pStyle w:val="a7"/>
        <w:numPr>
          <w:ilvl w:val="0"/>
          <w:numId w:val="3"/>
        </w:numPr>
        <w:kinsoku w:val="0"/>
        <w:spacing w:line="480" w:lineRule="exact"/>
        <w:ind w:leftChars="329" w:left="1401"/>
        <w:jc w:val="both"/>
        <w:rPr>
          <w:sz w:val="32"/>
        </w:rPr>
      </w:pPr>
      <w:r>
        <w:rPr>
          <w:rFonts w:hint="eastAsia"/>
          <w:sz w:val="32"/>
        </w:rPr>
        <w:t>私章</w:t>
      </w:r>
    </w:p>
    <w:p w:rsidR="0007576C" w:rsidRPr="00F82E40" w:rsidRDefault="00F82E40" w:rsidP="000624C3">
      <w:pPr>
        <w:pStyle w:val="a7"/>
        <w:numPr>
          <w:ilvl w:val="0"/>
          <w:numId w:val="5"/>
        </w:numPr>
        <w:kinsoku w:val="0"/>
        <w:spacing w:line="480" w:lineRule="exact"/>
        <w:ind w:leftChars="100" w:left="920" w:hangingChars="200" w:hanging="640"/>
        <w:jc w:val="both"/>
        <w:rPr>
          <w:sz w:val="32"/>
        </w:rPr>
      </w:pPr>
      <w:r w:rsidRPr="00F82E40">
        <w:rPr>
          <w:rFonts w:hint="eastAsia"/>
          <w:sz w:val="32"/>
        </w:rPr>
        <w:t>承購人若無法到場，得委託代理人辦理，受委託人</w:t>
      </w:r>
      <w:r w:rsidR="00D44AF4" w:rsidRPr="00D44AF4">
        <w:rPr>
          <w:rFonts w:hint="eastAsia"/>
          <w:b/>
          <w:sz w:val="32"/>
        </w:rPr>
        <w:t>應備文件</w:t>
      </w:r>
      <w:r w:rsidR="00D44AF4">
        <w:rPr>
          <w:rFonts w:hint="eastAsia"/>
          <w:sz w:val="32"/>
        </w:rPr>
        <w:t>如下</w:t>
      </w:r>
      <w:r w:rsidRPr="00F82E40">
        <w:rPr>
          <w:rFonts w:hint="eastAsia"/>
          <w:sz w:val="32"/>
        </w:rPr>
        <w:t>，缺一者視同未到</w:t>
      </w:r>
      <w:r w:rsidR="0007576C" w:rsidRPr="00F82E40">
        <w:rPr>
          <w:rFonts w:hint="eastAsia"/>
          <w:sz w:val="32"/>
        </w:rPr>
        <w:t>：</w:t>
      </w:r>
    </w:p>
    <w:p w:rsidR="0007576C" w:rsidRDefault="0007576C" w:rsidP="000624C3">
      <w:pPr>
        <w:pStyle w:val="a7"/>
        <w:numPr>
          <w:ilvl w:val="0"/>
          <w:numId w:val="4"/>
        </w:numPr>
        <w:kinsoku w:val="0"/>
        <w:spacing w:line="480" w:lineRule="exact"/>
        <w:ind w:leftChars="329" w:left="1401"/>
        <w:jc w:val="both"/>
        <w:rPr>
          <w:sz w:val="32"/>
        </w:rPr>
      </w:pPr>
      <w:r>
        <w:rPr>
          <w:rFonts w:hint="eastAsia"/>
          <w:sz w:val="32"/>
        </w:rPr>
        <w:t>代</w:t>
      </w:r>
      <w:r w:rsidR="007D6AEF">
        <w:rPr>
          <w:rFonts w:hint="eastAsia"/>
          <w:sz w:val="32"/>
        </w:rPr>
        <w:t>理</w:t>
      </w:r>
      <w:r w:rsidR="00F82E40">
        <w:rPr>
          <w:rFonts w:hint="eastAsia"/>
          <w:sz w:val="32"/>
        </w:rPr>
        <w:t>委託書，須貼妥委託</w:t>
      </w:r>
      <w:r>
        <w:rPr>
          <w:rFonts w:hint="eastAsia"/>
          <w:sz w:val="32"/>
        </w:rPr>
        <w:t>人身分證正反面影本</w:t>
      </w:r>
    </w:p>
    <w:p w:rsidR="0007576C" w:rsidRDefault="00F82E40" w:rsidP="000624C3">
      <w:pPr>
        <w:pStyle w:val="a7"/>
        <w:numPr>
          <w:ilvl w:val="0"/>
          <w:numId w:val="4"/>
        </w:numPr>
        <w:kinsoku w:val="0"/>
        <w:spacing w:line="480" w:lineRule="exact"/>
        <w:ind w:leftChars="329" w:left="1401"/>
        <w:jc w:val="both"/>
        <w:rPr>
          <w:sz w:val="32"/>
        </w:rPr>
      </w:pPr>
      <w:r>
        <w:rPr>
          <w:rFonts w:hint="eastAsia"/>
          <w:sz w:val="32"/>
        </w:rPr>
        <w:t>委託人資格審核證明</w:t>
      </w:r>
      <w:r w:rsidR="00EE1F31">
        <w:rPr>
          <w:rFonts w:hint="eastAsia"/>
          <w:sz w:val="32"/>
        </w:rPr>
        <w:t>正本</w:t>
      </w:r>
    </w:p>
    <w:p w:rsidR="0007576C" w:rsidRPr="0007576C" w:rsidRDefault="0007576C" w:rsidP="000624C3">
      <w:pPr>
        <w:pStyle w:val="a7"/>
        <w:numPr>
          <w:ilvl w:val="0"/>
          <w:numId w:val="4"/>
        </w:numPr>
        <w:kinsoku w:val="0"/>
        <w:spacing w:line="480" w:lineRule="exact"/>
        <w:ind w:leftChars="329" w:left="1401"/>
        <w:jc w:val="both"/>
        <w:rPr>
          <w:sz w:val="32"/>
        </w:rPr>
      </w:pPr>
      <w:r>
        <w:rPr>
          <w:rFonts w:hint="eastAsia"/>
          <w:sz w:val="32"/>
        </w:rPr>
        <w:t>受委託人身分證正本</w:t>
      </w:r>
      <w:r w:rsidR="00F82E40">
        <w:rPr>
          <w:rFonts w:hint="eastAsia"/>
          <w:sz w:val="32"/>
        </w:rPr>
        <w:t>及私章</w:t>
      </w:r>
    </w:p>
    <w:p w:rsidR="00EE1F31" w:rsidRDefault="00EE1F31" w:rsidP="000624C3">
      <w:pPr>
        <w:pStyle w:val="a7"/>
        <w:numPr>
          <w:ilvl w:val="0"/>
          <w:numId w:val="5"/>
        </w:numPr>
        <w:kinsoku w:val="0"/>
        <w:spacing w:line="480" w:lineRule="exact"/>
        <w:ind w:leftChars="100" w:left="920" w:hangingChars="200" w:hanging="640"/>
        <w:jc w:val="both"/>
        <w:rPr>
          <w:sz w:val="32"/>
        </w:rPr>
      </w:pPr>
      <w:r>
        <w:rPr>
          <w:rFonts w:hint="eastAsia"/>
          <w:sz w:val="32"/>
        </w:rPr>
        <w:t>承購人</w:t>
      </w:r>
      <w:r>
        <w:rPr>
          <w:rFonts w:hint="eastAsia"/>
          <w:sz w:val="32"/>
        </w:rPr>
        <w:t>/</w:t>
      </w:r>
      <w:r w:rsidR="00DC317D">
        <w:rPr>
          <w:rFonts w:hint="eastAsia"/>
          <w:sz w:val="32"/>
        </w:rPr>
        <w:t>受委託人完成報到後，請依據抽籤序號</w:t>
      </w:r>
      <w:r>
        <w:rPr>
          <w:rFonts w:hint="eastAsia"/>
          <w:sz w:val="32"/>
        </w:rPr>
        <w:t>單</w:t>
      </w:r>
      <w:r w:rsidR="00DC317D">
        <w:rPr>
          <w:rFonts w:hint="eastAsia"/>
          <w:sz w:val="32"/>
        </w:rPr>
        <w:t>號碼</w:t>
      </w:r>
      <w:r>
        <w:rPr>
          <w:rFonts w:hint="eastAsia"/>
          <w:sz w:val="32"/>
        </w:rPr>
        <w:t>入座。</w:t>
      </w:r>
      <w:r w:rsidR="00C80E5A">
        <w:rPr>
          <w:rFonts w:hint="eastAsia"/>
          <w:sz w:val="32"/>
        </w:rPr>
        <w:t>陪同者請至休息區</w:t>
      </w:r>
      <w:r w:rsidR="00C80E5A">
        <w:rPr>
          <w:rFonts w:hint="eastAsia"/>
          <w:sz w:val="32"/>
        </w:rPr>
        <w:t>(</w:t>
      </w:r>
      <w:r w:rsidR="00C80E5A">
        <w:rPr>
          <w:rFonts w:hint="eastAsia"/>
          <w:sz w:val="32"/>
        </w:rPr>
        <w:t>介壽堂</w:t>
      </w:r>
      <w:r w:rsidR="00C80E5A">
        <w:rPr>
          <w:rFonts w:hint="eastAsia"/>
          <w:sz w:val="32"/>
        </w:rPr>
        <w:t>2</w:t>
      </w:r>
      <w:r w:rsidR="00C80E5A">
        <w:rPr>
          <w:rFonts w:hint="eastAsia"/>
          <w:sz w:val="32"/>
        </w:rPr>
        <w:t>樓</w:t>
      </w:r>
      <w:r w:rsidR="00C80E5A">
        <w:rPr>
          <w:rFonts w:hint="eastAsia"/>
          <w:sz w:val="32"/>
        </w:rPr>
        <w:t>)</w:t>
      </w:r>
      <w:r w:rsidR="00C80E5A">
        <w:rPr>
          <w:rFonts w:hint="eastAsia"/>
          <w:sz w:val="32"/>
        </w:rPr>
        <w:t>等待。</w:t>
      </w:r>
    </w:p>
    <w:p w:rsidR="004854AC" w:rsidRDefault="004854AC" w:rsidP="000624C3">
      <w:pPr>
        <w:pStyle w:val="a7"/>
        <w:numPr>
          <w:ilvl w:val="0"/>
          <w:numId w:val="5"/>
        </w:numPr>
        <w:kinsoku w:val="0"/>
        <w:spacing w:line="480" w:lineRule="exact"/>
        <w:ind w:leftChars="100" w:left="920" w:hangingChars="200" w:hanging="640"/>
        <w:jc w:val="both"/>
        <w:rPr>
          <w:sz w:val="32"/>
        </w:rPr>
      </w:pPr>
      <w:r>
        <w:rPr>
          <w:rFonts w:hint="eastAsia"/>
          <w:sz w:val="32"/>
        </w:rPr>
        <w:t>承購人不得為受委託人；受委託人限制代理一人。</w:t>
      </w:r>
      <w:bookmarkStart w:id="0" w:name="_GoBack"/>
      <w:bookmarkEnd w:id="0"/>
    </w:p>
    <w:p w:rsidR="00935D91" w:rsidRPr="00776D3E" w:rsidRDefault="00935D91" w:rsidP="00935D91">
      <w:pPr>
        <w:kinsoku w:val="0"/>
        <w:spacing w:line="480" w:lineRule="exact"/>
        <w:jc w:val="both"/>
        <w:rPr>
          <w:b/>
          <w:sz w:val="32"/>
        </w:rPr>
      </w:pPr>
      <w:r w:rsidRPr="00776D3E">
        <w:rPr>
          <w:rFonts w:ascii="標楷體" w:hAnsi="標楷體" w:hint="eastAsia"/>
          <w:b/>
          <w:sz w:val="32"/>
        </w:rPr>
        <w:t>※</w:t>
      </w:r>
      <w:r w:rsidRPr="00776D3E">
        <w:rPr>
          <w:rFonts w:hint="eastAsia"/>
          <w:b/>
          <w:sz w:val="32"/>
        </w:rPr>
        <w:t>抽籤</w:t>
      </w:r>
      <w:r w:rsidR="004F4004">
        <w:rPr>
          <w:rFonts w:hint="eastAsia"/>
          <w:b/>
          <w:sz w:val="32"/>
        </w:rPr>
        <w:t xml:space="preserve"> </w:t>
      </w:r>
    </w:p>
    <w:p w:rsidR="00935D91" w:rsidRDefault="00935D91" w:rsidP="000624C3">
      <w:pPr>
        <w:pStyle w:val="a7"/>
        <w:numPr>
          <w:ilvl w:val="0"/>
          <w:numId w:val="6"/>
        </w:numPr>
        <w:kinsoku w:val="0"/>
        <w:spacing w:line="480" w:lineRule="exact"/>
        <w:ind w:leftChars="100" w:left="920" w:hangingChars="200" w:hanging="640"/>
        <w:jc w:val="both"/>
        <w:rPr>
          <w:sz w:val="32"/>
        </w:rPr>
      </w:pPr>
      <w:r>
        <w:rPr>
          <w:rFonts w:hint="eastAsia"/>
          <w:sz w:val="32"/>
        </w:rPr>
        <w:t>主持人依序唱名，請承購人</w:t>
      </w:r>
      <w:r>
        <w:rPr>
          <w:rFonts w:hint="eastAsia"/>
          <w:sz w:val="32"/>
        </w:rPr>
        <w:t>/</w:t>
      </w:r>
      <w:r w:rsidR="00DC317D">
        <w:rPr>
          <w:rFonts w:hint="eastAsia"/>
          <w:sz w:val="32"/>
        </w:rPr>
        <w:t>受委託人攜帶抽籤號</w:t>
      </w:r>
      <w:r>
        <w:rPr>
          <w:rFonts w:hint="eastAsia"/>
          <w:sz w:val="32"/>
        </w:rPr>
        <w:t>單及印章上台：</w:t>
      </w:r>
    </w:p>
    <w:p w:rsidR="00E30D7C" w:rsidRDefault="00D44AF4" w:rsidP="000624C3">
      <w:pPr>
        <w:pStyle w:val="a7"/>
        <w:numPr>
          <w:ilvl w:val="0"/>
          <w:numId w:val="7"/>
        </w:numPr>
        <w:kinsoku w:val="0"/>
        <w:spacing w:line="480" w:lineRule="exact"/>
        <w:ind w:leftChars="329" w:left="1401"/>
        <w:jc w:val="both"/>
        <w:rPr>
          <w:sz w:val="32"/>
        </w:rPr>
      </w:pPr>
      <w:r>
        <w:rPr>
          <w:rFonts w:hint="eastAsia"/>
          <w:sz w:val="32"/>
        </w:rPr>
        <w:t>工作人員收回</w:t>
      </w:r>
      <w:r w:rsidR="00DC317D">
        <w:rPr>
          <w:rFonts w:hint="eastAsia"/>
          <w:sz w:val="32"/>
        </w:rPr>
        <w:t>抽籤序號</w:t>
      </w:r>
      <w:r w:rsidR="00A540DD">
        <w:rPr>
          <w:rFonts w:hint="eastAsia"/>
          <w:sz w:val="32"/>
        </w:rPr>
        <w:t>單</w:t>
      </w:r>
      <w:r w:rsidR="00095D20">
        <w:rPr>
          <w:rFonts w:hint="eastAsia"/>
          <w:sz w:val="32"/>
        </w:rPr>
        <w:t>以證明其身分</w:t>
      </w:r>
      <w:r w:rsidR="00E30D7C" w:rsidRPr="00935D91">
        <w:rPr>
          <w:rFonts w:hint="eastAsia"/>
          <w:sz w:val="32"/>
        </w:rPr>
        <w:t>。</w:t>
      </w:r>
    </w:p>
    <w:p w:rsidR="00776D3E" w:rsidRDefault="00935D91" w:rsidP="000624C3">
      <w:pPr>
        <w:pStyle w:val="a7"/>
        <w:numPr>
          <w:ilvl w:val="0"/>
          <w:numId w:val="7"/>
        </w:numPr>
        <w:kinsoku w:val="0"/>
        <w:spacing w:line="480" w:lineRule="exact"/>
        <w:ind w:leftChars="329" w:left="1401"/>
        <w:jc w:val="both"/>
        <w:rPr>
          <w:sz w:val="32"/>
        </w:rPr>
      </w:pPr>
      <w:r>
        <w:rPr>
          <w:rFonts w:hint="eastAsia"/>
          <w:sz w:val="32"/>
        </w:rPr>
        <w:t>抽籤</w:t>
      </w:r>
      <w:r w:rsidR="00776D3E">
        <w:rPr>
          <w:rFonts w:hint="eastAsia"/>
          <w:sz w:val="32"/>
        </w:rPr>
        <w:t>完畢</w:t>
      </w:r>
      <w:r w:rsidR="00D44AF4">
        <w:rPr>
          <w:rFonts w:hint="eastAsia"/>
          <w:sz w:val="32"/>
        </w:rPr>
        <w:t>，</w:t>
      </w:r>
      <w:r w:rsidR="00DC317D">
        <w:rPr>
          <w:rFonts w:hint="eastAsia"/>
          <w:sz w:val="32"/>
        </w:rPr>
        <w:t>工作人員會將</w:t>
      </w:r>
      <w:r w:rsidRPr="00935D91">
        <w:rPr>
          <w:rFonts w:hint="eastAsia"/>
          <w:sz w:val="32"/>
        </w:rPr>
        <w:t>抽籤結果紀錄</w:t>
      </w:r>
      <w:r w:rsidR="00DC317D">
        <w:rPr>
          <w:rFonts w:hint="eastAsia"/>
          <w:sz w:val="32"/>
        </w:rPr>
        <w:t>於清冊並填</w:t>
      </w:r>
      <w:r w:rsidR="00DC317D">
        <w:rPr>
          <w:rFonts w:hint="eastAsia"/>
          <w:sz w:val="32"/>
        </w:rPr>
        <w:lastRenderedPageBreak/>
        <w:t>寫於選位順序抽籤之</w:t>
      </w:r>
      <w:r w:rsidR="00A540DD">
        <w:rPr>
          <w:rFonts w:hint="eastAsia"/>
          <w:sz w:val="32"/>
        </w:rPr>
        <w:t>回執聯及收執聯</w:t>
      </w:r>
      <w:r w:rsidR="00776D3E">
        <w:rPr>
          <w:rFonts w:hint="eastAsia"/>
          <w:sz w:val="32"/>
        </w:rPr>
        <w:t>。</w:t>
      </w:r>
    </w:p>
    <w:p w:rsidR="00935D91" w:rsidRDefault="00935D91" w:rsidP="000624C3">
      <w:pPr>
        <w:pStyle w:val="a7"/>
        <w:numPr>
          <w:ilvl w:val="0"/>
          <w:numId w:val="7"/>
        </w:numPr>
        <w:kinsoku w:val="0"/>
        <w:spacing w:line="480" w:lineRule="exact"/>
        <w:ind w:leftChars="329" w:left="1401"/>
        <w:jc w:val="both"/>
        <w:rPr>
          <w:sz w:val="32"/>
        </w:rPr>
      </w:pPr>
      <w:r w:rsidRPr="00935D91">
        <w:rPr>
          <w:rFonts w:hint="eastAsia"/>
          <w:sz w:val="32"/>
        </w:rPr>
        <w:t>承購人</w:t>
      </w:r>
      <w:r w:rsidRPr="00935D91">
        <w:rPr>
          <w:rFonts w:hint="eastAsia"/>
          <w:sz w:val="32"/>
        </w:rPr>
        <w:t>/</w:t>
      </w:r>
      <w:r w:rsidR="007D6AEF">
        <w:rPr>
          <w:rFonts w:hint="eastAsia"/>
          <w:sz w:val="32"/>
        </w:rPr>
        <w:t>受委託</w:t>
      </w:r>
      <w:r w:rsidRPr="00935D91">
        <w:rPr>
          <w:rFonts w:hint="eastAsia"/>
          <w:sz w:val="32"/>
        </w:rPr>
        <w:t>人</w:t>
      </w:r>
      <w:r w:rsidR="00776D3E">
        <w:rPr>
          <w:rFonts w:hint="eastAsia"/>
          <w:sz w:val="32"/>
        </w:rPr>
        <w:t>須於</w:t>
      </w:r>
      <w:r w:rsidR="00DC317D">
        <w:rPr>
          <w:rFonts w:hint="eastAsia"/>
          <w:sz w:val="32"/>
        </w:rPr>
        <w:t>紀錄清冊、</w:t>
      </w:r>
      <w:r w:rsidR="00776D3E">
        <w:rPr>
          <w:rFonts w:hint="eastAsia"/>
          <w:sz w:val="32"/>
        </w:rPr>
        <w:t>選位順序抽籤證明單</w:t>
      </w:r>
      <w:r w:rsidR="000624C3">
        <w:rPr>
          <w:rFonts w:hint="eastAsia"/>
          <w:sz w:val="32"/>
        </w:rPr>
        <w:t>之回執聯及收執聯</w:t>
      </w:r>
      <w:r w:rsidRPr="00935D91">
        <w:rPr>
          <w:rFonts w:hint="eastAsia"/>
          <w:sz w:val="32"/>
        </w:rPr>
        <w:t>簽名蓋章</w:t>
      </w:r>
      <w:r w:rsidR="00776D3E">
        <w:rPr>
          <w:rFonts w:hint="eastAsia"/>
          <w:sz w:val="32"/>
        </w:rPr>
        <w:t>。</w:t>
      </w:r>
    </w:p>
    <w:p w:rsidR="00776D3E" w:rsidRDefault="000624C3" w:rsidP="000624C3">
      <w:pPr>
        <w:pStyle w:val="a7"/>
        <w:numPr>
          <w:ilvl w:val="0"/>
          <w:numId w:val="7"/>
        </w:numPr>
        <w:kinsoku w:val="0"/>
        <w:spacing w:line="480" w:lineRule="exact"/>
        <w:ind w:leftChars="329" w:left="1401"/>
        <w:jc w:val="both"/>
        <w:rPr>
          <w:sz w:val="32"/>
        </w:rPr>
      </w:pPr>
      <w:r>
        <w:rPr>
          <w:rFonts w:hint="eastAsia"/>
          <w:sz w:val="32"/>
        </w:rPr>
        <w:t>選位順序抽籤證明單之</w:t>
      </w:r>
      <w:r w:rsidR="00776D3E" w:rsidRPr="00935D91">
        <w:rPr>
          <w:rFonts w:hint="eastAsia"/>
          <w:sz w:val="32"/>
        </w:rPr>
        <w:t>回執聯</w:t>
      </w:r>
      <w:r w:rsidR="006552A9">
        <w:rPr>
          <w:rFonts w:hint="eastAsia"/>
          <w:sz w:val="32"/>
        </w:rPr>
        <w:t>由</w:t>
      </w:r>
      <w:r w:rsidR="00776D3E" w:rsidRPr="00935D91">
        <w:rPr>
          <w:rFonts w:hint="eastAsia"/>
          <w:sz w:val="32"/>
        </w:rPr>
        <w:t>府方留存</w:t>
      </w:r>
      <w:r w:rsidR="00776D3E">
        <w:rPr>
          <w:rFonts w:hint="eastAsia"/>
          <w:sz w:val="32"/>
        </w:rPr>
        <w:t>。</w:t>
      </w:r>
    </w:p>
    <w:p w:rsidR="00776D3E" w:rsidRPr="00935D91" w:rsidRDefault="000624C3" w:rsidP="000624C3">
      <w:pPr>
        <w:pStyle w:val="a7"/>
        <w:numPr>
          <w:ilvl w:val="0"/>
          <w:numId w:val="7"/>
        </w:numPr>
        <w:kinsoku w:val="0"/>
        <w:spacing w:line="480" w:lineRule="exact"/>
        <w:ind w:leftChars="329" w:left="1401"/>
        <w:jc w:val="both"/>
        <w:rPr>
          <w:sz w:val="32"/>
        </w:rPr>
      </w:pPr>
      <w:r>
        <w:rPr>
          <w:rFonts w:hint="eastAsia"/>
          <w:sz w:val="32"/>
        </w:rPr>
        <w:t>選位順序抽籤證明單之</w:t>
      </w:r>
      <w:r w:rsidR="00776D3E" w:rsidRPr="00935D91">
        <w:rPr>
          <w:rFonts w:hint="eastAsia"/>
          <w:sz w:val="32"/>
        </w:rPr>
        <w:t>收執聯</w:t>
      </w:r>
      <w:r w:rsidR="006552A9">
        <w:rPr>
          <w:rFonts w:hint="eastAsia"/>
          <w:sz w:val="32"/>
        </w:rPr>
        <w:t>由</w:t>
      </w:r>
      <w:r w:rsidR="00776D3E" w:rsidRPr="00935D91">
        <w:rPr>
          <w:rFonts w:hint="eastAsia"/>
          <w:sz w:val="32"/>
        </w:rPr>
        <w:t>承購人</w:t>
      </w:r>
      <w:r w:rsidR="00776D3E" w:rsidRPr="00935D91">
        <w:rPr>
          <w:rFonts w:hint="eastAsia"/>
          <w:sz w:val="32"/>
        </w:rPr>
        <w:t>/</w:t>
      </w:r>
      <w:r w:rsidR="007D6AEF">
        <w:rPr>
          <w:rFonts w:hint="eastAsia"/>
          <w:sz w:val="32"/>
        </w:rPr>
        <w:t>受委託</w:t>
      </w:r>
      <w:r w:rsidR="00776D3E" w:rsidRPr="00935D91">
        <w:rPr>
          <w:rFonts w:hint="eastAsia"/>
          <w:sz w:val="32"/>
        </w:rPr>
        <w:t>人留存。</w:t>
      </w:r>
    </w:p>
    <w:p w:rsidR="00935D91" w:rsidRPr="00935D91" w:rsidRDefault="000624C3" w:rsidP="000624C3">
      <w:pPr>
        <w:pStyle w:val="a7"/>
        <w:numPr>
          <w:ilvl w:val="0"/>
          <w:numId w:val="6"/>
        </w:numPr>
        <w:kinsoku w:val="0"/>
        <w:spacing w:line="480" w:lineRule="exact"/>
        <w:ind w:leftChars="100" w:left="920" w:hangingChars="200" w:hanging="640"/>
        <w:jc w:val="both"/>
        <w:rPr>
          <w:sz w:val="32"/>
        </w:rPr>
      </w:pPr>
      <w:r w:rsidRPr="00935D91">
        <w:rPr>
          <w:rFonts w:hint="eastAsia"/>
          <w:sz w:val="32"/>
        </w:rPr>
        <w:t>主持人</w:t>
      </w:r>
      <w:r>
        <w:rPr>
          <w:rFonts w:hint="eastAsia"/>
          <w:sz w:val="32"/>
        </w:rPr>
        <w:t>依序</w:t>
      </w:r>
      <w:r w:rsidR="00935D91" w:rsidRPr="00935D91">
        <w:rPr>
          <w:rFonts w:hint="eastAsia"/>
          <w:sz w:val="32"/>
        </w:rPr>
        <w:t>唱名三次未到場者，將由</w:t>
      </w:r>
      <w:r w:rsidR="00375A3B" w:rsidRPr="00375A3B">
        <w:rPr>
          <w:rFonts w:hint="eastAsia"/>
          <w:sz w:val="32"/>
        </w:rPr>
        <w:t>本府代理抽籤人</w:t>
      </w:r>
      <w:r w:rsidR="00935D91" w:rsidRPr="00935D91">
        <w:rPr>
          <w:rFonts w:hint="eastAsia"/>
          <w:sz w:val="32"/>
        </w:rPr>
        <w:t>代為抽籤</w:t>
      </w:r>
      <w:r w:rsidR="00776D3E">
        <w:rPr>
          <w:rFonts w:hint="eastAsia"/>
          <w:sz w:val="32"/>
        </w:rPr>
        <w:t>，不得有異議</w:t>
      </w:r>
      <w:r w:rsidR="00935D91" w:rsidRPr="00935D91">
        <w:rPr>
          <w:rFonts w:hint="eastAsia"/>
          <w:sz w:val="32"/>
        </w:rPr>
        <w:t>。</w:t>
      </w:r>
    </w:p>
    <w:p w:rsidR="00C80E5A" w:rsidRPr="00FD7ED4" w:rsidRDefault="00012923" w:rsidP="00935D91">
      <w:pPr>
        <w:pStyle w:val="a7"/>
        <w:numPr>
          <w:ilvl w:val="0"/>
          <w:numId w:val="6"/>
        </w:numPr>
        <w:kinsoku w:val="0"/>
        <w:spacing w:line="480" w:lineRule="exact"/>
        <w:ind w:leftChars="100" w:left="920" w:hangingChars="200" w:hanging="640"/>
        <w:jc w:val="both"/>
        <w:rPr>
          <w:b/>
          <w:sz w:val="32"/>
        </w:rPr>
      </w:pPr>
      <w:r w:rsidRPr="00C80E5A">
        <w:rPr>
          <w:rFonts w:hint="eastAsia"/>
          <w:sz w:val="32"/>
        </w:rPr>
        <w:t>活動中途離席</w:t>
      </w:r>
      <w:r w:rsidR="006552A9" w:rsidRPr="00C80E5A">
        <w:rPr>
          <w:rFonts w:hint="eastAsia"/>
          <w:sz w:val="32"/>
        </w:rPr>
        <w:t>且未完成抽籤</w:t>
      </w:r>
      <w:r w:rsidRPr="00C80E5A">
        <w:rPr>
          <w:rFonts w:hint="eastAsia"/>
          <w:sz w:val="32"/>
        </w:rPr>
        <w:t>者，</w:t>
      </w:r>
      <w:r w:rsidR="00DC317D">
        <w:rPr>
          <w:rFonts w:hint="eastAsia"/>
          <w:sz w:val="32"/>
        </w:rPr>
        <w:t>須憑</w:t>
      </w:r>
      <w:r w:rsidR="00C80E5A" w:rsidRPr="00C80E5A">
        <w:rPr>
          <w:rFonts w:hint="eastAsia"/>
          <w:sz w:val="32"/>
        </w:rPr>
        <w:t>身分證及</w:t>
      </w:r>
      <w:r w:rsidR="00DC317D">
        <w:rPr>
          <w:rFonts w:hint="eastAsia"/>
          <w:sz w:val="32"/>
        </w:rPr>
        <w:t>抽籤序號</w:t>
      </w:r>
      <w:r w:rsidRPr="00C80E5A">
        <w:rPr>
          <w:rFonts w:hint="eastAsia"/>
          <w:sz w:val="32"/>
        </w:rPr>
        <w:t>單入場。</w:t>
      </w:r>
    </w:p>
    <w:p w:rsidR="00FD7ED4" w:rsidRPr="00C80E5A" w:rsidRDefault="00FD7ED4" w:rsidP="00935D91">
      <w:pPr>
        <w:pStyle w:val="a7"/>
        <w:numPr>
          <w:ilvl w:val="0"/>
          <w:numId w:val="6"/>
        </w:numPr>
        <w:kinsoku w:val="0"/>
        <w:spacing w:line="480" w:lineRule="exact"/>
        <w:ind w:leftChars="100" w:left="920" w:hangingChars="200" w:hanging="640"/>
        <w:jc w:val="both"/>
        <w:rPr>
          <w:b/>
          <w:sz w:val="32"/>
        </w:rPr>
      </w:pPr>
      <w:r>
        <w:rPr>
          <w:rFonts w:hint="eastAsia"/>
          <w:sz w:val="32"/>
        </w:rPr>
        <w:t>完成報到後若</w:t>
      </w:r>
      <w:r w:rsidRPr="00935D91">
        <w:rPr>
          <w:rFonts w:hint="eastAsia"/>
          <w:sz w:val="32"/>
        </w:rPr>
        <w:t>承購人</w:t>
      </w:r>
      <w:r w:rsidRPr="00935D91">
        <w:rPr>
          <w:rFonts w:hint="eastAsia"/>
          <w:sz w:val="32"/>
        </w:rPr>
        <w:t>/</w:t>
      </w:r>
      <w:r>
        <w:rPr>
          <w:rFonts w:hint="eastAsia"/>
          <w:sz w:val="32"/>
        </w:rPr>
        <w:t>受委託</w:t>
      </w:r>
      <w:r w:rsidRPr="00935D91">
        <w:rPr>
          <w:rFonts w:hint="eastAsia"/>
          <w:sz w:val="32"/>
        </w:rPr>
        <w:t>人</w:t>
      </w:r>
      <w:r>
        <w:rPr>
          <w:rFonts w:hint="eastAsia"/>
          <w:sz w:val="32"/>
        </w:rPr>
        <w:t>遺失抽籤序號單，視同未到，將</w:t>
      </w:r>
      <w:r w:rsidRPr="00935D91">
        <w:rPr>
          <w:rFonts w:hint="eastAsia"/>
          <w:sz w:val="32"/>
        </w:rPr>
        <w:t>由</w:t>
      </w:r>
      <w:r w:rsidR="00375A3B" w:rsidRPr="00375A3B">
        <w:rPr>
          <w:rFonts w:hint="eastAsia"/>
          <w:sz w:val="32"/>
        </w:rPr>
        <w:t>本府代理抽籤人</w:t>
      </w:r>
      <w:r w:rsidRPr="00935D91">
        <w:rPr>
          <w:rFonts w:hint="eastAsia"/>
          <w:sz w:val="32"/>
        </w:rPr>
        <w:t>代為抽籤</w:t>
      </w:r>
      <w:r>
        <w:rPr>
          <w:rFonts w:hint="eastAsia"/>
          <w:sz w:val="32"/>
        </w:rPr>
        <w:t>，不得有異議</w:t>
      </w:r>
      <w:r w:rsidRPr="00935D91">
        <w:rPr>
          <w:rFonts w:hint="eastAsia"/>
          <w:sz w:val="32"/>
        </w:rPr>
        <w:t>。</w:t>
      </w:r>
    </w:p>
    <w:p w:rsidR="00935D91" w:rsidRPr="00C80E5A" w:rsidRDefault="00776D3E" w:rsidP="00C80E5A">
      <w:pPr>
        <w:kinsoku w:val="0"/>
        <w:spacing w:line="480" w:lineRule="exact"/>
        <w:ind w:left="280"/>
        <w:jc w:val="both"/>
        <w:rPr>
          <w:b/>
          <w:sz w:val="32"/>
        </w:rPr>
      </w:pPr>
      <w:r w:rsidRPr="00C80E5A">
        <w:rPr>
          <w:rFonts w:ascii="標楷體" w:hAnsi="標楷體" w:hint="eastAsia"/>
          <w:b/>
          <w:sz w:val="32"/>
        </w:rPr>
        <w:t>※</w:t>
      </w:r>
      <w:r w:rsidRPr="00C80E5A">
        <w:rPr>
          <w:rFonts w:hint="eastAsia"/>
          <w:b/>
          <w:sz w:val="32"/>
        </w:rPr>
        <w:t>其他</w:t>
      </w:r>
    </w:p>
    <w:p w:rsidR="000624C3" w:rsidRDefault="00EA364F" w:rsidP="00C80E5A">
      <w:pPr>
        <w:pStyle w:val="a7"/>
        <w:numPr>
          <w:ilvl w:val="0"/>
          <w:numId w:val="9"/>
        </w:numPr>
        <w:kinsoku w:val="0"/>
        <w:spacing w:line="480" w:lineRule="exact"/>
        <w:ind w:left="1200" w:hangingChars="200" w:hanging="640"/>
        <w:jc w:val="both"/>
        <w:rPr>
          <w:sz w:val="32"/>
        </w:rPr>
      </w:pPr>
      <w:r w:rsidRPr="000624C3">
        <w:rPr>
          <w:rFonts w:hint="eastAsia"/>
          <w:sz w:val="32"/>
        </w:rPr>
        <w:t>完成選位順序抽籤後，結果將在</w:t>
      </w:r>
      <w:r w:rsidRPr="000624C3">
        <w:rPr>
          <w:rFonts w:hint="eastAsia"/>
          <w:sz w:val="32"/>
        </w:rPr>
        <w:t>106</w:t>
      </w:r>
      <w:r w:rsidRPr="000624C3">
        <w:rPr>
          <w:rFonts w:hint="eastAsia"/>
          <w:sz w:val="32"/>
        </w:rPr>
        <w:t>年</w:t>
      </w:r>
      <w:r w:rsidRPr="000624C3">
        <w:rPr>
          <w:rFonts w:hint="eastAsia"/>
          <w:sz w:val="32"/>
        </w:rPr>
        <w:t>6</w:t>
      </w:r>
      <w:r w:rsidRPr="000624C3">
        <w:rPr>
          <w:rFonts w:hint="eastAsia"/>
          <w:sz w:val="32"/>
        </w:rPr>
        <w:t>月</w:t>
      </w:r>
      <w:r w:rsidRPr="000624C3">
        <w:rPr>
          <w:rFonts w:hint="eastAsia"/>
          <w:sz w:val="32"/>
        </w:rPr>
        <w:t>12</w:t>
      </w:r>
      <w:r w:rsidRPr="000624C3">
        <w:rPr>
          <w:rFonts w:hint="eastAsia"/>
          <w:sz w:val="32"/>
        </w:rPr>
        <w:t>日公告於專案網站。</w:t>
      </w:r>
    </w:p>
    <w:p w:rsidR="0064653D" w:rsidRPr="00D32DBE" w:rsidRDefault="0064653D" w:rsidP="00C80E5A">
      <w:pPr>
        <w:pStyle w:val="a7"/>
        <w:kinsoku w:val="0"/>
        <w:spacing w:line="480" w:lineRule="exact"/>
        <w:ind w:leftChars="429" w:left="1201"/>
        <w:jc w:val="both"/>
        <w:rPr>
          <w:sz w:val="32"/>
        </w:rPr>
      </w:pPr>
      <w:r w:rsidRPr="00D32DBE">
        <w:rPr>
          <w:rFonts w:hint="eastAsia"/>
          <w:sz w:val="32"/>
        </w:rPr>
        <w:t>(</w:t>
      </w:r>
      <w:r w:rsidRPr="00D32DBE">
        <w:rPr>
          <w:sz w:val="32"/>
        </w:rPr>
        <w:t>https://sites.google.com/view/matzuhousing</w:t>
      </w:r>
      <w:r w:rsidRPr="00D32DBE">
        <w:rPr>
          <w:rFonts w:hint="eastAsia"/>
          <w:sz w:val="32"/>
        </w:rPr>
        <w:t>)</w:t>
      </w:r>
    </w:p>
    <w:p w:rsidR="001747AA" w:rsidRPr="000624C3" w:rsidRDefault="001747AA" w:rsidP="00C80E5A">
      <w:pPr>
        <w:pStyle w:val="a7"/>
        <w:numPr>
          <w:ilvl w:val="0"/>
          <w:numId w:val="9"/>
        </w:numPr>
        <w:kinsoku w:val="0"/>
        <w:spacing w:line="480" w:lineRule="exact"/>
        <w:ind w:left="1200" w:hangingChars="200" w:hanging="640"/>
        <w:jc w:val="both"/>
        <w:rPr>
          <w:sz w:val="32"/>
        </w:rPr>
      </w:pPr>
      <w:r>
        <w:rPr>
          <w:rFonts w:hint="eastAsia"/>
          <w:sz w:val="32"/>
        </w:rPr>
        <w:t>針對選位順序抽籤作業須知有疑問者，請致電連江縣政府產業發展處</w:t>
      </w:r>
      <w:r>
        <w:rPr>
          <w:rFonts w:hint="eastAsia"/>
          <w:sz w:val="32"/>
        </w:rPr>
        <w:t>(</w:t>
      </w:r>
      <w:r>
        <w:rPr>
          <w:sz w:val="32"/>
        </w:rPr>
        <w:t>0836</w:t>
      </w:r>
      <w:r>
        <w:rPr>
          <w:rFonts w:hint="eastAsia"/>
          <w:sz w:val="32"/>
        </w:rPr>
        <w:t>)</w:t>
      </w:r>
      <w:r>
        <w:rPr>
          <w:sz w:val="32"/>
        </w:rPr>
        <w:t>26129</w:t>
      </w:r>
      <w:r>
        <w:rPr>
          <w:rFonts w:hint="eastAsia"/>
          <w:sz w:val="32"/>
        </w:rPr>
        <w:t>陳小姐。</w:t>
      </w:r>
    </w:p>
    <w:sectPr w:rsidR="001747AA" w:rsidRPr="000624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1E" w:rsidRDefault="00E1021E" w:rsidP="00505971">
      <w:r>
        <w:separator/>
      </w:r>
    </w:p>
  </w:endnote>
  <w:endnote w:type="continuationSeparator" w:id="0">
    <w:p w:rsidR="00E1021E" w:rsidRDefault="00E1021E" w:rsidP="0050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1E" w:rsidRDefault="00E1021E" w:rsidP="00505971">
      <w:r>
        <w:separator/>
      </w:r>
    </w:p>
  </w:footnote>
  <w:footnote w:type="continuationSeparator" w:id="0">
    <w:p w:rsidR="00E1021E" w:rsidRDefault="00E1021E" w:rsidP="00505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F79"/>
    <w:multiLevelType w:val="hybridMultilevel"/>
    <w:tmpl w:val="328483AC"/>
    <w:lvl w:ilvl="0" w:tplc="04090015">
      <w:start w:val="1"/>
      <w:numFmt w:val="taiwaneseCountingThousand"/>
      <w:lvlText w:val="%1、"/>
      <w:lvlJc w:val="left"/>
      <w:pPr>
        <w:ind w:left="5280" w:hanging="480"/>
      </w:pPr>
    </w:lvl>
    <w:lvl w:ilvl="1" w:tplc="04090019" w:tentative="1">
      <w:start w:val="1"/>
      <w:numFmt w:val="ideographTraditional"/>
      <w:lvlText w:val="%2、"/>
      <w:lvlJc w:val="left"/>
      <w:pPr>
        <w:ind w:left="5760" w:hanging="480"/>
      </w:pPr>
    </w:lvl>
    <w:lvl w:ilvl="2" w:tplc="0409001B" w:tentative="1">
      <w:start w:val="1"/>
      <w:numFmt w:val="lowerRoman"/>
      <w:lvlText w:val="%3."/>
      <w:lvlJc w:val="right"/>
      <w:pPr>
        <w:ind w:left="6240" w:hanging="480"/>
      </w:pPr>
    </w:lvl>
    <w:lvl w:ilvl="3" w:tplc="0409000F" w:tentative="1">
      <w:start w:val="1"/>
      <w:numFmt w:val="decimal"/>
      <w:lvlText w:val="%4."/>
      <w:lvlJc w:val="left"/>
      <w:pPr>
        <w:ind w:left="6720" w:hanging="480"/>
      </w:pPr>
    </w:lvl>
    <w:lvl w:ilvl="4" w:tplc="04090019" w:tentative="1">
      <w:start w:val="1"/>
      <w:numFmt w:val="ideographTraditional"/>
      <w:lvlText w:val="%5、"/>
      <w:lvlJc w:val="left"/>
      <w:pPr>
        <w:ind w:left="7200" w:hanging="480"/>
      </w:pPr>
    </w:lvl>
    <w:lvl w:ilvl="5" w:tplc="0409001B" w:tentative="1">
      <w:start w:val="1"/>
      <w:numFmt w:val="lowerRoman"/>
      <w:lvlText w:val="%6."/>
      <w:lvlJc w:val="right"/>
      <w:pPr>
        <w:ind w:left="7680" w:hanging="480"/>
      </w:pPr>
    </w:lvl>
    <w:lvl w:ilvl="6" w:tplc="0409000F" w:tentative="1">
      <w:start w:val="1"/>
      <w:numFmt w:val="decimal"/>
      <w:lvlText w:val="%7."/>
      <w:lvlJc w:val="left"/>
      <w:pPr>
        <w:ind w:left="8160" w:hanging="480"/>
      </w:pPr>
    </w:lvl>
    <w:lvl w:ilvl="7" w:tplc="04090019" w:tentative="1">
      <w:start w:val="1"/>
      <w:numFmt w:val="ideographTraditional"/>
      <w:lvlText w:val="%8、"/>
      <w:lvlJc w:val="left"/>
      <w:pPr>
        <w:ind w:left="8640" w:hanging="480"/>
      </w:pPr>
    </w:lvl>
    <w:lvl w:ilvl="8" w:tplc="0409001B" w:tentative="1">
      <w:start w:val="1"/>
      <w:numFmt w:val="lowerRoman"/>
      <w:lvlText w:val="%9."/>
      <w:lvlJc w:val="right"/>
      <w:pPr>
        <w:ind w:left="9120" w:hanging="480"/>
      </w:pPr>
    </w:lvl>
  </w:abstractNum>
  <w:abstractNum w:abstractNumId="1" w15:restartNumberingAfterBreak="0">
    <w:nsid w:val="0D122E32"/>
    <w:multiLevelType w:val="hybridMultilevel"/>
    <w:tmpl w:val="8564B928"/>
    <w:lvl w:ilvl="0" w:tplc="434A00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AB514D"/>
    <w:multiLevelType w:val="hybridMultilevel"/>
    <w:tmpl w:val="61101D5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1D6829"/>
    <w:multiLevelType w:val="hybridMultilevel"/>
    <w:tmpl w:val="6760244A"/>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 w15:restartNumberingAfterBreak="0">
    <w:nsid w:val="564310CB"/>
    <w:multiLevelType w:val="hybridMultilevel"/>
    <w:tmpl w:val="CF2C867C"/>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5" w15:restartNumberingAfterBreak="0">
    <w:nsid w:val="5979474A"/>
    <w:multiLevelType w:val="hybridMultilevel"/>
    <w:tmpl w:val="587E55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B967D1"/>
    <w:multiLevelType w:val="hybridMultilevel"/>
    <w:tmpl w:val="3A64985A"/>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7" w15:restartNumberingAfterBreak="0">
    <w:nsid w:val="6E8239E6"/>
    <w:multiLevelType w:val="hybridMultilevel"/>
    <w:tmpl w:val="CF36C5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FD7E7C"/>
    <w:multiLevelType w:val="hybridMultilevel"/>
    <w:tmpl w:val="6B40F8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6"/>
  </w:num>
  <w:num w:numId="4">
    <w:abstractNumId w:val="4"/>
  </w:num>
  <w:num w:numId="5">
    <w:abstractNumId w:val="2"/>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E6"/>
    <w:rsid w:val="00012923"/>
    <w:rsid w:val="000516EB"/>
    <w:rsid w:val="000624C3"/>
    <w:rsid w:val="0007576C"/>
    <w:rsid w:val="00095D20"/>
    <w:rsid w:val="000B1382"/>
    <w:rsid w:val="001747AA"/>
    <w:rsid w:val="001C5DE8"/>
    <w:rsid w:val="001E53BE"/>
    <w:rsid w:val="00216EF9"/>
    <w:rsid w:val="0024419B"/>
    <w:rsid w:val="00273546"/>
    <w:rsid w:val="002B7DB9"/>
    <w:rsid w:val="002D2F82"/>
    <w:rsid w:val="00306A64"/>
    <w:rsid w:val="00375A3B"/>
    <w:rsid w:val="00425842"/>
    <w:rsid w:val="00456A03"/>
    <w:rsid w:val="004854AC"/>
    <w:rsid w:val="004B621E"/>
    <w:rsid w:val="004F377B"/>
    <w:rsid w:val="004F4004"/>
    <w:rsid w:val="00505971"/>
    <w:rsid w:val="005144A8"/>
    <w:rsid w:val="00586347"/>
    <w:rsid w:val="005D18B4"/>
    <w:rsid w:val="006222A7"/>
    <w:rsid w:val="0064653D"/>
    <w:rsid w:val="006552A9"/>
    <w:rsid w:val="00776D3E"/>
    <w:rsid w:val="007D6AEF"/>
    <w:rsid w:val="00813A02"/>
    <w:rsid w:val="00875A46"/>
    <w:rsid w:val="00884395"/>
    <w:rsid w:val="008C346A"/>
    <w:rsid w:val="008F1182"/>
    <w:rsid w:val="00935D91"/>
    <w:rsid w:val="00944C0D"/>
    <w:rsid w:val="00A540DD"/>
    <w:rsid w:val="00B8035F"/>
    <w:rsid w:val="00BE3F88"/>
    <w:rsid w:val="00C80E5A"/>
    <w:rsid w:val="00D32DBE"/>
    <w:rsid w:val="00D44AF4"/>
    <w:rsid w:val="00D507A9"/>
    <w:rsid w:val="00D56DC2"/>
    <w:rsid w:val="00DC317D"/>
    <w:rsid w:val="00DD4CD7"/>
    <w:rsid w:val="00DF643C"/>
    <w:rsid w:val="00E1021E"/>
    <w:rsid w:val="00E30D7C"/>
    <w:rsid w:val="00E41817"/>
    <w:rsid w:val="00EA364F"/>
    <w:rsid w:val="00EB7CE6"/>
    <w:rsid w:val="00EE1F31"/>
    <w:rsid w:val="00F82E40"/>
    <w:rsid w:val="00FA6C34"/>
    <w:rsid w:val="00FD7E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F174"/>
  <w15:docId w15:val="{4B8CF7FB-675A-49E3-BED4-4B031B11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05971"/>
    <w:pPr>
      <w:widowControl w:val="0"/>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971"/>
    <w:pPr>
      <w:tabs>
        <w:tab w:val="center" w:pos="4153"/>
        <w:tab w:val="right" w:pos="8306"/>
      </w:tabs>
      <w:snapToGrid w:val="0"/>
    </w:pPr>
    <w:rPr>
      <w:sz w:val="20"/>
      <w:szCs w:val="20"/>
    </w:rPr>
  </w:style>
  <w:style w:type="character" w:customStyle="1" w:styleId="a4">
    <w:name w:val="頁首 字元"/>
    <w:basedOn w:val="a0"/>
    <w:link w:val="a3"/>
    <w:uiPriority w:val="99"/>
    <w:rsid w:val="00505971"/>
    <w:rPr>
      <w:sz w:val="20"/>
      <w:szCs w:val="20"/>
    </w:rPr>
  </w:style>
  <w:style w:type="paragraph" w:styleId="a5">
    <w:name w:val="footer"/>
    <w:basedOn w:val="a"/>
    <w:link w:val="a6"/>
    <w:uiPriority w:val="99"/>
    <w:unhideWhenUsed/>
    <w:rsid w:val="00505971"/>
    <w:pPr>
      <w:tabs>
        <w:tab w:val="center" w:pos="4153"/>
        <w:tab w:val="right" w:pos="8306"/>
      </w:tabs>
      <w:snapToGrid w:val="0"/>
    </w:pPr>
    <w:rPr>
      <w:sz w:val="20"/>
      <w:szCs w:val="20"/>
    </w:rPr>
  </w:style>
  <w:style w:type="character" w:customStyle="1" w:styleId="a6">
    <w:name w:val="頁尾 字元"/>
    <w:basedOn w:val="a0"/>
    <w:link w:val="a5"/>
    <w:uiPriority w:val="99"/>
    <w:rsid w:val="00505971"/>
    <w:rPr>
      <w:sz w:val="20"/>
      <w:szCs w:val="20"/>
    </w:rPr>
  </w:style>
  <w:style w:type="paragraph" w:styleId="a7">
    <w:name w:val="List Paragraph"/>
    <w:basedOn w:val="a"/>
    <w:uiPriority w:val="34"/>
    <w:qFormat/>
    <w:rsid w:val="00216EF9"/>
    <w:pPr>
      <w:ind w:leftChars="200" w:left="480"/>
    </w:pPr>
  </w:style>
  <w:style w:type="paragraph" w:styleId="a8">
    <w:name w:val="Balloon Text"/>
    <w:basedOn w:val="a"/>
    <w:link w:val="a9"/>
    <w:uiPriority w:val="99"/>
    <w:semiHidden/>
    <w:unhideWhenUsed/>
    <w:rsid w:val="00D56DC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6DC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46B73-99E5-4474-AFF1-BFFB226E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陳雅庭</dc:creator>
  <cp:keywords/>
  <dc:description/>
  <cp:lastModifiedBy>陳雅庭</cp:lastModifiedBy>
  <cp:revision>22</cp:revision>
  <cp:lastPrinted>2017-05-09T03:42:00Z</cp:lastPrinted>
  <dcterms:created xsi:type="dcterms:W3CDTF">2017-05-08T01:57:00Z</dcterms:created>
  <dcterms:modified xsi:type="dcterms:W3CDTF">2017-05-16T09:10:00Z</dcterms:modified>
</cp:coreProperties>
</file>