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20" w:rsidRDefault="00A62C4E" w:rsidP="00545220">
      <w:pPr>
        <w:jc w:val="center"/>
        <w:rPr>
          <w:rFonts w:ascii="標楷體" w:eastAsia="標楷體" w:hAnsi="標楷體" w:hint="eastAsia"/>
          <w:b/>
          <w:spacing w:val="-12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pacing w:val="-12"/>
          <w:sz w:val="32"/>
          <w:szCs w:val="32"/>
        </w:rPr>
        <w:t>連江縣居家式托育</w:t>
      </w:r>
      <w:r w:rsidR="00545220" w:rsidRPr="00545220">
        <w:rPr>
          <w:rFonts w:ascii="標楷體" w:eastAsia="標楷體" w:hAnsi="標楷體" w:hint="eastAsia"/>
          <w:b/>
          <w:spacing w:val="-12"/>
          <w:sz w:val="32"/>
          <w:szCs w:val="32"/>
        </w:rPr>
        <w:t>人員收退費標準</w:t>
      </w:r>
    </w:p>
    <w:p w:rsidR="00D77B86" w:rsidRPr="00F26295" w:rsidRDefault="00695130" w:rsidP="00D77B86">
      <w:pPr>
        <w:jc w:val="right"/>
        <w:rPr>
          <w:rFonts w:ascii="標楷體" w:eastAsia="標楷體" w:hAnsi="標楷體" w:hint="eastAsia"/>
          <w:color w:val="000000"/>
          <w:spacing w:val="-12"/>
          <w:sz w:val="20"/>
          <w:szCs w:val="20"/>
        </w:rPr>
      </w:pPr>
      <w:r w:rsidRPr="00F26295">
        <w:rPr>
          <w:rFonts w:ascii="標楷體" w:eastAsia="標楷體" w:hAnsi="標楷體" w:hint="eastAsia"/>
          <w:color w:val="000000"/>
          <w:spacing w:val="-12"/>
          <w:sz w:val="20"/>
          <w:szCs w:val="20"/>
        </w:rPr>
        <w:t xml:space="preserve"> </w:t>
      </w:r>
    </w:p>
    <w:p w:rsidR="00AF0DF8" w:rsidRPr="00F26295" w:rsidRDefault="005848AA">
      <w:pPr>
        <w:rPr>
          <w:rFonts w:ascii="標楷體" w:eastAsia="標楷體" w:hAnsi="標楷體" w:hint="eastAsia"/>
          <w:color w:val="000000"/>
          <w:spacing w:val="-12"/>
          <w:sz w:val="28"/>
          <w:szCs w:val="28"/>
        </w:rPr>
      </w:pPr>
      <w:r w:rsidRPr="00F26295">
        <w:rPr>
          <w:rFonts w:ascii="標楷體" w:eastAsia="標楷體" w:hAnsi="標楷體" w:hint="eastAsia"/>
          <w:color w:val="000000"/>
          <w:spacing w:val="-12"/>
          <w:sz w:val="28"/>
          <w:szCs w:val="28"/>
        </w:rPr>
        <w:t>一、本縣</w:t>
      </w:r>
      <w:r w:rsidR="004E1699" w:rsidRPr="00F26295">
        <w:rPr>
          <w:rFonts w:ascii="標楷體" w:eastAsia="標楷體" w:hAnsi="標楷體" w:hint="eastAsia"/>
          <w:color w:val="000000"/>
          <w:spacing w:val="-12"/>
          <w:sz w:val="28"/>
          <w:szCs w:val="28"/>
        </w:rPr>
        <w:t>各鄉</w:t>
      </w:r>
      <w:r w:rsidRPr="00F26295">
        <w:rPr>
          <w:rFonts w:ascii="標楷體" w:eastAsia="標楷體" w:hAnsi="標楷體" w:hint="eastAsia"/>
          <w:color w:val="000000"/>
          <w:spacing w:val="-12"/>
          <w:sz w:val="28"/>
          <w:szCs w:val="28"/>
        </w:rPr>
        <w:t>居家式保母人員收費上限、收退費標準、調漲幅度限制</w:t>
      </w:r>
    </w:p>
    <w:p w:rsidR="005848AA" w:rsidRDefault="005848AA" w:rsidP="00A62C4E">
      <w:pPr>
        <w:pStyle w:val="2"/>
        <w:tabs>
          <w:tab w:val="left" w:pos="1260"/>
        </w:tabs>
        <w:spacing w:before="0" w:beforeAutospacing="0" w:after="0" w:afterAutospacing="0" w:line="360" w:lineRule="auto"/>
        <w:ind w:leftChars="179" w:left="711" w:hangingChars="108" w:hanging="281"/>
        <w:rPr>
          <w:rFonts w:ascii="標楷體" w:eastAsia="標楷體" w:hAnsi="標楷體" w:cs="Times New Roman"/>
          <w:b w:val="0"/>
          <w:bCs w:val="0"/>
          <w:color w:val="000000"/>
          <w:kern w:val="2"/>
          <w:sz w:val="26"/>
          <w:szCs w:val="26"/>
        </w:rPr>
      </w:pPr>
      <w:r w:rsidRPr="00F26295">
        <w:rPr>
          <w:rFonts w:ascii="標楷體" w:eastAsia="標楷體" w:hAnsi="標楷體" w:cs="Times New Roman" w:hint="eastAsia"/>
          <w:b w:val="0"/>
          <w:bCs w:val="0"/>
          <w:color w:val="000000"/>
          <w:kern w:val="2"/>
          <w:sz w:val="26"/>
          <w:szCs w:val="26"/>
        </w:rPr>
        <w:t>（一）收費上限：</w:t>
      </w:r>
      <w:r w:rsidR="00884F0C">
        <w:rPr>
          <w:rFonts w:ascii="標楷體" w:eastAsia="標楷體" w:hAnsi="標楷體" w:cs="Times New Roman" w:hint="eastAsia"/>
          <w:b w:val="0"/>
          <w:bCs w:val="0"/>
          <w:color w:val="000000"/>
          <w:kern w:val="2"/>
          <w:sz w:val="26"/>
          <w:szCs w:val="26"/>
        </w:rPr>
        <w:t xml:space="preserve">               </w:t>
      </w:r>
    </w:p>
    <w:p w:rsidR="00884F0C" w:rsidRPr="00F26295" w:rsidRDefault="00884F0C" w:rsidP="00A62C4E">
      <w:pPr>
        <w:pStyle w:val="2"/>
        <w:tabs>
          <w:tab w:val="left" w:pos="1260"/>
        </w:tabs>
        <w:spacing w:before="0" w:beforeAutospacing="0" w:after="0" w:afterAutospacing="0" w:line="360" w:lineRule="auto"/>
        <w:ind w:leftChars="179" w:left="711" w:hangingChars="108" w:hanging="281"/>
        <w:rPr>
          <w:rFonts w:ascii="標楷體" w:eastAsia="標楷體" w:hAnsi="標楷體" w:cs="Times New Roman" w:hint="eastAsia"/>
          <w:b w:val="0"/>
          <w:bCs w:val="0"/>
          <w:color w:val="000000"/>
          <w:kern w:val="2"/>
          <w:sz w:val="26"/>
          <w:szCs w:val="26"/>
        </w:rPr>
      </w:pPr>
    </w:p>
    <w:p w:rsidR="005848AA" w:rsidRPr="00F26295" w:rsidRDefault="005848AA" w:rsidP="005848AA">
      <w:pPr>
        <w:pStyle w:val="2"/>
        <w:tabs>
          <w:tab w:val="left" w:pos="1260"/>
        </w:tabs>
        <w:spacing w:before="0" w:beforeAutospacing="0" w:after="0" w:afterAutospacing="0" w:line="360" w:lineRule="auto"/>
        <w:ind w:leftChars="671" w:left="1610" w:firstLineChars="650" w:firstLine="1690"/>
        <w:rPr>
          <w:rFonts w:ascii="標楷體" w:eastAsia="標楷體" w:hAnsi="標楷體" w:cs="Times New Roman" w:hint="eastAsia"/>
          <w:b w:val="0"/>
          <w:bCs w:val="0"/>
          <w:color w:val="000000"/>
          <w:kern w:val="2"/>
          <w:sz w:val="26"/>
          <w:szCs w:val="26"/>
        </w:rPr>
      </w:pPr>
      <w:r w:rsidRPr="00F26295">
        <w:rPr>
          <w:rFonts w:ascii="標楷體" w:eastAsia="標楷體" w:hAnsi="標楷體" w:cs="Times New Roman" w:hint="eastAsia"/>
          <w:b w:val="0"/>
          <w:bCs w:val="0"/>
          <w:color w:val="000000"/>
          <w:kern w:val="2"/>
          <w:sz w:val="26"/>
          <w:szCs w:val="26"/>
        </w:rPr>
        <w:t xml:space="preserve">                      （單位：新台幣元）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998"/>
        <w:gridCol w:w="2114"/>
        <w:gridCol w:w="1991"/>
        <w:gridCol w:w="1640"/>
        <w:gridCol w:w="1939"/>
      </w:tblGrid>
      <w:tr w:rsidR="00216099" w:rsidRPr="00F26295" w:rsidTr="0021609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99" w:rsidRPr="00F26295" w:rsidRDefault="00216099" w:rsidP="00A519D7">
            <w:pPr>
              <w:pStyle w:val="a5"/>
              <w:tabs>
                <w:tab w:val="left" w:pos="426"/>
                <w:tab w:val="left" w:pos="567"/>
              </w:tabs>
              <w:ind w:leftChars="0" w:left="0"/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</w:pPr>
          </w:p>
        </w:tc>
        <w:tc>
          <w:tcPr>
            <w:tcW w:w="8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99" w:rsidRPr="00F26295" w:rsidRDefault="00216099" w:rsidP="00A519D7">
            <w:pPr>
              <w:pStyle w:val="a5"/>
              <w:tabs>
                <w:tab w:val="left" w:pos="426"/>
                <w:tab w:val="left" w:pos="567"/>
              </w:tabs>
              <w:ind w:leftChars="0" w:left="0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F26295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一、收費</w:t>
            </w:r>
          </w:p>
        </w:tc>
      </w:tr>
      <w:tr w:rsidR="00216099" w:rsidRPr="00F26295" w:rsidTr="00216099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99" w:rsidRPr="00F26295" w:rsidRDefault="00216099" w:rsidP="004E1699">
            <w:pPr>
              <w:pStyle w:val="a5"/>
              <w:tabs>
                <w:tab w:val="left" w:pos="426"/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 w:rsidRPr="00F26295">
              <w:rPr>
                <w:rFonts w:ascii="Times New Roman" w:eastAsia="標楷體" w:hAnsi="Times New Roman" w:hint="eastAsia"/>
                <w:color w:val="000000"/>
                <w:szCs w:val="24"/>
              </w:rPr>
              <w:t>區域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099" w:rsidRPr="00F26295" w:rsidRDefault="00216099" w:rsidP="004E1699">
            <w:pPr>
              <w:pStyle w:val="a5"/>
              <w:tabs>
                <w:tab w:val="left" w:pos="426"/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6295">
              <w:rPr>
                <w:rFonts w:ascii="Times New Roman" w:eastAsia="標楷體" w:hAnsi="Times New Roman" w:hint="eastAsia"/>
                <w:color w:val="000000"/>
                <w:szCs w:val="24"/>
              </w:rPr>
              <w:t>項目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099" w:rsidRPr="00F26295" w:rsidRDefault="00216099" w:rsidP="004E1699">
            <w:pPr>
              <w:pStyle w:val="a5"/>
              <w:tabs>
                <w:tab w:val="left" w:pos="426"/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6295">
              <w:rPr>
                <w:rFonts w:ascii="Times New Roman" w:eastAsia="標楷體" w:hAnsi="Times New Roman" w:hint="eastAsia"/>
                <w:color w:val="000000"/>
                <w:szCs w:val="24"/>
              </w:rPr>
              <w:t>說明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6099" w:rsidRPr="00F26295" w:rsidRDefault="00216099" w:rsidP="00A519D7">
            <w:pPr>
              <w:pStyle w:val="a5"/>
              <w:tabs>
                <w:tab w:val="left" w:pos="426"/>
                <w:tab w:val="left" w:pos="567"/>
              </w:tabs>
              <w:ind w:leftChars="0" w:left="0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F26295">
              <w:rPr>
                <w:rFonts w:ascii="Times New Roman" w:eastAsia="標楷體" w:hAnsi="標楷體" w:hint="eastAsia"/>
                <w:color w:val="000000"/>
                <w:szCs w:val="24"/>
              </w:rPr>
              <w:t>月托育費</w:t>
            </w:r>
          </w:p>
          <w:p w:rsidR="00216099" w:rsidRPr="00F26295" w:rsidRDefault="00216099" w:rsidP="00A519D7">
            <w:pPr>
              <w:pStyle w:val="a5"/>
              <w:tabs>
                <w:tab w:val="left" w:pos="426"/>
                <w:tab w:val="left" w:pos="567"/>
              </w:tabs>
              <w:ind w:leftChars="0" w:left="0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F26295">
              <w:rPr>
                <w:rFonts w:ascii="Times New Roman" w:eastAsia="標楷體" w:hAnsi="標楷體" w:hint="eastAsia"/>
                <w:color w:val="000000"/>
                <w:szCs w:val="24"/>
              </w:rPr>
              <w:t>（新台幣：元）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099" w:rsidRPr="00F26295" w:rsidRDefault="00216099" w:rsidP="00A519D7">
            <w:pPr>
              <w:pStyle w:val="a5"/>
              <w:tabs>
                <w:tab w:val="left" w:pos="426"/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6295">
              <w:rPr>
                <w:rFonts w:ascii="Times New Roman" w:eastAsia="標楷體" w:hAnsi="Times New Roman" w:hint="eastAsia"/>
                <w:color w:val="000000"/>
                <w:szCs w:val="24"/>
              </w:rPr>
              <w:t>收費內容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099" w:rsidRPr="00F26295" w:rsidRDefault="00216099" w:rsidP="00A519D7">
            <w:pPr>
              <w:pStyle w:val="a5"/>
              <w:tabs>
                <w:tab w:val="left" w:pos="426"/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6295">
              <w:rPr>
                <w:rFonts w:ascii="Times New Roman" w:eastAsia="標楷體" w:hAnsi="標楷體" w:hint="eastAsia"/>
                <w:color w:val="000000"/>
                <w:szCs w:val="24"/>
              </w:rPr>
              <w:t>年終</w:t>
            </w:r>
            <w:r w:rsidRPr="00F26295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F26295">
              <w:rPr>
                <w:rFonts w:ascii="Times New Roman" w:eastAsia="標楷體" w:hAnsi="標楷體" w:hint="eastAsia"/>
                <w:color w:val="000000"/>
                <w:szCs w:val="24"/>
              </w:rPr>
              <w:t>年節獎金</w:t>
            </w:r>
          </w:p>
        </w:tc>
      </w:tr>
      <w:tr w:rsidR="00216099" w:rsidRPr="00F26295" w:rsidTr="00216099">
        <w:trPr>
          <w:trHeight w:val="702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16099" w:rsidRPr="00F26295" w:rsidRDefault="00216099" w:rsidP="004E1699">
            <w:pPr>
              <w:pStyle w:val="a5"/>
              <w:tabs>
                <w:tab w:val="left" w:pos="426"/>
                <w:tab w:val="left" w:pos="567"/>
              </w:tabs>
              <w:ind w:leftChars="0" w:left="0"/>
              <w:rPr>
                <w:rFonts w:ascii="Times New Roman" w:eastAsia="標楷體" w:hAnsi="標楷體" w:hint="eastAsia"/>
                <w:color w:val="000000"/>
                <w:szCs w:val="24"/>
              </w:rPr>
            </w:pPr>
            <w:r w:rsidRPr="00F26295">
              <w:rPr>
                <w:rFonts w:ascii="Times New Roman" w:eastAsia="標楷體" w:hAnsi="標楷體" w:hint="eastAsia"/>
                <w:color w:val="000000"/>
                <w:szCs w:val="24"/>
              </w:rPr>
              <w:t>南竿鄉</w:t>
            </w:r>
            <w:r w:rsidRPr="00F26295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F26295">
              <w:rPr>
                <w:rFonts w:ascii="Times New Roman" w:eastAsia="標楷體" w:hAnsi="標楷體" w:hint="eastAsia"/>
                <w:color w:val="000000"/>
                <w:szCs w:val="24"/>
              </w:rPr>
              <w:t>北竿鄉</w:t>
            </w:r>
            <w:r w:rsidRPr="00F26295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F26295">
              <w:rPr>
                <w:rFonts w:ascii="Times New Roman" w:eastAsia="標楷體" w:hAnsi="標楷體" w:hint="eastAsia"/>
                <w:color w:val="000000"/>
                <w:szCs w:val="24"/>
              </w:rPr>
              <w:t>莒光鄉</w:t>
            </w:r>
            <w:r w:rsidRPr="00F26295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F26295">
              <w:rPr>
                <w:rFonts w:ascii="Times New Roman" w:eastAsia="標楷體" w:hAnsi="標楷體" w:hint="eastAsia"/>
                <w:color w:val="000000"/>
                <w:szCs w:val="24"/>
              </w:rPr>
              <w:t>東引鄉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6099" w:rsidRPr="00F26295" w:rsidRDefault="00216099" w:rsidP="004E1699">
            <w:pPr>
              <w:pStyle w:val="a5"/>
              <w:tabs>
                <w:tab w:val="left" w:pos="426"/>
                <w:tab w:val="left" w:pos="567"/>
              </w:tabs>
              <w:ind w:leftChars="0"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6295">
              <w:rPr>
                <w:rFonts w:ascii="Times New Roman" w:eastAsia="標楷體" w:hAnsi="標楷體" w:hint="eastAsia"/>
                <w:color w:val="000000"/>
                <w:szCs w:val="24"/>
              </w:rPr>
              <w:t>全日托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6099" w:rsidRPr="00F26295" w:rsidRDefault="00216099" w:rsidP="004E1699">
            <w:pPr>
              <w:pStyle w:val="a5"/>
              <w:tabs>
                <w:tab w:val="left" w:pos="426"/>
                <w:tab w:val="left" w:pos="567"/>
              </w:tabs>
              <w:ind w:leftChars="0"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6295">
              <w:rPr>
                <w:rFonts w:ascii="Times New Roman" w:eastAsia="標楷體" w:hAnsi="Times New Roman"/>
                <w:color w:val="000000"/>
                <w:szCs w:val="24"/>
              </w:rPr>
              <w:t>12</w:t>
            </w:r>
            <w:r w:rsidRPr="00F26295">
              <w:rPr>
                <w:rFonts w:ascii="Times New Roman" w:eastAsia="標楷體" w:hAnsi="標楷體" w:hint="eastAsia"/>
                <w:color w:val="000000"/>
                <w:szCs w:val="24"/>
              </w:rPr>
              <w:t>小時以上未滿</w:t>
            </w:r>
            <w:r w:rsidRPr="00F26295">
              <w:rPr>
                <w:rFonts w:ascii="Times New Roman" w:eastAsia="標楷體" w:hAnsi="Times New Roman"/>
                <w:color w:val="000000"/>
                <w:szCs w:val="24"/>
              </w:rPr>
              <w:t>24</w:t>
            </w:r>
            <w:r w:rsidRPr="00F26295">
              <w:rPr>
                <w:rFonts w:ascii="Times New Roman" w:eastAsia="標楷體" w:hAnsi="標楷體" w:hint="eastAsia"/>
                <w:color w:val="000000"/>
                <w:szCs w:val="24"/>
              </w:rPr>
              <w:t>小時（按月計）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6099" w:rsidRPr="00F26295" w:rsidRDefault="00216099" w:rsidP="004E1699">
            <w:pPr>
              <w:jc w:val="center"/>
              <w:rPr>
                <w:color w:val="000000"/>
              </w:rPr>
            </w:pPr>
            <w:r w:rsidRPr="00F26295">
              <w:rPr>
                <w:rFonts w:hint="eastAsia"/>
                <w:color w:val="000000"/>
              </w:rPr>
              <w:t>15,000-27,000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6099" w:rsidRPr="00F26295" w:rsidRDefault="00216099" w:rsidP="00A519D7">
            <w:pPr>
              <w:pStyle w:val="a5"/>
              <w:tabs>
                <w:tab w:val="left" w:pos="426"/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6295">
              <w:rPr>
                <w:rFonts w:ascii="Times New Roman" w:eastAsia="標楷體" w:hAnsi="Times New Roman" w:hint="eastAsia"/>
                <w:color w:val="000000"/>
                <w:szCs w:val="24"/>
              </w:rPr>
              <w:t>包含：保育費、副食品、沐浴、活動、教材教具費等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6099" w:rsidRPr="00F26295" w:rsidRDefault="00216099" w:rsidP="00A519D7">
            <w:pPr>
              <w:pStyle w:val="a5"/>
              <w:tabs>
                <w:tab w:val="left" w:pos="426"/>
                <w:tab w:val="left" w:pos="567"/>
              </w:tabs>
              <w:ind w:leftChars="0" w:left="0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F26295">
              <w:rPr>
                <w:rFonts w:ascii="Times New Roman" w:eastAsia="標楷體" w:hAnsi="標楷體" w:hint="eastAsia"/>
                <w:color w:val="000000"/>
                <w:szCs w:val="24"/>
              </w:rPr>
              <w:t>家長及保母雙方托育契約協議</w:t>
            </w:r>
          </w:p>
        </w:tc>
      </w:tr>
      <w:tr w:rsidR="00216099" w:rsidRPr="00F26295" w:rsidTr="00216099">
        <w:trPr>
          <w:trHeight w:val="1075"/>
        </w:trPr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16099" w:rsidRPr="00F26295" w:rsidRDefault="00216099" w:rsidP="00A519D7">
            <w:pPr>
              <w:pStyle w:val="a5"/>
              <w:tabs>
                <w:tab w:val="left" w:pos="426"/>
                <w:tab w:val="left" w:pos="567"/>
              </w:tabs>
              <w:ind w:leftChars="0" w:left="0"/>
              <w:rPr>
                <w:rFonts w:ascii="Times New Roman" w:eastAsia="標楷體" w:hAnsi="標楷體" w:hint="eastAsia"/>
                <w:color w:val="000000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6099" w:rsidRPr="00F26295" w:rsidRDefault="00216099" w:rsidP="00A519D7">
            <w:pPr>
              <w:pStyle w:val="a5"/>
              <w:tabs>
                <w:tab w:val="left" w:pos="426"/>
                <w:tab w:val="left" w:pos="567"/>
              </w:tabs>
              <w:ind w:leftChars="0"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6295">
              <w:rPr>
                <w:rFonts w:ascii="Times New Roman" w:eastAsia="標楷體" w:hAnsi="標楷體" w:hint="eastAsia"/>
                <w:color w:val="000000"/>
                <w:szCs w:val="24"/>
              </w:rPr>
              <w:t>日托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6099" w:rsidRPr="00F26295" w:rsidRDefault="00216099" w:rsidP="004E1699">
            <w:pPr>
              <w:pStyle w:val="a5"/>
              <w:tabs>
                <w:tab w:val="left" w:pos="426"/>
                <w:tab w:val="left" w:pos="567"/>
              </w:tabs>
              <w:ind w:leftChars="0"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6295">
              <w:rPr>
                <w:rFonts w:ascii="Times New Roman" w:eastAsia="標楷體" w:hAnsi="Times New Roman"/>
                <w:color w:val="000000"/>
                <w:szCs w:val="24"/>
              </w:rPr>
              <w:t>6</w:t>
            </w:r>
            <w:r w:rsidRPr="00F26295">
              <w:rPr>
                <w:rFonts w:ascii="Times New Roman" w:eastAsia="標楷體" w:hAnsi="標楷體" w:hint="eastAsia"/>
                <w:color w:val="000000"/>
                <w:szCs w:val="24"/>
              </w:rPr>
              <w:t>小時以上未滿</w:t>
            </w:r>
            <w:r w:rsidRPr="00F26295">
              <w:rPr>
                <w:rFonts w:ascii="Times New Roman" w:eastAsia="標楷體" w:hAnsi="Times New Roman"/>
                <w:color w:val="000000"/>
                <w:szCs w:val="24"/>
              </w:rPr>
              <w:t>12</w:t>
            </w:r>
            <w:r w:rsidRPr="00F26295">
              <w:rPr>
                <w:rFonts w:ascii="Times New Roman" w:eastAsia="標楷體" w:hAnsi="標楷體" w:hint="eastAsia"/>
                <w:color w:val="000000"/>
                <w:szCs w:val="24"/>
              </w:rPr>
              <w:t>小時（每週</w:t>
            </w:r>
            <w:r w:rsidRPr="00F26295"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  <w:r w:rsidRPr="00F26295">
              <w:rPr>
                <w:rFonts w:ascii="Times New Roman" w:eastAsia="標楷體" w:hAnsi="標楷體" w:hint="eastAsia"/>
                <w:color w:val="000000"/>
                <w:szCs w:val="24"/>
              </w:rPr>
              <w:t>日，按月計）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6099" w:rsidRPr="00F26295" w:rsidRDefault="00216099" w:rsidP="00A519D7">
            <w:pPr>
              <w:pStyle w:val="a5"/>
              <w:tabs>
                <w:tab w:val="left" w:pos="426"/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6295">
              <w:rPr>
                <w:rFonts w:ascii="Times New Roman" w:eastAsia="標楷體" w:hAnsi="Times New Roman"/>
                <w:color w:val="000000"/>
                <w:szCs w:val="24"/>
              </w:rPr>
              <w:t>8,000-1</w:t>
            </w:r>
            <w:r w:rsidRPr="00F26295">
              <w:rPr>
                <w:rFonts w:ascii="Times New Roman" w:eastAsia="標楷體" w:hAnsi="Times New Roman" w:hint="eastAsia"/>
                <w:color w:val="000000"/>
                <w:szCs w:val="24"/>
              </w:rPr>
              <w:t>5</w:t>
            </w:r>
            <w:r w:rsidRPr="00F26295">
              <w:rPr>
                <w:rFonts w:ascii="Times New Roman" w:eastAsia="標楷體" w:hAnsi="Times New Roman"/>
                <w:color w:val="000000"/>
                <w:szCs w:val="24"/>
              </w:rPr>
              <w:t>,000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099" w:rsidRPr="00F26295" w:rsidRDefault="00216099" w:rsidP="00A519D7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6099" w:rsidRPr="00F26295" w:rsidRDefault="00216099" w:rsidP="00D3324C">
            <w:pPr>
              <w:widowControl/>
              <w:ind w:rightChars="-72" w:right="-173"/>
              <w:rPr>
                <w:rFonts w:eastAsia="標楷體" w:hAnsi="標楷體"/>
                <w:color w:val="000000"/>
              </w:rPr>
            </w:pPr>
          </w:p>
        </w:tc>
      </w:tr>
      <w:tr w:rsidR="00216099" w:rsidRPr="00F26295" w:rsidTr="00216099"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16099" w:rsidRPr="00F26295" w:rsidRDefault="00216099" w:rsidP="00A519D7">
            <w:pPr>
              <w:pStyle w:val="a5"/>
              <w:tabs>
                <w:tab w:val="left" w:pos="426"/>
                <w:tab w:val="left" w:pos="567"/>
              </w:tabs>
              <w:ind w:leftChars="0" w:left="0"/>
              <w:rPr>
                <w:rFonts w:ascii="Times New Roman" w:eastAsia="標楷體" w:hAnsi="標楷體" w:hint="eastAsia"/>
                <w:color w:val="000000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6099" w:rsidRPr="00F26295" w:rsidRDefault="00216099" w:rsidP="00A519D7">
            <w:pPr>
              <w:pStyle w:val="a5"/>
              <w:tabs>
                <w:tab w:val="left" w:pos="426"/>
                <w:tab w:val="left" w:pos="567"/>
              </w:tabs>
              <w:ind w:leftChars="0"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6295">
              <w:rPr>
                <w:rFonts w:ascii="Times New Roman" w:eastAsia="標楷體" w:hAnsi="標楷體" w:hint="eastAsia"/>
                <w:color w:val="000000"/>
                <w:szCs w:val="24"/>
              </w:rPr>
              <w:t>半日托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6099" w:rsidRPr="00F26295" w:rsidRDefault="00216099" w:rsidP="004E1699">
            <w:pPr>
              <w:pStyle w:val="a5"/>
              <w:tabs>
                <w:tab w:val="left" w:pos="426"/>
                <w:tab w:val="left" w:pos="567"/>
              </w:tabs>
              <w:ind w:leftChars="0"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6295">
              <w:rPr>
                <w:rFonts w:ascii="Times New Roman" w:eastAsia="標楷體" w:hAnsi="標楷體" w:hint="eastAsia"/>
                <w:color w:val="000000"/>
                <w:szCs w:val="24"/>
              </w:rPr>
              <w:t>未滿</w:t>
            </w:r>
            <w:r w:rsidRPr="00F26295">
              <w:rPr>
                <w:rFonts w:ascii="Times New Roman" w:eastAsia="標楷體" w:hAnsi="Times New Roman"/>
                <w:color w:val="000000"/>
                <w:szCs w:val="24"/>
              </w:rPr>
              <w:t>6</w:t>
            </w:r>
            <w:r w:rsidRPr="00F26295">
              <w:rPr>
                <w:rFonts w:ascii="Times New Roman" w:eastAsia="標楷體" w:hAnsi="標楷體" w:hint="eastAsia"/>
                <w:color w:val="000000"/>
                <w:szCs w:val="24"/>
              </w:rPr>
              <w:t>小時（每週</w:t>
            </w:r>
            <w:r w:rsidRPr="00F26295"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  <w:r w:rsidRPr="00F26295">
              <w:rPr>
                <w:rFonts w:ascii="Times New Roman" w:eastAsia="標楷體" w:hAnsi="標楷體" w:hint="eastAsia"/>
                <w:color w:val="000000"/>
                <w:szCs w:val="24"/>
              </w:rPr>
              <w:t>日，按月計）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6099" w:rsidRPr="00F26295" w:rsidRDefault="00216099" w:rsidP="00A519D7">
            <w:pPr>
              <w:pStyle w:val="a5"/>
              <w:tabs>
                <w:tab w:val="left" w:pos="426"/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6295">
              <w:rPr>
                <w:rFonts w:ascii="Times New Roman" w:eastAsia="標楷體" w:hAnsi="Times New Roman"/>
                <w:color w:val="000000"/>
                <w:szCs w:val="24"/>
              </w:rPr>
              <w:t>5,000-8,500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099" w:rsidRPr="00F26295" w:rsidRDefault="00216099" w:rsidP="00A519D7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099" w:rsidRPr="00F26295" w:rsidRDefault="00216099" w:rsidP="00A519D7">
            <w:pPr>
              <w:widowControl/>
              <w:rPr>
                <w:rFonts w:eastAsia="標楷體" w:hAnsi="標楷體"/>
                <w:color w:val="000000"/>
              </w:rPr>
            </w:pPr>
          </w:p>
        </w:tc>
      </w:tr>
      <w:tr w:rsidR="00216099" w:rsidRPr="00F26295" w:rsidTr="00216099"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16099" w:rsidRPr="00F26295" w:rsidRDefault="00216099" w:rsidP="00A519D7">
            <w:pPr>
              <w:pStyle w:val="a5"/>
              <w:tabs>
                <w:tab w:val="left" w:pos="426"/>
                <w:tab w:val="left" w:pos="567"/>
              </w:tabs>
              <w:ind w:leftChars="0" w:left="0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6099" w:rsidRPr="00F26295" w:rsidRDefault="00216099" w:rsidP="00A519D7">
            <w:pPr>
              <w:pStyle w:val="a5"/>
              <w:tabs>
                <w:tab w:val="left" w:pos="426"/>
                <w:tab w:val="left" w:pos="567"/>
              </w:tabs>
              <w:ind w:leftChars="0"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6295">
              <w:rPr>
                <w:rFonts w:ascii="Times New Roman" w:eastAsia="標楷體" w:hAnsi="Times New Roman" w:hint="eastAsia"/>
                <w:color w:val="000000"/>
                <w:szCs w:val="24"/>
              </w:rPr>
              <w:t>延時托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6099" w:rsidRPr="00F26295" w:rsidRDefault="00216099" w:rsidP="004E1699">
            <w:pPr>
              <w:pStyle w:val="a5"/>
              <w:tabs>
                <w:tab w:val="left" w:pos="426"/>
                <w:tab w:val="left" w:pos="567"/>
              </w:tabs>
              <w:ind w:leftChars="0"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6295">
              <w:rPr>
                <w:rFonts w:ascii="Times New Roman" w:eastAsia="標楷體" w:hAnsi="標楷體" w:hint="eastAsia"/>
                <w:color w:val="000000"/>
                <w:szCs w:val="24"/>
              </w:rPr>
              <w:t>每小時</w:t>
            </w:r>
          </w:p>
        </w:tc>
        <w:tc>
          <w:tcPr>
            <w:tcW w:w="5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F0C" w:rsidRPr="00884F0C" w:rsidRDefault="00884F0C" w:rsidP="00884F0C">
            <w:pPr>
              <w:pStyle w:val="a5"/>
              <w:tabs>
                <w:tab w:val="left" w:pos="426"/>
                <w:tab w:val="left" w:pos="567"/>
              </w:tabs>
              <w:ind w:leftChars="0" w:left="0"/>
              <w:jc w:val="center"/>
              <w:rPr>
                <w:rFonts w:ascii="Times New Roman" w:eastAsia="標楷體" w:hAnsi="標楷體" w:hint="eastAsia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標楷體"/>
                <w:color w:val="000000"/>
                <w:szCs w:val="24"/>
              </w:rPr>
              <w:t>50/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小時</w:t>
            </w:r>
          </w:p>
        </w:tc>
      </w:tr>
      <w:tr w:rsidR="00216099" w:rsidRPr="00F26295" w:rsidTr="00216099">
        <w:trPr>
          <w:trHeight w:val="240"/>
        </w:trPr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099" w:rsidRPr="00F26295" w:rsidRDefault="00216099" w:rsidP="00A519D7">
            <w:pPr>
              <w:pStyle w:val="a5"/>
              <w:tabs>
                <w:tab w:val="left" w:pos="426"/>
                <w:tab w:val="left" w:pos="567"/>
              </w:tabs>
              <w:ind w:leftChars="0" w:left="0"/>
              <w:rPr>
                <w:rFonts w:ascii="Times New Roman" w:eastAsia="標楷體" w:hAnsi="標楷體" w:hint="eastAsia"/>
                <w:color w:val="000000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6099" w:rsidRPr="00F26295" w:rsidRDefault="00216099" w:rsidP="00A519D7">
            <w:pPr>
              <w:pStyle w:val="a5"/>
              <w:tabs>
                <w:tab w:val="left" w:pos="426"/>
                <w:tab w:val="left" w:pos="567"/>
              </w:tabs>
              <w:ind w:leftChars="0" w:left="0"/>
              <w:rPr>
                <w:rFonts w:ascii="Times New Roman" w:eastAsia="標楷體" w:hAnsi="標楷體"/>
                <w:color w:val="000000"/>
                <w:szCs w:val="24"/>
              </w:rPr>
            </w:pPr>
            <w:r w:rsidRPr="00F26295">
              <w:rPr>
                <w:rFonts w:ascii="Times New Roman" w:eastAsia="標楷體" w:hAnsi="標楷體" w:hint="eastAsia"/>
                <w:color w:val="000000"/>
                <w:szCs w:val="24"/>
              </w:rPr>
              <w:t>加班</w:t>
            </w:r>
          </w:p>
          <w:p w:rsidR="00216099" w:rsidRPr="00F26295" w:rsidRDefault="00216099" w:rsidP="00A519D7">
            <w:pPr>
              <w:pStyle w:val="a5"/>
              <w:tabs>
                <w:tab w:val="left" w:pos="426"/>
                <w:tab w:val="left" w:pos="567"/>
              </w:tabs>
              <w:ind w:leftChars="0"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6295">
              <w:rPr>
                <w:rFonts w:ascii="Times New Roman" w:eastAsia="標楷體" w:hAnsi="標楷體" w:hint="eastAsia"/>
                <w:color w:val="000000"/>
                <w:szCs w:val="24"/>
              </w:rPr>
              <w:t>臨時托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6099" w:rsidRPr="00F26295" w:rsidRDefault="00216099" w:rsidP="004E1699">
            <w:pPr>
              <w:pStyle w:val="a5"/>
              <w:tabs>
                <w:tab w:val="left" w:pos="426"/>
                <w:tab w:val="left" w:pos="567"/>
              </w:tabs>
              <w:ind w:leftChars="0"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6295">
              <w:rPr>
                <w:rFonts w:ascii="Times New Roman" w:eastAsia="標楷體" w:hAnsi="標楷體" w:hint="eastAsia"/>
                <w:color w:val="000000"/>
                <w:szCs w:val="24"/>
              </w:rPr>
              <w:t>國定假日、例假日托育（每日）</w:t>
            </w:r>
          </w:p>
        </w:tc>
        <w:tc>
          <w:tcPr>
            <w:tcW w:w="5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6099" w:rsidRPr="00F26295" w:rsidRDefault="00216099" w:rsidP="00A519D7">
            <w:pPr>
              <w:pStyle w:val="a5"/>
              <w:tabs>
                <w:tab w:val="left" w:pos="426"/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6295">
              <w:rPr>
                <w:rFonts w:ascii="Times New Roman" w:eastAsia="標楷體" w:hAnsi="Times New Roman"/>
                <w:color w:val="000000"/>
                <w:szCs w:val="24"/>
              </w:rPr>
              <w:t>800-1,700</w:t>
            </w:r>
          </w:p>
        </w:tc>
      </w:tr>
      <w:tr w:rsidR="00216099" w:rsidRPr="00F26295" w:rsidTr="00216099">
        <w:trPr>
          <w:trHeight w:val="24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6099" w:rsidRPr="00F26295" w:rsidRDefault="00216099" w:rsidP="00A62C4E">
            <w:pPr>
              <w:pStyle w:val="a5"/>
              <w:numPr>
                <w:ilvl w:val="0"/>
                <w:numId w:val="1"/>
              </w:numPr>
              <w:tabs>
                <w:tab w:val="left" w:pos="426"/>
                <w:tab w:val="left" w:pos="567"/>
                <w:tab w:val="left" w:pos="993"/>
              </w:tabs>
              <w:ind w:leftChars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6295">
              <w:rPr>
                <w:rFonts w:ascii="Times New Roman" w:eastAsia="標楷體" w:hAnsi="Times New Roman" w:hint="eastAsia"/>
                <w:color w:val="000000"/>
              </w:rPr>
              <w:t>上述收費內容不含：</w:t>
            </w:r>
            <w:r w:rsidRPr="00F26295">
              <w:rPr>
                <w:rFonts w:ascii="Times New Roman" w:eastAsia="標楷體" w:hAnsi="Times New Roman" w:hint="eastAsia"/>
                <w:color w:val="000000"/>
                <w:szCs w:val="24"/>
              </w:rPr>
              <w:t>奶粉、奶瓶、奶嘴、尿布、換洗衣物等。</w:t>
            </w:r>
          </w:p>
          <w:p w:rsidR="00216099" w:rsidRPr="00F26295" w:rsidRDefault="00216099" w:rsidP="00A62C4E">
            <w:pPr>
              <w:pStyle w:val="a5"/>
              <w:numPr>
                <w:ilvl w:val="0"/>
                <w:numId w:val="1"/>
              </w:numPr>
              <w:tabs>
                <w:tab w:val="left" w:pos="426"/>
                <w:tab w:val="left" w:pos="567"/>
                <w:tab w:val="left" w:pos="993"/>
              </w:tabs>
              <w:ind w:leftChars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6295">
              <w:rPr>
                <w:rFonts w:ascii="Times New Roman" w:eastAsia="標楷體" w:hAnsi="Times New Roman" w:hint="eastAsia"/>
                <w:color w:val="000000"/>
              </w:rPr>
              <w:t>試托期間按日計薪：月托育費</w:t>
            </w:r>
            <w:r w:rsidRPr="00F26295">
              <w:rPr>
                <w:rFonts w:ascii="Times New Roman" w:eastAsia="標楷體" w:hAnsi="Times New Roman"/>
                <w:color w:val="000000"/>
              </w:rPr>
              <w:t>/</w:t>
            </w:r>
            <w:r w:rsidRPr="00F26295">
              <w:rPr>
                <w:rFonts w:ascii="Times New Roman" w:eastAsia="標楷體" w:hAnsi="標楷體" w:hint="eastAsia"/>
                <w:color w:val="000000"/>
                <w:szCs w:val="24"/>
              </w:rPr>
              <w:t>月工作天數</w:t>
            </w:r>
            <w:r w:rsidRPr="00F26295">
              <w:rPr>
                <w:rFonts w:ascii="Times New Roman" w:eastAsia="標楷體" w:hAnsi="標楷體"/>
                <w:color w:val="000000"/>
                <w:szCs w:val="24"/>
              </w:rPr>
              <w:t>=</w:t>
            </w:r>
            <w:r w:rsidRPr="00F26295">
              <w:rPr>
                <w:rFonts w:ascii="Times New Roman" w:eastAsia="標楷體" w:hAnsi="標楷體" w:hint="eastAsia"/>
                <w:color w:val="000000"/>
                <w:szCs w:val="24"/>
              </w:rPr>
              <w:t>日托育費。</w:t>
            </w:r>
          </w:p>
          <w:p w:rsidR="00216099" w:rsidRPr="00F26295" w:rsidRDefault="00216099" w:rsidP="00A62C4E">
            <w:pPr>
              <w:pStyle w:val="a5"/>
              <w:numPr>
                <w:ilvl w:val="0"/>
                <w:numId w:val="1"/>
              </w:numPr>
              <w:tabs>
                <w:tab w:val="left" w:pos="426"/>
                <w:tab w:val="left" w:pos="567"/>
                <w:tab w:val="left" w:pos="993"/>
              </w:tabs>
              <w:ind w:leftChars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6295">
              <w:rPr>
                <w:rFonts w:eastAsia="標楷體" w:hAnsi="標楷體" w:hint="eastAsia"/>
                <w:color w:val="000000"/>
              </w:rPr>
              <w:t>家長請長假收費計算參考：日托育費</w:t>
            </w:r>
            <w:r w:rsidRPr="00F26295">
              <w:rPr>
                <w:rFonts w:eastAsia="標楷體" w:hAnsi="標楷體"/>
                <w:color w:val="000000"/>
              </w:rPr>
              <w:t>x 30%~</w:t>
            </w:r>
            <w:r w:rsidRPr="00F26295">
              <w:rPr>
                <w:rFonts w:eastAsia="標楷體"/>
                <w:color w:val="000000"/>
              </w:rPr>
              <w:t>50%</w:t>
            </w:r>
            <w:r w:rsidRPr="00F26295">
              <w:rPr>
                <w:rFonts w:eastAsia="標楷體" w:hAnsi="標楷體"/>
                <w:color w:val="000000"/>
              </w:rPr>
              <w:t>x</w:t>
            </w:r>
            <w:r w:rsidRPr="00F26295">
              <w:rPr>
                <w:rFonts w:eastAsia="標楷體" w:hAnsi="標楷體" w:hint="eastAsia"/>
                <w:color w:val="000000"/>
              </w:rPr>
              <w:t>請假天數</w:t>
            </w:r>
            <w:r w:rsidRPr="00F26295">
              <w:rPr>
                <w:rFonts w:eastAsia="標楷體"/>
                <w:color w:val="000000"/>
              </w:rPr>
              <w:t>(</w:t>
            </w:r>
            <w:r w:rsidRPr="00F26295">
              <w:rPr>
                <w:rFonts w:eastAsia="標楷體" w:hAnsi="標楷體" w:hint="eastAsia"/>
                <w:color w:val="000000"/>
              </w:rPr>
              <w:t>如寒暑假等</w:t>
            </w:r>
            <w:r w:rsidRPr="00F26295">
              <w:rPr>
                <w:rFonts w:eastAsia="標楷體" w:hAnsi="標楷體"/>
                <w:color w:val="000000"/>
              </w:rPr>
              <w:t>)</w:t>
            </w:r>
          </w:p>
          <w:p w:rsidR="00216099" w:rsidRPr="00F26295" w:rsidRDefault="00216099" w:rsidP="004E1699">
            <w:pPr>
              <w:pStyle w:val="a5"/>
              <w:numPr>
                <w:ilvl w:val="0"/>
                <w:numId w:val="1"/>
              </w:numPr>
              <w:tabs>
                <w:tab w:val="clear" w:pos="1200"/>
                <w:tab w:val="left" w:pos="426"/>
                <w:tab w:val="left" w:pos="567"/>
                <w:tab w:val="left" w:pos="993"/>
              </w:tabs>
              <w:ind w:leftChars="0" w:left="1026" w:hanging="546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6295">
              <w:rPr>
                <w:rFonts w:eastAsia="標楷體" w:hint="eastAsia"/>
                <w:color w:val="000000"/>
              </w:rPr>
              <w:t>托育人員不得任意調漲收費且強制收取上述以外之費用，並請家長及托育人員雙方協議後簽訂契約行使。</w:t>
            </w:r>
          </w:p>
        </w:tc>
      </w:tr>
      <w:tr w:rsidR="00216099" w:rsidRPr="00F26295" w:rsidTr="00884F0C">
        <w:trPr>
          <w:trHeight w:val="160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16099" w:rsidRPr="00F26295" w:rsidRDefault="00216099" w:rsidP="00A519D7">
            <w:pPr>
              <w:pStyle w:val="a5"/>
              <w:tabs>
                <w:tab w:val="left" w:pos="426"/>
                <w:tab w:val="left" w:pos="567"/>
              </w:tabs>
              <w:ind w:leftChars="0" w:left="0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F26295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二、退費</w:t>
            </w:r>
          </w:p>
          <w:p w:rsidR="00216099" w:rsidRPr="00F26295" w:rsidRDefault="00216099" w:rsidP="00A62C4E">
            <w:pPr>
              <w:pStyle w:val="a5"/>
              <w:numPr>
                <w:ilvl w:val="0"/>
                <w:numId w:val="2"/>
              </w:numPr>
              <w:tabs>
                <w:tab w:val="clear" w:pos="1200"/>
                <w:tab w:val="left" w:pos="426"/>
                <w:tab w:val="left" w:pos="567"/>
                <w:tab w:val="left" w:pos="1026"/>
              </w:tabs>
              <w:ind w:leftChars="0" w:left="885" w:hanging="405"/>
              <w:rPr>
                <w:rFonts w:ascii="Times New Roman" w:eastAsia="標楷體" w:hAnsi="Times New Roman"/>
                <w:color w:val="000000"/>
              </w:rPr>
            </w:pPr>
            <w:r w:rsidRPr="00F26295">
              <w:rPr>
                <w:rFonts w:ascii="Times New Roman" w:eastAsia="標楷體" w:hAnsi="Times New Roman" w:hint="eastAsia"/>
                <w:color w:val="000000"/>
              </w:rPr>
              <w:t>任一方欲終止托育，原則應於</w:t>
            </w:r>
            <w:r w:rsidRPr="00F26295">
              <w:rPr>
                <w:rFonts w:ascii="Times New Roman" w:eastAsia="標楷體" w:hAnsi="Times New Roman"/>
                <w:color w:val="000000"/>
              </w:rPr>
              <w:t>1</w:t>
            </w:r>
            <w:r w:rsidRPr="00F26295">
              <w:rPr>
                <w:rFonts w:ascii="Times New Roman" w:eastAsia="標楷體" w:hAnsi="Times New Roman" w:hint="eastAsia"/>
                <w:color w:val="000000"/>
              </w:rPr>
              <w:t>個月前告知對方，如有例外，仍依</w:t>
            </w:r>
            <w:r w:rsidRPr="00F26295">
              <w:rPr>
                <w:rFonts w:ascii="Times New Roman" w:eastAsia="標楷體" w:hAnsi="標楷體" w:hint="eastAsia"/>
                <w:color w:val="000000"/>
                <w:szCs w:val="24"/>
              </w:rPr>
              <w:t>家長及保母雙方協議</w:t>
            </w:r>
            <w:r w:rsidRPr="00F26295">
              <w:rPr>
                <w:rFonts w:ascii="Times New Roman" w:eastAsia="標楷體" w:hAnsi="Times New Roman" w:hint="eastAsia"/>
                <w:color w:val="000000"/>
              </w:rPr>
              <w:t>，其權益損失金額可依：日托育費×未通知托育天數</w:t>
            </w:r>
            <w:r w:rsidRPr="00F26295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F26295">
              <w:rPr>
                <w:rFonts w:ascii="Times New Roman" w:eastAsia="標楷體" w:hAnsi="Times New Roman" w:hint="eastAsia"/>
                <w:color w:val="000000"/>
              </w:rPr>
              <w:t>計算。</w:t>
            </w:r>
          </w:p>
          <w:p w:rsidR="00216099" w:rsidRPr="00F26295" w:rsidRDefault="00216099" w:rsidP="00A62C4E">
            <w:pPr>
              <w:pStyle w:val="a5"/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993"/>
              </w:tabs>
              <w:ind w:leftChars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6295">
              <w:rPr>
                <w:rFonts w:ascii="Times New Roman" w:eastAsia="標楷體" w:hAnsi="Times New Roman" w:hint="eastAsia"/>
                <w:color w:val="000000"/>
              </w:rPr>
              <w:t>保母請假達</w:t>
            </w:r>
            <w:r w:rsidRPr="00F26295">
              <w:rPr>
                <w:rFonts w:ascii="Times New Roman" w:eastAsia="標楷體" w:hAnsi="Times New Roman"/>
                <w:color w:val="000000"/>
              </w:rPr>
              <w:t>3</w:t>
            </w:r>
            <w:r w:rsidRPr="00F26295">
              <w:rPr>
                <w:rFonts w:ascii="Times New Roman" w:eastAsia="標楷體" w:hAnsi="Times New Roman" w:hint="eastAsia"/>
                <w:color w:val="000000"/>
              </w:rPr>
              <w:t>天（含）以上之退費金額可依：日托育費×停托天數</w:t>
            </w:r>
            <w:r w:rsidRPr="00F26295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F26295">
              <w:rPr>
                <w:rFonts w:ascii="Times New Roman" w:eastAsia="標楷體" w:hAnsi="Times New Roman" w:hint="eastAsia"/>
                <w:color w:val="000000"/>
              </w:rPr>
              <w:t>計算。</w:t>
            </w:r>
          </w:p>
        </w:tc>
      </w:tr>
      <w:tr w:rsidR="00216099" w:rsidRPr="00F26295" w:rsidTr="00216099">
        <w:trPr>
          <w:trHeight w:val="25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6099" w:rsidRPr="00F26295" w:rsidRDefault="00216099" w:rsidP="00A519D7">
            <w:pPr>
              <w:pStyle w:val="a5"/>
              <w:tabs>
                <w:tab w:val="left" w:pos="426"/>
                <w:tab w:val="left" w:pos="567"/>
              </w:tabs>
              <w:ind w:leftChars="0" w:left="0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F26295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備註：</w:t>
            </w:r>
          </w:p>
          <w:p w:rsidR="00216099" w:rsidRPr="00F26295" w:rsidRDefault="00216099" w:rsidP="00A519D7">
            <w:pPr>
              <w:pStyle w:val="a5"/>
              <w:tabs>
                <w:tab w:val="left" w:pos="426"/>
                <w:tab w:val="left" w:pos="567"/>
              </w:tabs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F26295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1.</w:t>
            </w:r>
            <w:r w:rsidRPr="00F26295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所列收退費僅供參考。</w:t>
            </w:r>
          </w:p>
          <w:p w:rsidR="00216099" w:rsidRPr="00F26295" w:rsidRDefault="00216099" w:rsidP="00A519D7">
            <w:pPr>
              <w:pStyle w:val="a5"/>
              <w:tabs>
                <w:tab w:val="left" w:pos="426"/>
                <w:tab w:val="left" w:pos="567"/>
              </w:tabs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F26295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2.</w:t>
            </w:r>
            <w:r w:rsidRPr="00F26295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其他托育費，依據家長及保母雙方協議托育契約內容而定。</w:t>
            </w:r>
          </w:p>
        </w:tc>
      </w:tr>
    </w:tbl>
    <w:p w:rsidR="00A519D7" w:rsidRPr="00F26295" w:rsidRDefault="005848AA" w:rsidP="00A519D7">
      <w:pPr>
        <w:pStyle w:val="2"/>
        <w:numPr>
          <w:ilvl w:val="0"/>
          <w:numId w:val="2"/>
        </w:numPr>
        <w:spacing w:before="0" w:beforeAutospacing="0" w:after="0" w:afterAutospacing="0" w:line="360" w:lineRule="auto"/>
        <w:rPr>
          <w:rFonts w:ascii="標楷體" w:eastAsia="標楷體" w:hAnsi="標楷體" w:cs="Times New Roman" w:hint="eastAsia"/>
          <w:b w:val="0"/>
          <w:bCs w:val="0"/>
          <w:color w:val="000000"/>
          <w:kern w:val="2"/>
          <w:sz w:val="26"/>
          <w:szCs w:val="26"/>
        </w:rPr>
      </w:pPr>
      <w:r w:rsidRPr="00F26295">
        <w:rPr>
          <w:rFonts w:ascii="標楷體" w:eastAsia="標楷體" w:hAnsi="標楷體" w:cs="Times New Roman" w:hint="eastAsia"/>
          <w:b w:val="0"/>
          <w:bCs w:val="0"/>
          <w:color w:val="000000"/>
          <w:kern w:val="2"/>
          <w:sz w:val="26"/>
          <w:szCs w:val="26"/>
        </w:rPr>
        <w:t>調漲幅度：因本縣家長薪資未必能依消費物價指數調漲，故托</w:t>
      </w:r>
    </w:p>
    <w:p w:rsidR="00A519D7" w:rsidRPr="00F26295" w:rsidRDefault="005848AA" w:rsidP="00A519D7">
      <w:pPr>
        <w:pStyle w:val="2"/>
        <w:spacing w:before="0" w:beforeAutospacing="0" w:after="0" w:afterAutospacing="0" w:line="360" w:lineRule="auto"/>
        <w:ind w:left="1200"/>
        <w:rPr>
          <w:rFonts w:ascii="標楷體" w:eastAsia="標楷體" w:hAnsi="標楷體" w:cs="Times New Roman" w:hint="eastAsia"/>
          <w:b w:val="0"/>
          <w:bCs w:val="0"/>
          <w:color w:val="000000"/>
          <w:kern w:val="2"/>
          <w:sz w:val="26"/>
          <w:szCs w:val="26"/>
        </w:rPr>
      </w:pPr>
      <w:r w:rsidRPr="00F26295">
        <w:rPr>
          <w:rFonts w:ascii="標楷體" w:eastAsia="標楷體" w:hAnsi="標楷體" w:cs="Times New Roman" w:hint="eastAsia"/>
          <w:b w:val="0"/>
          <w:bCs w:val="0"/>
          <w:color w:val="000000"/>
          <w:kern w:val="2"/>
          <w:sz w:val="26"/>
          <w:szCs w:val="26"/>
        </w:rPr>
        <w:t>育費用建議不調漲，但副食品及餐點費可依消費物價指數調漲</w:t>
      </w:r>
    </w:p>
    <w:p w:rsidR="005848AA" w:rsidRPr="00F26295" w:rsidRDefault="005848AA" w:rsidP="00A519D7">
      <w:pPr>
        <w:pStyle w:val="2"/>
        <w:spacing w:before="0" w:beforeAutospacing="0" w:after="0" w:afterAutospacing="0" w:line="360" w:lineRule="auto"/>
        <w:ind w:left="1200"/>
        <w:rPr>
          <w:rFonts w:ascii="標楷體" w:eastAsia="標楷體" w:hAnsi="標楷體" w:cs="Times New Roman" w:hint="eastAsia"/>
          <w:b w:val="0"/>
          <w:bCs w:val="0"/>
          <w:color w:val="000000"/>
          <w:kern w:val="2"/>
          <w:sz w:val="26"/>
          <w:szCs w:val="26"/>
        </w:rPr>
      </w:pPr>
      <w:r w:rsidRPr="00F26295">
        <w:rPr>
          <w:rFonts w:ascii="標楷體" w:eastAsia="標楷體" w:hAnsi="標楷體" w:cs="Times New Roman" w:hint="eastAsia"/>
          <w:b w:val="0"/>
          <w:bCs w:val="0"/>
          <w:color w:val="000000"/>
          <w:kern w:val="2"/>
          <w:sz w:val="26"/>
          <w:szCs w:val="26"/>
        </w:rPr>
        <w:t>，最高漲度應不超過消費者物價指數成長幅度。</w:t>
      </w:r>
    </w:p>
    <w:p w:rsidR="005848AA" w:rsidRPr="00F26295" w:rsidRDefault="005848AA" w:rsidP="00A62C4E">
      <w:pPr>
        <w:pStyle w:val="2"/>
        <w:tabs>
          <w:tab w:val="left" w:pos="1260"/>
        </w:tabs>
        <w:spacing w:before="0" w:beforeAutospacing="0" w:after="0" w:afterAutospacing="0" w:line="360" w:lineRule="auto"/>
        <w:ind w:firstLineChars="54" w:firstLine="140"/>
        <w:rPr>
          <w:rFonts w:ascii="標楷體" w:eastAsia="標楷體" w:hAnsi="標楷體" w:cs="Times New Roman" w:hint="eastAsia"/>
          <w:b w:val="0"/>
          <w:bCs w:val="0"/>
          <w:color w:val="000000"/>
          <w:kern w:val="2"/>
          <w:sz w:val="26"/>
          <w:szCs w:val="26"/>
        </w:rPr>
      </w:pPr>
      <w:r w:rsidRPr="00F26295">
        <w:rPr>
          <w:rFonts w:ascii="標楷體" w:eastAsia="標楷體" w:hAnsi="標楷體" w:cs="Times New Roman" w:hint="eastAsia"/>
          <w:b w:val="0"/>
          <w:bCs w:val="0"/>
          <w:color w:val="000000"/>
          <w:kern w:val="2"/>
          <w:sz w:val="26"/>
          <w:szCs w:val="26"/>
        </w:rPr>
        <w:lastRenderedPageBreak/>
        <w:t>(三)收退費機制：</w:t>
      </w:r>
    </w:p>
    <w:p w:rsidR="005848AA" w:rsidRPr="00F26295" w:rsidRDefault="005848AA" w:rsidP="00A62C4E">
      <w:pPr>
        <w:pStyle w:val="2"/>
        <w:spacing w:before="0" w:beforeAutospacing="0" w:after="0" w:afterAutospacing="0" w:line="360" w:lineRule="auto"/>
        <w:ind w:leftChars="235" w:left="564"/>
        <w:rPr>
          <w:rFonts w:ascii="標楷體" w:eastAsia="標楷體" w:hAnsi="標楷體" w:cs="Times New Roman" w:hint="eastAsia"/>
          <w:b w:val="0"/>
          <w:bCs w:val="0"/>
          <w:color w:val="000000"/>
          <w:kern w:val="2"/>
          <w:sz w:val="26"/>
          <w:szCs w:val="26"/>
        </w:rPr>
      </w:pPr>
      <w:r w:rsidRPr="00F26295">
        <w:rPr>
          <w:rFonts w:ascii="標楷體" w:eastAsia="標楷體" w:hAnsi="標楷體" w:cs="Times New Roman" w:hint="eastAsia"/>
          <w:b w:val="0"/>
          <w:bCs w:val="0"/>
          <w:color w:val="000000"/>
          <w:kern w:val="2"/>
          <w:sz w:val="26"/>
          <w:szCs w:val="26"/>
        </w:rPr>
        <w:t>1.禮金：建議依雙方契約行使。</w:t>
      </w:r>
    </w:p>
    <w:p w:rsidR="005848AA" w:rsidRPr="00F26295" w:rsidRDefault="005848AA" w:rsidP="00A62C4E">
      <w:pPr>
        <w:pStyle w:val="2"/>
        <w:spacing w:before="0" w:beforeAutospacing="0" w:after="0" w:afterAutospacing="0" w:line="360" w:lineRule="auto"/>
        <w:ind w:leftChars="237" w:left="1619" w:hangingChars="404" w:hanging="1050"/>
        <w:rPr>
          <w:rFonts w:ascii="標楷體" w:eastAsia="標楷體" w:hAnsi="標楷體" w:cs="Times New Roman" w:hint="eastAsia"/>
          <w:b w:val="0"/>
          <w:bCs w:val="0"/>
          <w:color w:val="000000"/>
          <w:kern w:val="2"/>
          <w:sz w:val="26"/>
          <w:szCs w:val="26"/>
        </w:rPr>
      </w:pPr>
      <w:r w:rsidRPr="00F26295">
        <w:rPr>
          <w:rFonts w:ascii="標楷體" w:eastAsia="標楷體" w:hAnsi="標楷體" w:cs="Times New Roman" w:hint="eastAsia"/>
          <w:b w:val="0"/>
          <w:bCs w:val="0"/>
          <w:color w:val="000000"/>
          <w:kern w:val="2"/>
          <w:sz w:val="26"/>
          <w:szCs w:val="26"/>
        </w:rPr>
        <w:t>2.停托：建議依雙方契約行使。</w:t>
      </w:r>
    </w:p>
    <w:p w:rsidR="005848AA" w:rsidRPr="00F26295" w:rsidRDefault="005848AA" w:rsidP="00A62C4E">
      <w:pPr>
        <w:pStyle w:val="2"/>
        <w:tabs>
          <w:tab w:val="left" w:pos="1260"/>
        </w:tabs>
        <w:spacing w:before="0" w:beforeAutospacing="0" w:after="0" w:afterAutospacing="0" w:line="360" w:lineRule="auto"/>
        <w:ind w:firstLineChars="236" w:firstLine="566"/>
        <w:rPr>
          <w:rFonts w:ascii="標楷體" w:eastAsia="標楷體" w:hAnsi="標楷體" w:cs="Times New Roman" w:hint="eastAsia"/>
          <w:b w:val="0"/>
          <w:bCs w:val="0"/>
          <w:color w:val="000000"/>
          <w:kern w:val="2"/>
          <w:sz w:val="24"/>
          <w:szCs w:val="24"/>
        </w:rPr>
      </w:pPr>
      <w:r w:rsidRPr="00F26295">
        <w:rPr>
          <w:rFonts w:ascii="標楷體" w:eastAsia="標楷體" w:hAnsi="標楷體" w:cs="Times New Roman" w:hint="eastAsia"/>
          <w:b w:val="0"/>
          <w:bCs w:val="0"/>
          <w:color w:val="000000"/>
          <w:kern w:val="2"/>
          <w:sz w:val="24"/>
          <w:szCs w:val="24"/>
        </w:rPr>
        <w:t>3.一般請假退費標準：建議參照兒童函頒之托嬰中心契約範本如下列</w:t>
      </w:r>
    </w:p>
    <w:p w:rsidR="005848AA" w:rsidRPr="00F26295" w:rsidRDefault="005848AA" w:rsidP="00A62C4E">
      <w:pPr>
        <w:pStyle w:val="2"/>
        <w:tabs>
          <w:tab w:val="left" w:pos="1260"/>
        </w:tabs>
        <w:spacing w:before="0" w:beforeAutospacing="0" w:after="0" w:afterAutospacing="0" w:line="360" w:lineRule="auto"/>
        <w:ind w:leftChars="295" w:left="1275" w:hangingChars="218" w:hanging="567"/>
        <w:rPr>
          <w:rFonts w:ascii="標楷體" w:eastAsia="標楷體" w:hAnsi="標楷體" w:cs="Times New Roman" w:hint="eastAsia"/>
          <w:b w:val="0"/>
          <w:bCs w:val="0"/>
          <w:color w:val="000000"/>
          <w:kern w:val="2"/>
          <w:sz w:val="26"/>
          <w:szCs w:val="26"/>
        </w:rPr>
      </w:pPr>
      <w:r w:rsidRPr="00F26295">
        <w:rPr>
          <w:rFonts w:ascii="標楷體" w:eastAsia="標楷體" w:hAnsi="標楷體" w:cs="Times New Roman" w:hint="eastAsia"/>
          <w:b w:val="0"/>
          <w:bCs w:val="0"/>
          <w:color w:val="000000"/>
          <w:kern w:val="2"/>
          <w:sz w:val="26"/>
          <w:szCs w:val="26"/>
        </w:rPr>
        <w:t>(1)</w:t>
      </w:r>
      <w:r w:rsidRPr="00F26295">
        <w:rPr>
          <w:rFonts w:ascii="標楷體" w:eastAsia="標楷體" w:hAnsi="標楷體" w:cs="Arial" w:hint="eastAsia"/>
          <w:b w:val="0"/>
          <w:color w:val="000000"/>
          <w:sz w:val="26"/>
          <w:szCs w:val="26"/>
        </w:rPr>
        <w:t xml:space="preserve"> 乙方</w:t>
      </w:r>
      <w:r w:rsidRPr="00F26295">
        <w:rPr>
          <w:rFonts w:ascii="標楷體" w:eastAsia="標楷體" w:hAnsi="標楷體" w:cs="Arial"/>
          <w:b w:val="0"/>
          <w:color w:val="000000"/>
          <w:sz w:val="26"/>
          <w:szCs w:val="26"/>
        </w:rPr>
        <w:t>應於收費通知單及繳費收據上載明收托起迄日期，以為退費計算基準，月費以每月30日計</w:t>
      </w:r>
      <w:r w:rsidRPr="00F26295">
        <w:rPr>
          <w:rFonts w:ascii="標楷體" w:eastAsia="標楷體" w:hAnsi="標楷體" w:cs="Arial" w:hint="eastAsia"/>
          <w:b w:val="0"/>
          <w:color w:val="000000"/>
          <w:sz w:val="26"/>
          <w:szCs w:val="26"/>
        </w:rPr>
        <w:t>算</w:t>
      </w:r>
      <w:r w:rsidRPr="00F26295">
        <w:rPr>
          <w:rFonts w:ascii="標楷體" w:eastAsia="標楷體" w:hAnsi="標楷體" w:cs="Arial"/>
          <w:b w:val="0"/>
          <w:color w:val="000000"/>
          <w:sz w:val="26"/>
          <w:szCs w:val="26"/>
        </w:rPr>
        <w:t>，退費時按比例依據天數核算。</w:t>
      </w:r>
    </w:p>
    <w:p w:rsidR="005848AA" w:rsidRPr="00F26295" w:rsidRDefault="005848AA" w:rsidP="00A62C4E">
      <w:pPr>
        <w:pStyle w:val="2"/>
        <w:tabs>
          <w:tab w:val="left" w:pos="1134"/>
        </w:tabs>
        <w:spacing w:before="0" w:beforeAutospacing="0" w:after="0" w:afterAutospacing="0" w:line="360" w:lineRule="auto"/>
        <w:ind w:leftChars="295" w:left="1415" w:hangingChars="272" w:hanging="707"/>
        <w:rPr>
          <w:rFonts w:ascii="標楷體" w:eastAsia="標楷體" w:hAnsi="標楷體" w:cs="Times New Roman" w:hint="eastAsia"/>
          <w:b w:val="0"/>
          <w:bCs w:val="0"/>
          <w:color w:val="000000"/>
          <w:kern w:val="2"/>
          <w:sz w:val="26"/>
          <w:szCs w:val="26"/>
        </w:rPr>
      </w:pPr>
      <w:r w:rsidRPr="00F26295">
        <w:rPr>
          <w:rFonts w:ascii="標楷體" w:eastAsia="標楷體" w:hAnsi="標楷體" w:cs="Times New Roman" w:hint="eastAsia"/>
          <w:b w:val="0"/>
          <w:bCs w:val="0"/>
          <w:color w:val="000000"/>
          <w:kern w:val="2"/>
          <w:sz w:val="26"/>
          <w:szCs w:val="26"/>
        </w:rPr>
        <w:t>(2)</w:t>
      </w:r>
      <w:r w:rsidRPr="00F26295">
        <w:rPr>
          <w:rFonts w:ascii="標楷體" w:eastAsia="標楷體" w:hAnsi="標楷體" w:cs="Arial"/>
          <w:b w:val="0"/>
          <w:color w:val="000000"/>
          <w:sz w:val="26"/>
          <w:szCs w:val="26"/>
        </w:rPr>
        <w:t xml:space="preserve"> 如幼兒連續請病假</w:t>
      </w:r>
      <w:r w:rsidRPr="00F26295">
        <w:rPr>
          <w:rFonts w:ascii="標楷體" w:eastAsia="標楷體" w:hAnsi="標楷體" w:cs="Arial" w:hint="eastAsia"/>
          <w:b w:val="0"/>
          <w:color w:val="000000"/>
          <w:sz w:val="26"/>
          <w:szCs w:val="26"/>
        </w:rPr>
        <w:t>5</w:t>
      </w:r>
      <w:r w:rsidRPr="00F26295">
        <w:rPr>
          <w:rFonts w:ascii="標楷體" w:eastAsia="標楷體" w:hAnsi="標楷體" w:cs="Arial"/>
          <w:b w:val="0"/>
          <w:color w:val="000000"/>
          <w:sz w:val="26"/>
          <w:szCs w:val="26"/>
        </w:rPr>
        <w:t>天或事假</w:t>
      </w:r>
      <w:r w:rsidRPr="00F26295">
        <w:rPr>
          <w:rFonts w:ascii="標楷體" w:eastAsia="標楷體" w:hAnsi="標楷體" w:cs="Arial" w:hint="eastAsia"/>
          <w:b w:val="0"/>
          <w:color w:val="000000"/>
          <w:sz w:val="26"/>
          <w:szCs w:val="26"/>
        </w:rPr>
        <w:t>10</w:t>
      </w:r>
      <w:r w:rsidRPr="00F26295">
        <w:rPr>
          <w:rFonts w:ascii="標楷體" w:eastAsia="標楷體" w:hAnsi="標楷體" w:cs="Arial"/>
          <w:b w:val="0"/>
          <w:color w:val="000000"/>
          <w:sz w:val="26"/>
          <w:szCs w:val="26"/>
        </w:rPr>
        <w:t>天</w:t>
      </w:r>
      <w:r w:rsidRPr="00F26295">
        <w:rPr>
          <w:rFonts w:ascii="標楷體" w:eastAsia="標楷體" w:hAnsi="標楷體" w:cs="Arial" w:hint="eastAsia"/>
          <w:b w:val="0"/>
          <w:color w:val="000000"/>
          <w:sz w:val="26"/>
          <w:szCs w:val="26"/>
        </w:rPr>
        <w:t>以上者</w:t>
      </w:r>
      <w:r w:rsidRPr="00F26295">
        <w:rPr>
          <w:rFonts w:ascii="標楷體" w:eastAsia="標楷體" w:hAnsi="標楷體" w:cs="Arial"/>
          <w:b w:val="0"/>
          <w:color w:val="000000"/>
          <w:sz w:val="26"/>
          <w:szCs w:val="26"/>
        </w:rPr>
        <w:t>，退還請假日數之</w:t>
      </w:r>
      <w:r w:rsidRPr="00F26295">
        <w:rPr>
          <w:rFonts w:ascii="標楷體" w:eastAsia="標楷體" w:hAnsi="標楷體" w:cs="Arial" w:hint="eastAsia"/>
          <w:b w:val="0"/>
          <w:color w:val="000000"/>
          <w:sz w:val="26"/>
          <w:szCs w:val="26"/>
        </w:rPr>
        <w:t>當月</w:t>
      </w:r>
      <w:r w:rsidRPr="00F26295">
        <w:rPr>
          <w:rFonts w:ascii="標楷體" w:eastAsia="標楷體" w:hAnsi="標楷體" w:cs="Arial"/>
          <w:b w:val="0"/>
          <w:color w:val="000000"/>
          <w:sz w:val="26"/>
          <w:szCs w:val="26"/>
        </w:rPr>
        <w:t>月費</w:t>
      </w:r>
      <w:r w:rsidRPr="00F26295">
        <w:rPr>
          <w:rFonts w:ascii="標楷體" w:eastAsia="標楷體" w:hAnsi="標楷體" w:cs="Arial" w:hint="eastAsia"/>
          <w:b w:val="0"/>
          <w:color w:val="000000"/>
          <w:sz w:val="26"/>
          <w:szCs w:val="26"/>
        </w:rPr>
        <w:t>50%</w:t>
      </w:r>
      <w:r w:rsidRPr="00F26295">
        <w:rPr>
          <w:rFonts w:ascii="標楷體" w:eastAsia="標楷體" w:hAnsi="標楷體" w:cs="Arial"/>
          <w:b w:val="0"/>
          <w:color w:val="000000"/>
          <w:sz w:val="26"/>
          <w:szCs w:val="26"/>
        </w:rPr>
        <w:t>，</w:t>
      </w:r>
      <w:r w:rsidRPr="00F26295">
        <w:rPr>
          <w:rFonts w:ascii="標楷體" w:eastAsia="標楷體" w:hAnsi="標楷體" w:cs="Arial" w:hint="eastAsia"/>
          <w:b w:val="0"/>
          <w:color w:val="000000"/>
          <w:sz w:val="26"/>
          <w:szCs w:val="26"/>
        </w:rPr>
        <w:t>其請假未</w:t>
      </w:r>
      <w:r w:rsidRPr="00F26295">
        <w:rPr>
          <w:rFonts w:ascii="標楷體" w:eastAsia="標楷體" w:hAnsi="標楷體" w:cs="Arial"/>
          <w:b w:val="0"/>
          <w:color w:val="000000"/>
          <w:sz w:val="26"/>
          <w:szCs w:val="26"/>
        </w:rPr>
        <w:t>連續者不予退費。</w:t>
      </w:r>
    </w:p>
    <w:p w:rsidR="005848AA" w:rsidRPr="00F26295" w:rsidRDefault="005848AA" w:rsidP="00A62C4E">
      <w:pPr>
        <w:pStyle w:val="2"/>
        <w:tabs>
          <w:tab w:val="left" w:pos="1260"/>
        </w:tabs>
        <w:spacing w:before="0" w:beforeAutospacing="0" w:after="0" w:afterAutospacing="0" w:line="360" w:lineRule="auto"/>
        <w:ind w:leftChars="294" w:left="1390" w:hangingChars="263" w:hanging="684"/>
        <w:rPr>
          <w:rFonts w:ascii="標楷體" w:eastAsia="標楷體" w:hAnsi="標楷體" w:cs="Times New Roman" w:hint="eastAsia"/>
          <w:b w:val="0"/>
          <w:bCs w:val="0"/>
          <w:color w:val="000000"/>
          <w:kern w:val="2"/>
          <w:sz w:val="26"/>
          <w:szCs w:val="26"/>
        </w:rPr>
      </w:pPr>
      <w:r w:rsidRPr="00F26295">
        <w:rPr>
          <w:rFonts w:ascii="標楷體" w:eastAsia="標楷體" w:hAnsi="標楷體" w:cs="Times New Roman" w:hint="eastAsia"/>
          <w:b w:val="0"/>
          <w:bCs w:val="0"/>
          <w:color w:val="000000"/>
          <w:kern w:val="2"/>
          <w:sz w:val="26"/>
          <w:szCs w:val="26"/>
        </w:rPr>
        <w:t>(3)</w:t>
      </w:r>
      <w:r w:rsidRPr="00F26295">
        <w:rPr>
          <w:rFonts w:ascii="標楷體" w:eastAsia="標楷體" w:hAnsi="標楷體" w:cs="Arial"/>
          <w:b w:val="0"/>
          <w:color w:val="000000"/>
          <w:sz w:val="26"/>
          <w:szCs w:val="26"/>
        </w:rPr>
        <w:t xml:space="preserve"> 幼兒罹患水痘、腸病毒、結膜炎、百日咳、輪狀病毒等高傳染性疾病，留家照顧者，依幼兒實際請假日數全額退費。</w:t>
      </w:r>
    </w:p>
    <w:p w:rsidR="005848AA" w:rsidRDefault="005848AA" w:rsidP="00A519D7">
      <w:pPr>
        <w:ind w:leftChars="-238" w:left="563" w:hangingChars="436" w:hanging="1134"/>
        <w:rPr>
          <w:rFonts w:ascii="標楷體" w:eastAsia="標楷體" w:hAnsi="標楷體" w:cs="Arial"/>
          <w:sz w:val="26"/>
          <w:szCs w:val="26"/>
        </w:rPr>
      </w:pPr>
      <w:r w:rsidRPr="00F26295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         (4)</w:t>
      </w:r>
      <w:r w:rsidRPr="00F26295">
        <w:rPr>
          <w:rFonts w:ascii="標楷體" w:eastAsia="標楷體" w:hAnsi="標楷體" w:cs="Arial"/>
          <w:color w:val="000000"/>
          <w:sz w:val="26"/>
          <w:szCs w:val="26"/>
        </w:rPr>
        <w:t xml:space="preserve"> 幼兒請假退費之日期計算，依幼兒實際請假</w:t>
      </w:r>
      <w:r w:rsidRPr="005848AA">
        <w:rPr>
          <w:rFonts w:ascii="標楷體" w:eastAsia="標楷體" w:hAnsi="標楷體" w:cs="Arial"/>
          <w:sz w:val="26"/>
          <w:szCs w:val="26"/>
        </w:rPr>
        <w:t>日數。</w:t>
      </w:r>
    </w:p>
    <w:p w:rsidR="00884F0C" w:rsidRDefault="00884F0C" w:rsidP="00A519D7">
      <w:pPr>
        <w:ind w:leftChars="-238" w:left="563" w:hangingChars="436" w:hanging="1134"/>
        <w:rPr>
          <w:rFonts w:ascii="標楷體" w:eastAsia="標楷體" w:hAnsi="標楷體" w:cs="Arial"/>
          <w:sz w:val="26"/>
          <w:szCs w:val="26"/>
        </w:rPr>
      </w:pPr>
    </w:p>
    <w:p w:rsidR="00884F0C" w:rsidRDefault="00884F0C" w:rsidP="00A519D7">
      <w:pPr>
        <w:ind w:leftChars="-238" w:left="563" w:hangingChars="436" w:hanging="1134"/>
        <w:rPr>
          <w:rFonts w:ascii="標楷體" w:eastAsia="標楷體" w:hAnsi="標楷體" w:cs="Arial"/>
          <w:sz w:val="26"/>
          <w:szCs w:val="26"/>
        </w:rPr>
      </w:pPr>
    </w:p>
    <w:p w:rsidR="00884F0C" w:rsidRDefault="00884F0C" w:rsidP="00A519D7">
      <w:pPr>
        <w:ind w:leftChars="-238" w:left="563" w:hangingChars="436" w:hanging="1134"/>
        <w:rPr>
          <w:rFonts w:ascii="標楷體" w:eastAsia="標楷體" w:hAnsi="標楷體" w:cs="Arial"/>
          <w:sz w:val="26"/>
          <w:szCs w:val="26"/>
        </w:rPr>
      </w:pPr>
    </w:p>
    <w:p w:rsidR="00884F0C" w:rsidRDefault="00884F0C" w:rsidP="00A519D7">
      <w:pPr>
        <w:ind w:leftChars="-238" w:left="563" w:hangingChars="436" w:hanging="1134"/>
        <w:rPr>
          <w:rFonts w:ascii="標楷體" w:eastAsia="標楷體" w:hAnsi="標楷體" w:cs="Arial"/>
          <w:sz w:val="26"/>
          <w:szCs w:val="26"/>
        </w:rPr>
      </w:pPr>
    </w:p>
    <w:p w:rsidR="00884F0C" w:rsidRDefault="00884F0C" w:rsidP="00A519D7">
      <w:pPr>
        <w:ind w:leftChars="-238" w:left="563" w:hangingChars="436" w:hanging="1134"/>
        <w:rPr>
          <w:rFonts w:ascii="標楷體" w:eastAsia="標楷體" w:hAnsi="標楷體" w:cs="Arial"/>
          <w:sz w:val="26"/>
          <w:szCs w:val="26"/>
        </w:rPr>
      </w:pPr>
    </w:p>
    <w:p w:rsidR="00884F0C" w:rsidRDefault="00884F0C" w:rsidP="00A519D7">
      <w:pPr>
        <w:ind w:leftChars="-238" w:left="563" w:hangingChars="436" w:hanging="1134"/>
        <w:rPr>
          <w:rFonts w:ascii="標楷體" w:eastAsia="標楷體" w:hAnsi="標楷體" w:cs="Arial"/>
          <w:sz w:val="26"/>
          <w:szCs w:val="26"/>
        </w:rPr>
      </w:pPr>
    </w:p>
    <w:p w:rsidR="00884F0C" w:rsidRDefault="00884F0C" w:rsidP="00A519D7">
      <w:pPr>
        <w:ind w:leftChars="-238" w:left="563" w:hangingChars="436" w:hanging="1134"/>
        <w:rPr>
          <w:rFonts w:ascii="標楷體" w:eastAsia="標楷體" w:hAnsi="標楷體" w:cs="Arial"/>
          <w:sz w:val="26"/>
          <w:szCs w:val="26"/>
        </w:rPr>
      </w:pPr>
    </w:p>
    <w:p w:rsidR="00884F0C" w:rsidRPr="005848AA" w:rsidRDefault="00884F0C" w:rsidP="00884F0C">
      <w:pPr>
        <w:ind w:leftChars="-238" w:left="564" w:hangingChars="436" w:hanging="1135"/>
        <w:jc w:val="right"/>
        <w:rPr>
          <w:rFonts w:hint="eastAsia"/>
        </w:rPr>
      </w:pPr>
      <w:r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106年3月28托育制度管理會員會會議訂定</w:t>
      </w:r>
    </w:p>
    <w:sectPr w:rsidR="00884F0C" w:rsidRPr="005848AA" w:rsidSect="00884F0C">
      <w:pgSz w:w="11906" w:h="16838"/>
      <w:pgMar w:top="1134" w:right="1469" w:bottom="1440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12" w:rsidRDefault="006C3E12" w:rsidP="00C415BE">
      <w:r>
        <w:separator/>
      </w:r>
    </w:p>
  </w:endnote>
  <w:endnote w:type="continuationSeparator" w:id="0">
    <w:p w:rsidR="006C3E12" w:rsidRDefault="006C3E12" w:rsidP="00C4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12" w:rsidRDefault="006C3E12" w:rsidP="00C415BE">
      <w:r>
        <w:separator/>
      </w:r>
    </w:p>
  </w:footnote>
  <w:footnote w:type="continuationSeparator" w:id="0">
    <w:p w:rsidR="006C3E12" w:rsidRDefault="006C3E12" w:rsidP="00C41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4E8F"/>
    <w:multiLevelType w:val="hybridMultilevel"/>
    <w:tmpl w:val="4D2CDEBE"/>
    <w:lvl w:ilvl="0" w:tplc="2EC491D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eastAsia"/>
        <w:b w:val="0"/>
        <w:bCs w:val="0"/>
        <w:color w:val="auto"/>
        <w:lang w:eastAsia="zh-TW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DA304DA"/>
    <w:multiLevelType w:val="hybridMultilevel"/>
    <w:tmpl w:val="ABAC6C74"/>
    <w:lvl w:ilvl="0" w:tplc="2EC491D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eastAsia"/>
        <w:b w:val="0"/>
        <w:bCs w:val="0"/>
        <w:lang w:eastAsia="zh-TW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AA"/>
    <w:rsid w:val="00002ADD"/>
    <w:rsid w:val="000103AA"/>
    <w:rsid w:val="000160F9"/>
    <w:rsid w:val="000161C6"/>
    <w:rsid w:val="00016693"/>
    <w:rsid w:val="00021A12"/>
    <w:rsid w:val="000421A2"/>
    <w:rsid w:val="00061E35"/>
    <w:rsid w:val="000623A8"/>
    <w:rsid w:val="00083017"/>
    <w:rsid w:val="000847D5"/>
    <w:rsid w:val="00093F44"/>
    <w:rsid w:val="00093FF9"/>
    <w:rsid w:val="00095A10"/>
    <w:rsid w:val="000A417B"/>
    <w:rsid w:val="000A7A3D"/>
    <w:rsid w:val="000A7BD1"/>
    <w:rsid w:val="000B2653"/>
    <w:rsid w:val="000B4490"/>
    <w:rsid w:val="000C5E0B"/>
    <w:rsid w:val="000D0BFC"/>
    <w:rsid w:val="000E5E73"/>
    <w:rsid w:val="000E6D02"/>
    <w:rsid w:val="000F31A3"/>
    <w:rsid w:val="001011F1"/>
    <w:rsid w:val="00113F0E"/>
    <w:rsid w:val="0011600C"/>
    <w:rsid w:val="001161AE"/>
    <w:rsid w:val="001315D1"/>
    <w:rsid w:val="00135B1B"/>
    <w:rsid w:val="0016134E"/>
    <w:rsid w:val="0016544D"/>
    <w:rsid w:val="0016556D"/>
    <w:rsid w:val="00173E5F"/>
    <w:rsid w:val="00182560"/>
    <w:rsid w:val="00183397"/>
    <w:rsid w:val="0018769C"/>
    <w:rsid w:val="001A3254"/>
    <w:rsid w:val="001B2058"/>
    <w:rsid w:val="001D046C"/>
    <w:rsid w:val="001D2303"/>
    <w:rsid w:val="001D5464"/>
    <w:rsid w:val="001D54B3"/>
    <w:rsid w:val="001F2D24"/>
    <w:rsid w:val="001F2F73"/>
    <w:rsid w:val="001F76A1"/>
    <w:rsid w:val="00212ADE"/>
    <w:rsid w:val="00216099"/>
    <w:rsid w:val="00221A53"/>
    <w:rsid w:val="00222F06"/>
    <w:rsid w:val="0022409C"/>
    <w:rsid w:val="002312C4"/>
    <w:rsid w:val="00235E4F"/>
    <w:rsid w:val="00236369"/>
    <w:rsid w:val="00251B19"/>
    <w:rsid w:val="00252164"/>
    <w:rsid w:val="00253604"/>
    <w:rsid w:val="002560C1"/>
    <w:rsid w:val="00257E50"/>
    <w:rsid w:val="00262B28"/>
    <w:rsid w:val="00265647"/>
    <w:rsid w:val="00274D33"/>
    <w:rsid w:val="002764DF"/>
    <w:rsid w:val="002800E6"/>
    <w:rsid w:val="00283B01"/>
    <w:rsid w:val="002861E9"/>
    <w:rsid w:val="00287D19"/>
    <w:rsid w:val="00292FD7"/>
    <w:rsid w:val="002966E5"/>
    <w:rsid w:val="002A020B"/>
    <w:rsid w:val="002C29A8"/>
    <w:rsid w:val="002D38B4"/>
    <w:rsid w:val="002D3A01"/>
    <w:rsid w:val="002E0707"/>
    <w:rsid w:val="002F699E"/>
    <w:rsid w:val="0030047C"/>
    <w:rsid w:val="00302996"/>
    <w:rsid w:val="003062AB"/>
    <w:rsid w:val="00307CC9"/>
    <w:rsid w:val="003162A3"/>
    <w:rsid w:val="003209F0"/>
    <w:rsid w:val="003230C0"/>
    <w:rsid w:val="00325DAD"/>
    <w:rsid w:val="00326C36"/>
    <w:rsid w:val="00332713"/>
    <w:rsid w:val="00334354"/>
    <w:rsid w:val="00335A44"/>
    <w:rsid w:val="00345C15"/>
    <w:rsid w:val="003575CF"/>
    <w:rsid w:val="00361143"/>
    <w:rsid w:val="0037045A"/>
    <w:rsid w:val="00374539"/>
    <w:rsid w:val="003832F8"/>
    <w:rsid w:val="00385519"/>
    <w:rsid w:val="00391ACF"/>
    <w:rsid w:val="0039425D"/>
    <w:rsid w:val="00397EF3"/>
    <w:rsid w:val="003A275E"/>
    <w:rsid w:val="003B0E46"/>
    <w:rsid w:val="003B18CE"/>
    <w:rsid w:val="003B5482"/>
    <w:rsid w:val="003B5E72"/>
    <w:rsid w:val="003B7389"/>
    <w:rsid w:val="003B7E71"/>
    <w:rsid w:val="003D3A7F"/>
    <w:rsid w:val="003E0B62"/>
    <w:rsid w:val="003E509D"/>
    <w:rsid w:val="003F6587"/>
    <w:rsid w:val="0040731E"/>
    <w:rsid w:val="00415F64"/>
    <w:rsid w:val="00427CE8"/>
    <w:rsid w:val="00430623"/>
    <w:rsid w:val="00455779"/>
    <w:rsid w:val="00456A8F"/>
    <w:rsid w:val="004604AC"/>
    <w:rsid w:val="00462540"/>
    <w:rsid w:val="00465289"/>
    <w:rsid w:val="00466562"/>
    <w:rsid w:val="00473220"/>
    <w:rsid w:val="004764FD"/>
    <w:rsid w:val="004776F8"/>
    <w:rsid w:val="0048187F"/>
    <w:rsid w:val="00483EF4"/>
    <w:rsid w:val="00484F9F"/>
    <w:rsid w:val="00487341"/>
    <w:rsid w:val="0049451C"/>
    <w:rsid w:val="00494A00"/>
    <w:rsid w:val="00495349"/>
    <w:rsid w:val="00496862"/>
    <w:rsid w:val="004B41A3"/>
    <w:rsid w:val="004B531C"/>
    <w:rsid w:val="004C149D"/>
    <w:rsid w:val="004D4478"/>
    <w:rsid w:val="004E1699"/>
    <w:rsid w:val="004E56D1"/>
    <w:rsid w:val="004F1274"/>
    <w:rsid w:val="004F63F4"/>
    <w:rsid w:val="0051096D"/>
    <w:rsid w:val="00511B4E"/>
    <w:rsid w:val="005150CB"/>
    <w:rsid w:val="005222E5"/>
    <w:rsid w:val="00545220"/>
    <w:rsid w:val="00547C89"/>
    <w:rsid w:val="00554663"/>
    <w:rsid w:val="00557597"/>
    <w:rsid w:val="0056196E"/>
    <w:rsid w:val="00575933"/>
    <w:rsid w:val="005848AA"/>
    <w:rsid w:val="005A1A77"/>
    <w:rsid w:val="005A6C9C"/>
    <w:rsid w:val="005C7E34"/>
    <w:rsid w:val="005D78D7"/>
    <w:rsid w:val="005D79E3"/>
    <w:rsid w:val="005E563E"/>
    <w:rsid w:val="005E7473"/>
    <w:rsid w:val="005F27F8"/>
    <w:rsid w:val="005F32D4"/>
    <w:rsid w:val="005F4B7F"/>
    <w:rsid w:val="005F6D4E"/>
    <w:rsid w:val="00600794"/>
    <w:rsid w:val="00601A66"/>
    <w:rsid w:val="0061495E"/>
    <w:rsid w:val="0061726A"/>
    <w:rsid w:val="0062365B"/>
    <w:rsid w:val="00623829"/>
    <w:rsid w:val="00624146"/>
    <w:rsid w:val="00624648"/>
    <w:rsid w:val="006342A8"/>
    <w:rsid w:val="00634327"/>
    <w:rsid w:val="006400C3"/>
    <w:rsid w:val="0064542B"/>
    <w:rsid w:val="006665A5"/>
    <w:rsid w:val="006820EF"/>
    <w:rsid w:val="00690FB1"/>
    <w:rsid w:val="00691201"/>
    <w:rsid w:val="00695130"/>
    <w:rsid w:val="006B0316"/>
    <w:rsid w:val="006B5C3F"/>
    <w:rsid w:val="006C3E12"/>
    <w:rsid w:val="006D0421"/>
    <w:rsid w:val="006D231A"/>
    <w:rsid w:val="006E411E"/>
    <w:rsid w:val="006E7844"/>
    <w:rsid w:val="006F4317"/>
    <w:rsid w:val="006F7F8E"/>
    <w:rsid w:val="00711BA1"/>
    <w:rsid w:val="00712B11"/>
    <w:rsid w:val="00716182"/>
    <w:rsid w:val="007215F0"/>
    <w:rsid w:val="00727B8F"/>
    <w:rsid w:val="00745665"/>
    <w:rsid w:val="00746F19"/>
    <w:rsid w:val="00750E32"/>
    <w:rsid w:val="00760FB2"/>
    <w:rsid w:val="007641D3"/>
    <w:rsid w:val="00773384"/>
    <w:rsid w:val="00775838"/>
    <w:rsid w:val="00780FD7"/>
    <w:rsid w:val="0078146A"/>
    <w:rsid w:val="00787157"/>
    <w:rsid w:val="007904EE"/>
    <w:rsid w:val="00791AB7"/>
    <w:rsid w:val="00797811"/>
    <w:rsid w:val="007A1B55"/>
    <w:rsid w:val="007A4AC1"/>
    <w:rsid w:val="007B1434"/>
    <w:rsid w:val="007C3DD4"/>
    <w:rsid w:val="007C4C56"/>
    <w:rsid w:val="007D6A08"/>
    <w:rsid w:val="007D6ED4"/>
    <w:rsid w:val="00821F8D"/>
    <w:rsid w:val="0083052C"/>
    <w:rsid w:val="00836B9A"/>
    <w:rsid w:val="00840500"/>
    <w:rsid w:val="00843C44"/>
    <w:rsid w:val="00843E63"/>
    <w:rsid w:val="0085607E"/>
    <w:rsid w:val="008657C9"/>
    <w:rsid w:val="008702F6"/>
    <w:rsid w:val="00883FF4"/>
    <w:rsid w:val="00884F0C"/>
    <w:rsid w:val="00884FDF"/>
    <w:rsid w:val="00894CAA"/>
    <w:rsid w:val="00896E82"/>
    <w:rsid w:val="008977F1"/>
    <w:rsid w:val="008A5431"/>
    <w:rsid w:val="008B2895"/>
    <w:rsid w:val="008B416F"/>
    <w:rsid w:val="008D1CC5"/>
    <w:rsid w:val="008D36AF"/>
    <w:rsid w:val="008D3D8F"/>
    <w:rsid w:val="008E2BCA"/>
    <w:rsid w:val="008E32FC"/>
    <w:rsid w:val="008F7138"/>
    <w:rsid w:val="0091207D"/>
    <w:rsid w:val="009241B6"/>
    <w:rsid w:val="0092604A"/>
    <w:rsid w:val="00936A52"/>
    <w:rsid w:val="00945DB1"/>
    <w:rsid w:val="00945E37"/>
    <w:rsid w:val="009549E8"/>
    <w:rsid w:val="00975335"/>
    <w:rsid w:val="00976F5B"/>
    <w:rsid w:val="0098107C"/>
    <w:rsid w:val="009901B6"/>
    <w:rsid w:val="0099637E"/>
    <w:rsid w:val="009973D7"/>
    <w:rsid w:val="009A66F2"/>
    <w:rsid w:val="009C2A08"/>
    <w:rsid w:val="009C661D"/>
    <w:rsid w:val="009D59B5"/>
    <w:rsid w:val="009E525F"/>
    <w:rsid w:val="009E6AA1"/>
    <w:rsid w:val="00A13256"/>
    <w:rsid w:val="00A214C8"/>
    <w:rsid w:val="00A23556"/>
    <w:rsid w:val="00A24903"/>
    <w:rsid w:val="00A25B56"/>
    <w:rsid w:val="00A36700"/>
    <w:rsid w:val="00A37D6C"/>
    <w:rsid w:val="00A513DA"/>
    <w:rsid w:val="00A519D7"/>
    <w:rsid w:val="00A5442F"/>
    <w:rsid w:val="00A55AE5"/>
    <w:rsid w:val="00A62C4E"/>
    <w:rsid w:val="00A65F90"/>
    <w:rsid w:val="00A73245"/>
    <w:rsid w:val="00A94F65"/>
    <w:rsid w:val="00A97073"/>
    <w:rsid w:val="00AD567F"/>
    <w:rsid w:val="00AF0DF8"/>
    <w:rsid w:val="00B003F8"/>
    <w:rsid w:val="00B03DCE"/>
    <w:rsid w:val="00B06227"/>
    <w:rsid w:val="00B15F90"/>
    <w:rsid w:val="00B21DCE"/>
    <w:rsid w:val="00B2478E"/>
    <w:rsid w:val="00B34C3B"/>
    <w:rsid w:val="00B65898"/>
    <w:rsid w:val="00B66293"/>
    <w:rsid w:val="00B71D12"/>
    <w:rsid w:val="00B72189"/>
    <w:rsid w:val="00B72AC9"/>
    <w:rsid w:val="00B770CA"/>
    <w:rsid w:val="00B82423"/>
    <w:rsid w:val="00B8464E"/>
    <w:rsid w:val="00B87AAF"/>
    <w:rsid w:val="00B9336B"/>
    <w:rsid w:val="00B95C3E"/>
    <w:rsid w:val="00BA1E3F"/>
    <w:rsid w:val="00BA40A4"/>
    <w:rsid w:val="00BA5638"/>
    <w:rsid w:val="00BA7B13"/>
    <w:rsid w:val="00BB6C7F"/>
    <w:rsid w:val="00BC36B8"/>
    <w:rsid w:val="00BD1D1C"/>
    <w:rsid w:val="00BD592B"/>
    <w:rsid w:val="00BD6290"/>
    <w:rsid w:val="00BE0C81"/>
    <w:rsid w:val="00BE0FBF"/>
    <w:rsid w:val="00BE271D"/>
    <w:rsid w:val="00BE2CA2"/>
    <w:rsid w:val="00BE3A31"/>
    <w:rsid w:val="00BF6E13"/>
    <w:rsid w:val="00C0001A"/>
    <w:rsid w:val="00C00E1E"/>
    <w:rsid w:val="00C0482A"/>
    <w:rsid w:val="00C0593E"/>
    <w:rsid w:val="00C157EC"/>
    <w:rsid w:val="00C22827"/>
    <w:rsid w:val="00C26FE6"/>
    <w:rsid w:val="00C3436C"/>
    <w:rsid w:val="00C35256"/>
    <w:rsid w:val="00C365A3"/>
    <w:rsid w:val="00C415BE"/>
    <w:rsid w:val="00C41E64"/>
    <w:rsid w:val="00C44CB6"/>
    <w:rsid w:val="00C54966"/>
    <w:rsid w:val="00C564EB"/>
    <w:rsid w:val="00C62CE4"/>
    <w:rsid w:val="00C655E1"/>
    <w:rsid w:val="00C66E81"/>
    <w:rsid w:val="00C7167C"/>
    <w:rsid w:val="00C96A93"/>
    <w:rsid w:val="00CA4335"/>
    <w:rsid w:val="00CB153A"/>
    <w:rsid w:val="00CB677E"/>
    <w:rsid w:val="00CC0FDD"/>
    <w:rsid w:val="00CC14B6"/>
    <w:rsid w:val="00CD1102"/>
    <w:rsid w:val="00CD2559"/>
    <w:rsid w:val="00CD3618"/>
    <w:rsid w:val="00CE13B5"/>
    <w:rsid w:val="00CE1DE5"/>
    <w:rsid w:val="00CE25DC"/>
    <w:rsid w:val="00CF0762"/>
    <w:rsid w:val="00D00720"/>
    <w:rsid w:val="00D03ECA"/>
    <w:rsid w:val="00D079EE"/>
    <w:rsid w:val="00D11785"/>
    <w:rsid w:val="00D12123"/>
    <w:rsid w:val="00D149B0"/>
    <w:rsid w:val="00D16ED4"/>
    <w:rsid w:val="00D231F3"/>
    <w:rsid w:val="00D235A3"/>
    <w:rsid w:val="00D31D29"/>
    <w:rsid w:val="00D3324C"/>
    <w:rsid w:val="00D36359"/>
    <w:rsid w:val="00D41CAC"/>
    <w:rsid w:val="00D43036"/>
    <w:rsid w:val="00D5677E"/>
    <w:rsid w:val="00D64627"/>
    <w:rsid w:val="00D653E4"/>
    <w:rsid w:val="00D77B86"/>
    <w:rsid w:val="00D850B5"/>
    <w:rsid w:val="00D94AB6"/>
    <w:rsid w:val="00DA366E"/>
    <w:rsid w:val="00DA71F0"/>
    <w:rsid w:val="00DA7AEC"/>
    <w:rsid w:val="00DB02FD"/>
    <w:rsid w:val="00DB17CD"/>
    <w:rsid w:val="00DB1F50"/>
    <w:rsid w:val="00DB2AD1"/>
    <w:rsid w:val="00DB4BC9"/>
    <w:rsid w:val="00DB73D1"/>
    <w:rsid w:val="00DC22CF"/>
    <w:rsid w:val="00DC2A5A"/>
    <w:rsid w:val="00DD18E1"/>
    <w:rsid w:val="00DE06D3"/>
    <w:rsid w:val="00DF4F30"/>
    <w:rsid w:val="00E03A69"/>
    <w:rsid w:val="00E04231"/>
    <w:rsid w:val="00E4314F"/>
    <w:rsid w:val="00E46455"/>
    <w:rsid w:val="00E55F5B"/>
    <w:rsid w:val="00E64CAA"/>
    <w:rsid w:val="00E90604"/>
    <w:rsid w:val="00E9184F"/>
    <w:rsid w:val="00E94112"/>
    <w:rsid w:val="00E95D52"/>
    <w:rsid w:val="00E969A9"/>
    <w:rsid w:val="00EA6AFB"/>
    <w:rsid w:val="00EB4809"/>
    <w:rsid w:val="00EB7241"/>
    <w:rsid w:val="00EB7DC1"/>
    <w:rsid w:val="00ED7F9F"/>
    <w:rsid w:val="00EE3B7E"/>
    <w:rsid w:val="00EF11AA"/>
    <w:rsid w:val="00EF359A"/>
    <w:rsid w:val="00F00541"/>
    <w:rsid w:val="00F0593F"/>
    <w:rsid w:val="00F10F03"/>
    <w:rsid w:val="00F15C02"/>
    <w:rsid w:val="00F25394"/>
    <w:rsid w:val="00F26295"/>
    <w:rsid w:val="00F50B77"/>
    <w:rsid w:val="00F600BD"/>
    <w:rsid w:val="00F620A3"/>
    <w:rsid w:val="00F64964"/>
    <w:rsid w:val="00F83DCA"/>
    <w:rsid w:val="00F85573"/>
    <w:rsid w:val="00F901B6"/>
    <w:rsid w:val="00F93CA6"/>
    <w:rsid w:val="00FE38A7"/>
    <w:rsid w:val="00FE4191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5848A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48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77B86"/>
    <w:rPr>
      <w:rFonts w:ascii="Arial" w:hAnsi="Arial"/>
      <w:sz w:val="18"/>
      <w:szCs w:val="18"/>
    </w:rPr>
  </w:style>
  <w:style w:type="paragraph" w:styleId="a5">
    <w:name w:val="List Paragraph"/>
    <w:basedOn w:val="a"/>
    <w:qFormat/>
    <w:rsid w:val="00A62C4E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rsid w:val="00C41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415BE"/>
    <w:rPr>
      <w:kern w:val="2"/>
    </w:rPr>
  </w:style>
  <w:style w:type="paragraph" w:styleId="a8">
    <w:name w:val="footer"/>
    <w:basedOn w:val="a"/>
    <w:link w:val="a9"/>
    <w:rsid w:val="00C41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C415B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5848A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48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77B86"/>
    <w:rPr>
      <w:rFonts w:ascii="Arial" w:hAnsi="Arial"/>
      <w:sz w:val="18"/>
      <w:szCs w:val="18"/>
    </w:rPr>
  </w:style>
  <w:style w:type="paragraph" w:styleId="a5">
    <w:name w:val="List Paragraph"/>
    <w:basedOn w:val="a"/>
    <w:qFormat/>
    <w:rsid w:val="00A62C4E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rsid w:val="00C41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415BE"/>
    <w:rPr>
      <w:kern w:val="2"/>
    </w:rPr>
  </w:style>
  <w:style w:type="paragraph" w:styleId="a8">
    <w:name w:val="footer"/>
    <w:basedOn w:val="a"/>
    <w:link w:val="a9"/>
    <w:rsid w:val="00C41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C415B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Office Word</Application>
  <DocSecurity>0</DocSecurity>
  <Lines>7</Lines>
  <Paragraphs>2</Paragraphs>
  <ScaleCrop>false</ScaleCrop>
  <Company>My Company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一、本縣居家式保母人員收費上限、收退費標準、調漲幅度限制</dc:title>
  <dc:creator>Customer</dc:creator>
  <cp:lastModifiedBy>Netdo</cp:lastModifiedBy>
  <cp:revision>2</cp:revision>
  <cp:lastPrinted>2017-03-27T10:06:00Z</cp:lastPrinted>
  <dcterms:created xsi:type="dcterms:W3CDTF">2017-06-08T02:14:00Z</dcterms:created>
  <dcterms:modified xsi:type="dcterms:W3CDTF">2017-06-08T02:14:00Z</dcterms:modified>
</cp:coreProperties>
</file>