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0"/>
        <w:jc w:val="center"/>
        <w:rPr>
          <w:b/>
          <w:b/>
          <w:sz w:val="36"/>
          <w:szCs w:val="36"/>
        </w:rPr>
      </w:pPr>
      <w:r>
        <w:rPr>
          <w:b/>
          <w:sz w:val="36"/>
          <w:szCs w:val="36"/>
        </w:rPr>
        <w:t>連江縣辦理『特殊境遇家庭扶助條例』補充說明注意事項</w:t>
      </w:r>
    </w:p>
    <w:p>
      <w:pPr>
        <w:pStyle w:val="Normal"/>
        <w:numPr>
          <w:ilvl w:val="0"/>
          <w:numId w:val="2"/>
        </w:numPr>
        <w:spacing w:lineRule="exact" w:line="300"/>
        <w:rPr/>
      </w:pPr>
      <w:r>
        <w:rPr>
          <w:sz w:val="24"/>
          <w:szCs w:val="24"/>
        </w:rPr>
        <w:t>本補充說明依特殊境遇家庭扶助條例（以下簡稱本條例）第十五條規定辦理之。</w:t>
      </w:r>
    </w:p>
    <w:p>
      <w:pPr>
        <w:pStyle w:val="Normal"/>
        <w:numPr>
          <w:ilvl w:val="0"/>
          <w:numId w:val="2"/>
        </w:numPr>
        <w:spacing w:lineRule="exact" w:line="300"/>
        <w:rPr/>
      </w:pPr>
      <w:r>
        <w:rPr>
          <w:rFonts w:ascii="標楷體" w:hAnsi="標楷體"/>
          <w:sz w:val="24"/>
          <w:szCs w:val="24"/>
        </w:rPr>
        <w:t>本條例所定特殊境遇</w:t>
      </w:r>
      <w:r>
        <w:rPr/>
        <w:t>家庭扶助，包括緊急生活扶助、子女生活津貼、子女教育補助、傷病醫療補助、兒童托育津貼、法律訴訟補助及創業貸款補助分別由教育部、行政院勞工委員會辦理（創業貸款補助由各公立就業服務中心承辦）。</w:t>
      </w:r>
    </w:p>
    <w:tbl>
      <w:tblPr>
        <w:tblW w:w="10031" w:type="dxa"/>
        <w:jc w:val="center"/>
        <w:tblInd w:w="0" w:type="dxa"/>
        <w:tblBorders/>
        <w:tblCellMar>
          <w:top w:w="30" w:type="dxa"/>
          <w:left w:w="30" w:type="dxa"/>
          <w:bottom w:w="30" w:type="dxa"/>
          <w:right w:w="30" w:type="dxa"/>
        </w:tblCellMar>
      </w:tblPr>
      <w:tblGrid>
        <w:gridCol w:w="10031"/>
      </w:tblGrid>
      <w:tr>
        <w:trPr/>
        <w:tc>
          <w:tcPr>
            <w:tcW w:w="10031" w:type="dxa"/>
            <w:tcBorders/>
            <w:shd w:fill="FFFFFF" w:val="clear"/>
          </w:tcPr>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480" w:hanging="480"/>
              <w:rPr/>
            </w:pPr>
            <w:r>
              <w:rPr>
                <w:rFonts w:ascii="標楷體" w:hAnsi="標楷體" w:cs="標楷體"/>
                <w:sz w:val="24"/>
                <w:szCs w:val="24"/>
              </w:rPr>
              <w:t>三、本條例第四條所稱特殊境遇家庭，指申請人其家庭總收入</w:t>
            </w:r>
            <w:r>
              <w:rPr>
                <w:rFonts w:ascii="標楷體" w:hAnsi="標楷體" w:cs="細明體;MingLiU"/>
                <w:kern w:val="2"/>
                <w:sz w:val="24"/>
                <w:szCs w:val="24"/>
              </w:rPr>
              <w:t>按全家人口平均分配，每人每月未超過政府當年公布最低生活費二點五倍及臺灣地區平均每人每月消費支出一點五倍，且家庭財產未超過中央主管機關公告之一定金額，並具有下列情形之一者：</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pPr>
            <w:r>
              <w:rPr>
                <w:rFonts w:ascii="標楷體" w:hAnsi="標楷體" w:cs="細明體;MingLiU"/>
                <w:kern w:val="2"/>
                <w:sz w:val="24"/>
                <w:szCs w:val="24"/>
              </w:rPr>
              <w:t>（一）六十五歲以下，其配偶死亡，或失蹤經向警察機關報案協尋未獲達六個月以上。</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1040" w:hanging="480"/>
              <w:rPr/>
            </w:pPr>
            <w:r>
              <w:rPr>
                <w:rFonts w:ascii="標楷體" w:hAnsi="標楷體" w:cs="細明體;MingLiU"/>
                <w:kern w:val="2"/>
                <w:sz w:val="24"/>
                <w:szCs w:val="24"/>
              </w:rPr>
              <w:t>（二）因配偶惡意遺棄或受配偶不堪同居之虐待，經判決離婚確定或已完成協議離婚登記。</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pPr>
            <w:r>
              <w:rPr>
                <w:rFonts w:ascii="標楷體" w:hAnsi="標楷體" w:cs="細明體;MingLiU"/>
                <w:kern w:val="2"/>
                <w:sz w:val="24"/>
                <w:szCs w:val="24"/>
              </w:rPr>
              <w:t>（三）家庭暴力受害。</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pPr>
            <w:r>
              <w:rPr>
                <w:rFonts w:ascii="標楷體" w:hAnsi="標楷體" w:cs="細明體;MingLiU"/>
                <w:kern w:val="2"/>
                <w:sz w:val="24"/>
                <w:szCs w:val="24"/>
              </w:rPr>
              <w:t>（四）未婚懷孕婦女，懷胎三個月以上至分娩二個月內。</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1280" w:hanging="720"/>
              <w:rPr/>
            </w:pPr>
            <w:r>
              <w:rPr>
                <w:rFonts w:ascii="標楷體" w:hAnsi="標楷體" w:cs="細明體;MingLiU"/>
                <w:kern w:val="2"/>
                <w:sz w:val="24"/>
                <w:szCs w:val="24"/>
              </w:rPr>
              <w:t>（五）因離婚、喪偶、未婚生子獨自扶養十八歲以下子女或獨自扶養十八歲以下父母無力扶養之孫子女，其無工作能力，或雖有工作能力，因遭遇重大傷病或照顧六歲以下子女致不能工作。</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1040" w:hanging="480"/>
              <w:rPr/>
            </w:pPr>
            <w:r>
              <w:rPr>
                <w:rFonts w:ascii="標楷體" w:hAnsi="標楷體" w:cs="細明體;MingLiU"/>
                <w:kern w:val="2"/>
                <w:sz w:val="24"/>
                <w:szCs w:val="24"/>
              </w:rPr>
              <w:t>（六）配偶處一年以上之徒刑或受拘束人身自由之保安處分一年以上，且在執行中。</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1040" w:hanging="480"/>
              <w:rPr/>
            </w:pPr>
            <w:r>
              <w:rPr>
                <w:rFonts w:ascii="標楷體" w:hAnsi="標楷體" w:cs="細明體;MingLiU"/>
                <w:kern w:val="2"/>
                <w:sz w:val="24"/>
                <w:szCs w:val="24"/>
              </w:rPr>
              <w:t>（七）其他經直轄市、縣市政府評估因三個月內生活發生重大變故導致生活、經濟困難者，且其重大變故非因個人責任、債務、非因自願性失業等事由。</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1120" w:hanging="0"/>
              <w:rPr>
                <w:rFonts w:ascii="標楷體" w:hAnsi="標楷體" w:cs="細明體;MingLiU"/>
                <w:kern w:val="2"/>
                <w:sz w:val="24"/>
                <w:szCs w:val="24"/>
              </w:rPr>
            </w:pPr>
            <w:r>
              <w:rPr>
                <w:rFonts w:ascii="標楷體" w:hAnsi="標楷體" w:cs="細明體;MingLiU"/>
                <w:kern w:val="2"/>
                <w:sz w:val="24"/>
                <w:szCs w:val="24"/>
              </w:rPr>
              <w:t>申請子女生活津貼、子女教育補助及兒童托育津貼者，前項特殊境遇家庭，應每年申請認定之。</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1120" w:hanging="0"/>
              <w:rPr>
                <w:rFonts w:ascii="標楷體" w:hAnsi="標楷體" w:cs="細明體;MingLiU"/>
                <w:kern w:val="2"/>
                <w:sz w:val="24"/>
                <w:szCs w:val="24"/>
              </w:rPr>
            </w:pPr>
            <w:r>
              <w:rPr>
                <w:rFonts w:ascii="標楷體" w:hAnsi="標楷體" w:cs="細明體;MingLiU"/>
                <w:kern w:val="2"/>
                <w:sz w:val="24"/>
                <w:szCs w:val="24"/>
              </w:rPr>
              <w:t>申請人之孫子女領取本條例所定扶助，以符合第一項第五款獨自扶養十八歲以下父母無力扶養之孫子女為限。</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1120" w:hanging="0"/>
              <w:rPr>
                <w:rFonts w:ascii="標楷體" w:hAnsi="標楷體" w:cs="細明體;MingLiU"/>
                <w:kern w:val="2"/>
                <w:sz w:val="24"/>
                <w:szCs w:val="24"/>
              </w:rPr>
            </w:pPr>
            <w:r>
              <w:rPr>
                <w:rFonts w:ascii="標楷體" w:hAnsi="標楷體" w:cs="細明體;MingLiU"/>
                <w:kern w:val="2"/>
                <w:sz w:val="24"/>
                <w:szCs w:val="24"/>
              </w:rPr>
              <w:t>第一項第五款所稱父母無力扶養，係指父母均因死亡、非自願失業且未領失業給付、重大傷病、服刑或失蹤等，致無力扶養子女。</w:t>
            </w:r>
          </w:p>
        </w:tc>
      </w:tr>
    </w:tbl>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620" w:hanging="480"/>
        <w:rPr/>
      </w:pPr>
      <w:r>
        <w:rPr>
          <w:rFonts w:ascii="標楷體" w:hAnsi="標楷體" w:cs="細明體;MingLiU"/>
          <w:kern w:val="2"/>
          <w:sz w:val="24"/>
          <w:szCs w:val="24"/>
        </w:rPr>
        <w:t>四、前條第一項所稱家庭總收入及無工作能力，準用社會救助法第五條之一及第五條之三規定。</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602" w:hanging="0"/>
        <w:rPr>
          <w:rFonts w:ascii="標楷體" w:hAnsi="標楷體" w:cs="細明體;MingLiU"/>
          <w:kern w:val="2"/>
          <w:sz w:val="24"/>
          <w:szCs w:val="24"/>
        </w:rPr>
      </w:pPr>
      <w:r>
        <w:rPr>
          <w:rFonts w:ascii="標楷體" w:hAnsi="標楷體" w:cs="細明體;MingLiU"/>
          <w:kern w:val="2"/>
          <w:sz w:val="24"/>
          <w:szCs w:val="24"/>
        </w:rPr>
        <w:t>前條第一項所稱家庭財產，包括動產及不動產，其金額應分別定之，並準用社會救助法第五條之二規定。</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rFonts w:ascii="標楷體" w:hAnsi="標楷體" w:cs="細明體;MingLiU"/>
          <w:kern w:val="2"/>
          <w:sz w:val="24"/>
          <w:szCs w:val="24"/>
        </w:rPr>
      </w:pPr>
      <w:r>
        <w:rPr>
          <w:rFonts w:ascii="標楷體" w:hAnsi="標楷體" w:cs="細明體;MingLiU"/>
          <w:kern w:val="2"/>
          <w:sz w:val="24"/>
          <w:szCs w:val="24"/>
        </w:rPr>
        <w:t>前條第一項所稱全家人口，其應計算人口範圍，包括下列人員：</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rFonts w:ascii="標楷體" w:hAnsi="標楷體" w:cs="細明體;MingLiU"/>
          <w:kern w:val="2"/>
          <w:sz w:val="24"/>
          <w:szCs w:val="24"/>
        </w:rPr>
      </w:pPr>
      <w:r>
        <w:rPr>
          <w:rFonts w:ascii="標楷體" w:hAnsi="標楷體" w:cs="細明體;MingLiU"/>
          <w:kern w:val="2"/>
          <w:sz w:val="24"/>
          <w:szCs w:val="24"/>
        </w:rPr>
        <w:t>一、申請人。</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rFonts w:ascii="標楷體" w:hAnsi="標楷體" w:cs="細明體;MingLiU"/>
          <w:kern w:val="2"/>
          <w:sz w:val="24"/>
          <w:szCs w:val="24"/>
        </w:rPr>
      </w:pPr>
      <w:r>
        <w:rPr>
          <w:rFonts w:ascii="標楷體" w:hAnsi="標楷體" w:cs="細明體;MingLiU"/>
          <w:kern w:val="2"/>
          <w:sz w:val="24"/>
          <w:szCs w:val="24"/>
        </w:rPr>
        <w:t>二、負扶養義務之直系血親卑親屬及其配偶。</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rFonts w:ascii="標楷體" w:hAnsi="標楷體" w:cs="細明體;MingLiU"/>
          <w:kern w:val="2"/>
          <w:sz w:val="24"/>
          <w:szCs w:val="24"/>
        </w:rPr>
      </w:pPr>
      <w:r>
        <w:rPr>
          <w:rFonts w:ascii="標楷體" w:hAnsi="標楷體" w:cs="細明體;MingLiU"/>
          <w:kern w:val="2"/>
          <w:sz w:val="24"/>
          <w:szCs w:val="24"/>
        </w:rPr>
        <w:t>三、前款以外，認列綜合所得稅扶養親屬免稅額之納稅義務人。</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120"/>
        <w:rPr/>
      </w:pPr>
      <w:r>
        <w:rPr>
          <w:rFonts w:ascii="標楷體" w:hAnsi="標楷體" w:cs="細明體;MingLiU"/>
          <w:kern w:val="2"/>
          <w:sz w:val="24"/>
          <w:szCs w:val="24"/>
        </w:rPr>
        <w:t>五、前項第二款、第三款人員有下列情形之一者，不列入應計算人口範圍：</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rFonts w:ascii="標楷體" w:hAnsi="標楷體" w:cs="細明體;MingLiU"/>
          <w:kern w:val="2"/>
          <w:sz w:val="24"/>
          <w:szCs w:val="24"/>
        </w:rPr>
      </w:pPr>
      <w:r>
        <w:rPr>
          <w:rFonts w:ascii="標楷體" w:hAnsi="標楷體" w:cs="細明體;MingLiU"/>
          <w:kern w:val="2"/>
          <w:sz w:val="24"/>
          <w:szCs w:val="24"/>
        </w:rPr>
        <w:t>一、無工作收入、未共同生活且無扶養能力之已結婚直系血親卑親屬。</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rFonts w:ascii="標楷體" w:hAnsi="標楷體" w:cs="細明體;MingLiU"/>
          <w:kern w:val="2"/>
          <w:sz w:val="24"/>
          <w:szCs w:val="24"/>
        </w:rPr>
      </w:pPr>
      <w:r>
        <w:rPr>
          <w:rFonts w:ascii="標楷體" w:hAnsi="標楷體" w:cs="細明體;MingLiU"/>
          <w:kern w:val="2"/>
          <w:sz w:val="24"/>
          <w:szCs w:val="24"/>
        </w:rPr>
        <w:t>二、應徵集召集入營服兵役或替代役現役。</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rFonts w:ascii="標楷體" w:hAnsi="標楷體" w:cs="細明體;MingLiU"/>
          <w:kern w:val="2"/>
          <w:sz w:val="24"/>
          <w:szCs w:val="24"/>
        </w:rPr>
      </w:pPr>
      <w:r>
        <w:rPr>
          <w:rFonts w:ascii="標楷體" w:hAnsi="標楷體" w:cs="細明體;MingLiU"/>
          <w:kern w:val="2"/>
          <w:sz w:val="24"/>
          <w:szCs w:val="24"/>
        </w:rPr>
        <w:t>三、在學領有公費。</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pPr>
      <w:r>
        <w:rPr>
          <w:rFonts w:ascii="標楷體" w:hAnsi="標楷體" w:cs="細明體;MingLiU"/>
          <w:kern w:val="2"/>
          <w:sz w:val="24"/>
          <w:szCs w:val="24"/>
        </w:rPr>
        <w:t>四、入獄服刑、因案羈押或依法拘禁。</w:t>
      </w:r>
    </w:p>
    <w:p>
      <w:pPr>
        <w:pStyle w:val="Normal"/>
        <w:spacing w:lineRule="exact" w:line="300"/>
        <w:ind w:firstLine="600"/>
        <w:rPr>
          <w:rFonts w:ascii="標楷體" w:hAnsi="標楷體" w:cs="標楷體"/>
          <w:sz w:val="24"/>
          <w:szCs w:val="24"/>
        </w:rPr>
      </w:pPr>
      <w:r>
        <w:rPr>
          <w:rFonts w:ascii="標楷體" w:hAnsi="標楷體" w:cs="細明體;MingLiU"/>
          <w:kern w:val="2"/>
          <w:sz w:val="24"/>
          <w:szCs w:val="24"/>
        </w:rPr>
        <w:t>五、失蹤，經向警察機關報案協尋未獲，達六個月以上。</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620" w:hanging="480"/>
        <w:rPr/>
      </w:pPr>
      <w:r>
        <w:rPr>
          <w:rFonts w:ascii="標楷體" w:hAnsi="標楷體"/>
          <w:sz w:val="24"/>
          <w:szCs w:val="24"/>
        </w:rPr>
        <w:t>六、本條例得依第二條所定家庭扶助項目申請，不以單一項目限。</w:t>
      </w:r>
      <w:r>
        <w:rPr>
          <w:rFonts w:ascii="標楷體" w:hAnsi="標楷體" w:cs="細明體;MingLiU"/>
          <w:kern w:val="2"/>
          <w:sz w:val="24"/>
          <w:szCs w:val="24"/>
        </w:rPr>
        <w:t>但得依其他法令規定取得生活扶助、給付或安置者，除得補助生活扶助、給付與本條例之差額外，不予重複扶助。</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left="620" w:hanging="480"/>
        <w:rPr>
          <w:rFonts w:ascii="標楷體" w:hAnsi="標楷體" w:cs="細明體;MingLiU"/>
          <w:kern w:val="2"/>
          <w:sz w:val="24"/>
          <w:szCs w:val="24"/>
        </w:rPr>
      </w:pPr>
      <w:r>
        <w:rPr>
          <w:rFonts w:ascii="標楷體" w:hAnsi="標楷體" w:cs="細明體;MingLiU"/>
          <w:kern w:val="2"/>
          <w:sz w:val="24"/>
          <w:szCs w:val="24"/>
        </w:rPr>
        <w:t>七、依本條例接受補助者有下列情形之一時，直轄市、縣（市）主管機關應停止其家庭扶助，並得追回其所領取之補助：</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rFonts w:ascii="標楷體" w:hAnsi="標楷體" w:cs="細明體;MingLiU"/>
          <w:kern w:val="2"/>
          <w:sz w:val="24"/>
          <w:szCs w:val="24"/>
        </w:rPr>
      </w:pPr>
      <w:r>
        <w:rPr>
          <w:rFonts w:ascii="標楷體" w:hAnsi="標楷體" w:cs="細明體;MingLiU"/>
          <w:kern w:val="2"/>
          <w:sz w:val="24"/>
          <w:szCs w:val="24"/>
        </w:rPr>
        <w:t>一、提供不實資料。</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300"/>
        <w:ind w:firstLine="600"/>
        <w:rPr>
          <w:rFonts w:ascii="標楷體" w:hAnsi="標楷體" w:cs="細明體;MingLiU"/>
          <w:kern w:val="2"/>
          <w:sz w:val="24"/>
          <w:szCs w:val="24"/>
        </w:rPr>
      </w:pPr>
      <w:r>
        <w:rPr>
          <w:rFonts w:ascii="標楷體" w:hAnsi="標楷體" w:cs="細明體;MingLiU"/>
          <w:kern w:val="2"/>
          <w:sz w:val="24"/>
          <w:szCs w:val="24"/>
        </w:rPr>
        <w:t>二、隱匿或拒絕提供直轄市、縣（市）主管機關要求之資料。</w:t>
      </w:r>
    </w:p>
    <w:p>
      <w:pPr>
        <w:pStyle w:val="Normal"/>
        <w:spacing w:lineRule="exact" w:line="300"/>
        <w:ind w:firstLine="600"/>
        <w:rPr>
          <w:rFonts w:ascii="標楷體" w:hAnsi="標楷體" w:cs="細明體;MingLiU"/>
          <w:kern w:val="2"/>
          <w:sz w:val="24"/>
          <w:szCs w:val="24"/>
        </w:rPr>
      </w:pPr>
      <w:r>
        <w:rPr>
          <w:rFonts w:ascii="標楷體" w:hAnsi="標楷體" w:cs="細明體;MingLiU"/>
          <w:kern w:val="2"/>
          <w:sz w:val="24"/>
          <w:szCs w:val="24"/>
        </w:rPr>
        <w:t>三、以詐欺或其他不正當方法取得家庭扶助。</w:t>
      </w:r>
    </w:p>
    <w:p>
      <w:pPr>
        <w:pStyle w:val="Normal"/>
        <w:ind w:firstLine="120"/>
        <w:rPr>
          <w:rFonts w:ascii="標楷體" w:hAnsi="標楷體" w:cs="標楷體"/>
          <w:sz w:val="24"/>
          <w:szCs w:val="24"/>
        </w:rPr>
      </w:pPr>
      <w:r>
        <w:rPr>
          <w:rFonts w:ascii="標楷體" w:hAnsi="標楷體"/>
          <w:sz w:val="24"/>
          <w:szCs w:val="24"/>
        </w:rPr>
        <w:t>八、重複扶助之防止及查核，由各該受理主管機關辦理，並得責由申請人切結無重複請領情事。</w:t>
      </w:r>
    </w:p>
    <w:p>
      <w:pPr>
        <w:pStyle w:val="Normal"/>
        <w:ind w:left="620" w:hanging="480"/>
        <w:rPr>
          <w:rFonts w:ascii="標楷體" w:hAnsi="標楷體" w:cs="標楷體"/>
          <w:sz w:val="24"/>
          <w:szCs w:val="24"/>
        </w:rPr>
      </w:pPr>
      <w:r>
        <w:rPr>
          <w:rFonts w:cs="標楷體" w:ascii="標楷體" w:hAnsi="標楷體"/>
          <w:sz w:val="24"/>
          <w:szCs w:val="24"/>
        </w:rPr>
      </w:r>
    </w:p>
    <w:p>
      <w:pPr>
        <w:pStyle w:val="Normal"/>
        <w:ind w:left="620" w:hanging="480"/>
        <w:rPr>
          <w:sz w:val="24"/>
          <w:szCs w:val="24"/>
        </w:rPr>
      </w:pPr>
      <w:r>
        <w:rPr>
          <w:sz w:val="24"/>
          <w:szCs w:val="24"/>
        </w:rPr>
      </w:r>
    </w:p>
    <w:p>
      <w:pPr>
        <w:pStyle w:val="Normal"/>
        <w:ind w:left="620" w:hanging="480"/>
        <w:rPr>
          <w:sz w:val="24"/>
          <w:szCs w:val="24"/>
        </w:rPr>
      </w:pPr>
      <w:r>
        <w:rPr>
          <w:sz w:val="24"/>
          <w:szCs w:val="24"/>
        </w:rPr>
        <w:t>九、因情形特殊有補助必要者，除本條例另有規定外，經當地主管機關核准者，申請人得不受設籍之限制，凡委託他人代辦申請事宜，需檢附委託代辦授權書及代辦人身份證影印本。</w:t>
      </w:r>
    </w:p>
    <w:p>
      <w:pPr>
        <w:pStyle w:val="Normal"/>
        <w:numPr>
          <w:ilvl w:val="0"/>
          <w:numId w:val="3"/>
        </w:numPr>
        <w:rPr/>
      </w:pPr>
      <w:r>
        <w:rPr>
          <w:sz w:val="24"/>
          <w:szCs w:val="24"/>
        </w:rPr>
        <w:t>特殊境遇家庭扶助以事實發生於本條例生效日（九十八年三月一日）以後之案件為限。</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20"/>
        <w:rPr>
          <w:sz w:val="24"/>
          <w:szCs w:val="24"/>
        </w:rPr>
      </w:pPr>
      <w:r>
        <w:rPr>
          <w:sz w:val="24"/>
          <w:szCs w:val="24"/>
        </w:rPr>
        <w:t>十一、申請特殊境遇家庭</w:t>
      </w:r>
      <w:r>
        <w:rPr>
          <w:sz w:val="24"/>
          <w:szCs w:val="24"/>
          <w:highlight w:val="yellow"/>
        </w:rPr>
        <w:t>緊急生活扶助</w:t>
      </w:r>
      <w:r>
        <w:rPr>
          <w:sz w:val="24"/>
          <w:szCs w:val="24"/>
        </w:rPr>
        <w:t>相關規定：</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40" w:hanging="600"/>
        <w:rPr>
          <w:rFonts w:ascii="標楷體" w:hAnsi="標楷體" w:cs="細明體;MingLiU"/>
          <w:kern w:val="2"/>
          <w:sz w:val="24"/>
          <w:szCs w:val="24"/>
        </w:rPr>
      </w:pPr>
      <w:r>
        <w:rPr>
          <w:rFonts w:ascii="標楷體" w:hAnsi="標楷體" w:cs="細明體;MingLiU"/>
          <w:kern w:val="2"/>
          <w:sz w:val="24"/>
          <w:szCs w:val="24"/>
        </w:rPr>
        <w:t>（一）六十五歲以下，其配偶死亡，或失蹤經向警察機關報案協尋未獲達六個月以上。</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60" w:hanging="480"/>
        <w:rPr>
          <w:rFonts w:ascii="標楷體" w:hAnsi="標楷體" w:cs="細明體;MingLiU"/>
          <w:kern w:val="2"/>
          <w:sz w:val="24"/>
          <w:szCs w:val="24"/>
        </w:rPr>
      </w:pPr>
      <w:r>
        <w:rPr>
          <w:rFonts w:cs="細明體;MingLiU" w:ascii="標楷體" w:hAnsi="標楷體"/>
          <w:kern w:val="2"/>
          <w:sz w:val="24"/>
          <w:szCs w:val="24"/>
        </w:rPr>
        <w:t>(</w:t>
      </w:r>
      <w:r>
        <w:rPr>
          <w:rFonts w:ascii="標楷體" w:hAnsi="標楷體" w:cs="細明體;MingLiU"/>
          <w:kern w:val="2"/>
          <w:sz w:val="24"/>
          <w:szCs w:val="24"/>
        </w:rPr>
        <w:t>二</w:t>
      </w:r>
      <w:r>
        <w:rPr>
          <w:rFonts w:cs="細明體;MingLiU" w:ascii="標楷體" w:hAnsi="標楷體"/>
          <w:kern w:val="2"/>
          <w:sz w:val="24"/>
          <w:szCs w:val="24"/>
        </w:rPr>
        <w:t>)</w:t>
      </w:r>
      <w:r>
        <w:rPr>
          <w:rFonts w:ascii="標楷體" w:hAnsi="標楷體" w:cs="細明體;MingLiU"/>
          <w:kern w:val="2"/>
          <w:sz w:val="24"/>
          <w:szCs w:val="24"/>
        </w:rPr>
        <w:t>因配偶惡意遺棄或受配偶不堪同居之虐待，經判決離婚確定或已完成協議離婚登記。</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60"/>
        <w:rPr>
          <w:rFonts w:ascii="標楷體" w:hAnsi="標楷體" w:cs="細明體;MingLiU"/>
          <w:kern w:val="2"/>
          <w:sz w:val="24"/>
          <w:szCs w:val="24"/>
        </w:rPr>
      </w:pPr>
      <w:r>
        <w:rPr>
          <w:rFonts w:cs="細明體;MingLiU" w:ascii="標楷體" w:hAnsi="標楷體"/>
          <w:kern w:val="2"/>
          <w:sz w:val="24"/>
          <w:szCs w:val="24"/>
        </w:rPr>
        <w:t>(</w:t>
      </w:r>
      <w:r>
        <w:rPr>
          <w:rFonts w:ascii="標楷體" w:hAnsi="標楷體" w:cs="細明體;MingLiU"/>
          <w:kern w:val="2"/>
          <w:sz w:val="24"/>
          <w:szCs w:val="24"/>
        </w:rPr>
        <w:t>三</w:t>
      </w:r>
      <w:r>
        <w:rPr>
          <w:rFonts w:cs="細明體;MingLiU" w:ascii="標楷體" w:hAnsi="標楷體"/>
          <w:kern w:val="2"/>
          <w:sz w:val="24"/>
          <w:szCs w:val="24"/>
        </w:rPr>
        <w:t>)</w:t>
      </w:r>
      <w:r>
        <w:rPr>
          <w:rFonts w:ascii="標楷體" w:hAnsi="標楷體" w:cs="細明體;MingLiU"/>
          <w:kern w:val="2"/>
          <w:sz w:val="24"/>
          <w:szCs w:val="24"/>
        </w:rPr>
        <w:t>家庭暴力受害。</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60"/>
        <w:rPr/>
      </w:pPr>
      <w:r>
        <w:rPr>
          <w:rFonts w:cs="細明體;MingLiU" w:ascii="標楷體" w:hAnsi="標楷體"/>
          <w:kern w:val="2"/>
          <w:sz w:val="24"/>
          <w:szCs w:val="24"/>
        </w:rPr>
        <w:t>(</w:t>
      </w:r>
      <w:r>
        <w:rPr>
          <w:rFonts w:ascii="標楷體" w:hAnsi="標楷體" w:cs="細明體;MingLiU"/>
          <w:kern w:val="2"/>
          <w:sz w:val="24"/>
          <w:szCs w:val="24"/>
        </w:rPr>
        <w:t>四</w:t>
      </w:r>
      <w:r>
        <w:rPr>
          <w:rFonts w:cs="細明體;MingLiU" w:ascii="標楷體" w:hAnsi="標楷體"/>
          <w:kern w:val="2"/>
          <w:sz w:val="24"/>
          <w:szCs w:val="24"/>
        </w:rPr>
        <w:t>)</w:t>
      </w:r>
      <w:r>
        <w:rPr>
          <w:rFonts w:ascii="標楷體" w:hAnsi="標楷體" w:cs="細明體;MingLiU"/>
          <w:kern w:val="2"/>
          <w:sz w:val="24"/>
          <w:szCs w:val="24"/>
        </w:rPr>
        <w:t>未婚懷孕婦女，懷胎三個月以上至分娩二個月內。</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60" w:hanging="480"/>
        <w:rPr/>
      </w:pPr>
      <w:r>
        <w:rPr>
          <w:rFonts w:cs="細明體;MingLiU" w:ascii="標楷體" w:hAnsi="標楷體"/>
          <w:kern w:val="2"/>
          <w:sz w:val="24"/>
          <w:szCs w:val="24"/>
        </w:rPr>
        <w:t>(</w:t>
      </w:r>
      <w:r>
        <w:rPr>
          <w:rFonts w:ascii="標楷體" w:hAnsi="標楷體" w:cs="細明體;MingLiU"/>
          <w:kern w:val="2"/>
          <w:sz w:val="24"/>
          <w:szCs w:val="24"/>
        </w:rPr>
        <w:t>五</w:t>
      </w:r>
      <w:r>
        <w:rPr>
          <w:rFonts w:cs="細明體;MingLiU" w:ascii="標楷體" w:hAnsi="標楷體"/>
          <w:kern w:val="2"/>
          <w:sz w:val="24"/>
          <w:szCs w:val="24"/>
        </w:rPr>
        <w:t>)</w:t>
      </w:r>
      <w:r>
        <w:rPr>
          <w:rFonts w:ascii="標楷體" w:hAnsi="標楷體" w:cs="細明體;MingLiU"/>
          <w:kern w:val="2"/>
          <w:sz w:val="24"/>
          <w:szCs w:val="24"/>
        </w:rPr>
        <w:t>因離婚、喪偶、未婚生子獨自扶養十八歲以下子女或祖父母獨自扶養十八歲以下父母無力扶養之孫子女，其無工作能力，或雖有工作能力，因遭遇重大傷病或照顧六歲以下子女或孫子女致不能工作。</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60" w:hanging="480"/>
        <w:rPr>
          <w:rFonts w:ascii="標楷體" w:hAnsi="標楷體" w:cs="細明體;MingLiU"/>
          <w:kern w:val="2"/>
          <w:sz w:val="24"/>
          <w:szCs w:val="24"/>
        </w:rPr>
      </w:pPr>
      <w:r>
        <w:rPr>
          <w:rFonts w:cs="細明體;MingLiU" w:ascii="標楷體" w:hAnsi="標楷體"/>
          <w:kern w:val="2"/>
          <w:sz w:val="24"/>
          <w:szCs w:val="24"/>
        </w:rPr>
        <w:t>(</w:t>
      </w:r>
      <w:r>
        <w:rPr>
          <w:rFonts w:ascii="標楷體" w:hAnsi="標楷體" w:cs="細明體;MingLiU"/>
          <w:kern w:val="2"/>
          <w:sz w:val="24"/>
          <w:szCs w:val="24"/>
        </w:rPr>
        <w:t>六</w:t>
      </w:r>
      <w:r>
        <w:rPr>
          <w:rFonts w:cs="細明體;MingLiU" w:ascii="標楷體" w:hAnsi="標楷體"/>
          <w:kern w:val="2"/>
          <w:sz w:val="24"/>
          <w:szCs w:val="24"/>
        </w:rPr>
        <w:t>)</w:t>
      </w:r>
      <w:r>
        <w:rPr>
          <w:rFonts w:ascii="標楷體" w:hAnsi="標楷體" w:cs="細明體;MingLiU"/>
          <w:kern w:val="2"/>
          <w:sz w:val="24"/>
          <w:szCs w:val="24"/>
        </w:rPr>
        <w:t>配偶處一年以上之徒刑或受拘束人身自由之保安處分一年以上，且在執行中。</w:t>
      </w:r>
    </w:p>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460" w:hanging="480"/>
        <w:rPr>
          <w:rFonts w:ascii="標楷體" w:hAnsi="標楷體" w:cs="細明體;MingLiU"/>
          <w:kern w:val="2"/>
          <w:sz w:val="24"/>
          <w:szCs w:val="24"/>
        </w:rPr>
      </w:pPr>
      <w:r>
        <w:rPr>
          <w:rFonts w:cs="細明體;MingLiU" w:ascii="標楷體" w:hAnsi="標楷體"/>
          <w:kern w:val="2"/>
          <w:sz w:val="24"/>
          <w:szCs w:val="24"/>
        </w:rPr>
        <w:t>(</w:t>
      </w:r>
      <w:r>
        <w:rPr>
          <w:rFonts w:ascii="標楷體" w:hAnsi="標楷體" w:cs="細明體;MingLiU"/>
          <w:kern w:val="2"/>
          <w:sz w:val="24"/>
          <w:szCs w:val="24"/>
        </w:rPr>
        <w:t>七</w:t>
      </w:r>
      <w:r>
        <w:rPr>
          <w:rFonts w:cs="細明體;MingLiU" w:ascii="標楷體" w:hAnsi="標楷體"/>
          <w:kern w:val="2"/>
          <w:sz w:val="24"/>
          <w:szCs w:val="24"/>
        </w:rPr>
        <w:t>)</w:t>
      </w:r>
      <w:r>
        <w:rPr>
          <w:rFonts w:ascii="標楷體" w:hAnsi="標楷體" w:cs="細明體;MingLiU"/>
          <w:kern w:val="2"/>
          <w:sz w:val="24"/>
          <w:szCs w:val="24"/>
        </w:rPr>
        <w:t>其他經直轄市、縣市政府評估因三個月內生活發生重大變故導致生活、經濟困難者，且其重大變故非因個人責任、債務、非因自願性失業等事由。</w:t>
      </w:r>
    </w:p>
    <w:p>
      <w:pPr>
        <w:pStyle w:val="Normal"/>
        <w:ind w:left="1486" w:hanging="1200"/>
        <w:rPr>
          <w:sz w:val="24"/>
          <w:szCs w:val="24"/>
        </w:rPr>
      </w:pPr>
      <w:r>
        <w:rPr>
          <w:sz w:val="24"/>
          <w:szCs w:val="24"/>
        </w:rPr>
        <w:t>補助標準：按當年度低收入戶每人每月最低生活費用標準一倍核發，每人每次以補助三個月為原則，同一個案以補助一次為限。</w:t>
      </w:r>
    </w:p>
    <w:p>
      <w:pPr>
        <w:pStyle w:val="Normal"/>
        <w:ind w:left="1486" w:hanging="1200"/>
        <w:rPr/>
      </w:pPr>
      <w:r>
        <w:rPr>
          <w:sz w:val="24"/>
          <w:szCs w:val="24"/>
        </w:rPr>
        <w:t>申請期限：應於事實發生後六個月內，</w:t>
      </w:r>
      <w:r>
        <w:rPr>
          <w:rFonts w:ascii="標楷體" w:hAnsi="標楷體" w:cs="細明體;MingLiU"/>
          <w:kern w:val="2"/>
          <w:sz w:val="24"/>
          <w:szCs w:val="24"/>
        </w:rPr>
        <w:t>檢具戶口名簿影本及</w:t>
      </w:r>
      <w:r>
        <w:rPr>
          <w:sz w:val="24"/>
          <w:szCs w:val="24"/>
        </w:rPr>
        <w:t>其他相關證明文件，向戶籍所在地鄉鎮公所申請。</w:t>
      </w:r>
    </w:p>
    <w:p>
      <w:pPr>
        <w:pStyle w:val="Normal"/>
        <w:ind w:left="285" w:hanging="0"/>
        <w:rPr>
          <w:sz w:val="24"/>
          <w:szCs w:val="24"/>
        </w:rPr>
      </w:pPr>
      <w:r>
        <w:rPr>
          <w:sz w:val="24"/>
          <w:szCs w:val="24"/>
        </w:rPr>
        <w:t>應檢附表件：</w:t>
      </w:r>
    </w:p>
    <w:p>
      <w:pPr>
        <w:pStyle w:val="Normal"/>
        <w:ind w:left="1125" w:hanging="0"/>
        <w:rPr/>
      </w:pPr>
      <w:r>
        <w:rPr>
          <w:sz w:val="24"/>
          <w:szCs w:val="24"/>
        </w:rPr>
        <w:t>１特殊境遇家庭緊急生活扶助申請表。</w:t>
      </w:r>
    </w:p>
    <w:p>
      <w:pPr>
        <w:pStyle w:val="Normal"/>
        <w:ind w:left="1125" w:hanging="0"/>
        <w:rPr/>
      </w:pPr>
      <w:r>
        <w:rPr>
          <w:sz w:val="24"/>
          <w:szCs w:val="24"/>
        </w:rPr>
        <w:t>２特殊境遇家庭補助申請調查表。</w:t>
      </w:r>
    </w:p>
    <w:p>
      <w:pPr>
        <w:pStyle w:val="Normal"/>
        <w:ind w:left="1125" w:hanging="0"/>
        <w:rPr/>
      </w:pPr>
      <w:r>
        <w:rPr>
          <w:sz w:val="24"/>
          <w:szCs w:val="24"/>
        </w:rPr>
        <w:t>３戶口名薄影本。</w:t>
      </w:r>
    </w:p>
    <w:p>
      <w:pPr>
        <w:pStyle w:val="Normal"/>
        <w:ind w:left="1125" w:hanging="0"/>
        <w:rPr>
          <w:sz w:val="24"/>
          <w:szCs w:val="24"/>
        </w:rPr>
      </w:pPr>
      <w:r>
        <w:rPr>
          <w:sz w:val="24"/>
          <w:szCs w:val="24"/>
        </w:rPr>
        <w:t>４全戶所得、財產歸戶清單。</w:t>
      </w:r>
    </w:p>
    <w:p>
      <w:pPr>
        <w:pStyle w:val="Normal"/>
        <w:ind w:left="1486" w:hanging="360"/>
        <w:rPr>
          <w:sz w:val="24"/>
          <w:szCs w:val="24"/>
        </w:rPr>
      </w:pPr>
      <w:r>
        <w:rPr>
          <w:sz w:val="24"/>
          <w:szCs w:val="24"/>
        </w:rPr>
        <w:t>５相關證明文件（如死亡證明、失蹤證明、判決書影本、報案紀錄、服刑證明或診斷證明等）。</w:t>
      </w:r>
    </w:p>
    <w:p>
      <w:pPr>
        <w:pStyle w:val="Normal"/>
        <w:rPr/>
      </w:pPr>
      <w:r>
        <w:rPr>
          <w:sz w:val="24"/>
          <w:szCs w:val="24"/>
        </w:rPr>
        <w:t>十二、申請特殊境遇家庭</w:t>
      </w:r>
      <w:r>
        <w:rPr>
          <w:sz w:val="24"/>
          <w:szCs w:val="24"/>
          <w:highlight w:val="yellow"/>
        </w:rPr>
        <w:t>法律訴訟費用</w:t>
      </w:r>
      <w:r>
        <w:rPr>
          <w:sz w:val="24"/>
          <w:szCs w:val="24"/>
        </w:rPr>
        <w:t>補助相關規定：</w:t>
      </w:r>
    </w:p>
    <w:p>
      <w:pPr>
        <w:pStyle w:val="Normal"/>
        <w:numPr>
          <w:ilvl w:val="0"/>
          <w:numId w:val="1"/>
        </w:numPr>
        <w:rPr/>
      </w:pPr>
      <w:r>
        <w:rPr>
          <w:sz w:val="24"/>
          <w:szCs w:val="24"/>
        </w:rPr>
        <w:t>補助對象：家庭暴力受害者，其家庭總收入按全家人口平均分配，每人每月未超過政府當年公布最低生活費用標準二．五倍，且未超過台灣區平均每人每月消費支出一．五倍，並因家庭暴力、性侵害或其他犯罪受害，而無力負擔訴訟費用者。</w:t>
      </w:r>
    </w:p>
    <w:p>
      <w:pPr>
        <w:pStyle w:val="Normal"/>
        <w:numPr>
          <w:ilvl w:val="0"/>
          <w:numId w:val="1"/>
        </w:numPr>
        <w:rPr>
          <w:sz w:val="24"/>
          <w:szCs w:val="24"/>
        </w:rPr>
      </w:pPr>
      <w:r>
        <w:rPr>
          <w:sz w:val="24"/>
          <w:szCs w:val="24"/>
        </w:rPr>
        <w:t>補助標準：最高金額以新台幣五萬元為限。</w:t>
      </w:r>
    </w:p>
    <w:p>
      <w:pPr>
        <w:pStyle w:val="Normal"/>
        <w:numPr>
          <w:ilvl w:val="0"/>
          <w:numId w:val="1"/>
        </w:numPr>
        <w:rPr/>
      </w:pPr>
      <w:r>
        <w:rPr>
          <w:sz w:val="24"/>
          <w:szCs w:val="24"/>
        </w:rPr>
        <w:t>申請期限：應於事實發生後三個月內檢具相關證明、律師費用收據正本及訴訟或判決書影本各一份，向戶籍所在地鄉公所申請。</w:t>
      </w:r>
    </w:p>
    <w:p>
      <w:pPr>
        <w:pStyle w:val="Normal"/>
        <w:numPr>
          <w:ilvl w:val="0"/>
          <w:numId w:val="1"/>
        </w:numPr>
        <w:rPr>
          <w:sz w:val="24"/>
          <w:szCs w:val="24"/>
        </w:rPr>
      </w:pPr>
      <w:r>
        <w:rPr>
          <w:sz w:val="24"/>
          <w:szCs w:val="24"/>
        </w:rPr>
        <w:t>應檢附表件：</w:t>
      </w:r>
    </w:p>
    <w:p>
      <w:pPr>
        <w:pStyle w:val="Normal"/>
        <w:ind w:left="1125" w:hanging="0"/>
        <w:rPr/>
      </w:pPr>
      <w:r>
        <w:rPr>
          <w:sz w:val="24"/>
          <w:szCs w:val="24"/>
        </w:rPr>
        <w:t>１特殊境遇家庭法律訴訟補助申請表。</w:t>
      </w:r>
    </w:p>
    <w:p>
      <w:pPr>
        <w:pStyle w:val="Normal"/>
        <w:ind w:left="1125" w:hanging="0"/>
        <w:rPr/>
      </w:pPr>
      <w:r>
        <w:rPr>
          <w:sz w:val="24"/>
          <w:szCs w:val="24"/>
        </w:rPr>
        <w:t>２特殊境遇家庭補助申請調查表。</w:t>
      </w:r>
    </w:p>
    <w:p>
      <w:pPr>
        <w:pStyle w:val="Normal"/>
        <w:ind w:left="1125" w:hanging="0"/>
        <w:rPr/>
      </w:pPr>
      <w:r>
        <w:rPr>
          <w:sz w:val="24"/>
          <w:szCs w:val="24"/>
        </w:rPr>
        <w:t>３戶口名薄影本。</w:t>
      </w:r>
    </w:p>
    <w:p>
      <w:pPr>
        <w:pStyle w:val="Normal"/>
        <w:ind w:left="1125" w:hanging="0"/>
        <w:rPr>
          <w:sz w:val="24"/>
          <w:szCs w:val="24"/>
        </w:rPr>
      </w:pPr>
      <w:r>
        <w:rPr>
          <w:sz w:val="24"/>
          <w:szCs w:val="24"/>
        </w:rPr>
        <w:t>４全戶所得、財產歸戶清單。</w:t>
      </w:r>
    </w:p>
    <w:p>
      <w:pPr>
        <w:pStyle w:val="Normal"/>
        <w:ind w:left="1246" w:hanging="960"/>
        <w:rPr>
          <w:sz w:val="24"/>
          <w:szCs w:val="24"/>
        </w:rPr>
      </w:pPr>
      <w:r>
        <w:rPr>
          <w:sz w:val="24"/>
          <w:szCs w:val="24"/>
        </w:rPr>
        <w:t>　　　５相關證明文件（如律師收據正本、律師委任狀、起訴書影本或判決書影本等）。　</w:t>
      </w:r>
    </w:p>
    <w:p>
      <w:pPr>
        <w:pStyle w:val="Normal"/>
        <w:rPr/>
      </w:pPr>
      <w:r>
        <w:rPr>
          <w:sz w:val="24"/>
          <w:szCs w:val="24"/>
        </w:rPr>
        <w:t>十三、申請特殊境遇家庭</w:t>
      </w:r>
      <w:r>
        <w:rPr>
          <w:sz w:val="24"/>
          <w:szCs w:val="24"/>
          <w:highlight w:val="yellow"/>
        </w:rPr>
        <w:t>傷病醫療補</w:t>
      </w:r>
      <w:r>
        <w:rPr>
          <w:sz w:val="24"/>
          <w:szCs w:val="24"/>
        </w:rPr>
        <w:t>助相關規定：</w:t>
      </w:r>
    </w:p>
    <w:p>
      <w:pPr>
        <w:pStyle w:val="Normal"/>
        <w:ind w:left="1440" w:hanging="1440"/>
        <w:rPr/>
      </w:pPr>
      <w:r>
        <w:rPr>
          <w:sz w:val="24"/>
          <w:szCs w:val="24"/>
        </w:rPr>
        <w:t>　</w:t>
      </w:r>
      <w:r>
        <w:rPr>
          <w:rFonts w:eastAsia="Times New Roman"/>
          <w:sz w:val="24"/>
          <w:szCs w:val="24"/>
        </w:rPr>
        <w:t xml:space="preserve">    </w:t>
      </w:r>
      <w:r>
        <w:rPr>
          <w:sz w:val="24"/>
          <w:szCs w:val="24"/>
        </w:rPr>
        <w:t>（一）補助對象：符合「特殊境遇家庭扶助條例」第四條規定，而有下列情形之一者：</w:t>
      </w:r>
    </w:p>
    <w:p>
      <w:pPr>
        <w:pStyle w:val="Normal"/>
        <w:ind w:left="1366" w:hanging="240"/>
        <w:rPr/>
      </w:pPr>
      <w:r>
        <w:rPr>
          <w:sz w:val="24"/>
          <w:szCs w:val="24"/>
        </w:rPr>
        <w:t>１本人及六歲以上未滿十八歲之子女或孫子女參加全民健保，最近三個月內自行負擔醫療費用超過新台幣三萬元，無力負擔且未獲其他補助或保險給付者。</w:t>
      </w:r>
    </w:p>
    <w:p>
      <w:pPr>
        <w:pStyle w:val="Normal"/>
        <w:ind w:left="1125" w:hanging="0"/>
        <w:rPr/>
      </w:pPr>
      <w:r>
        <w:rPr>
          <w:sz w:val="24"/>
          <w:szCs w:val="24"/>
        </w:rPr>
        <w:t>２未滿六歲之子女或孫子女，參加全民健保，無力負擔自行負擔之費用者。</w:t>
      </w:r>
    </w:p>
    <w:p>
      <w:pPr>
        <w:pStyle w:val="Normal"/>
        <w:ind w:firstLine="720"/>
        <w:rPr/>
      </w:pPr>
      <w:r>
        <w:rPr>
          <w:sz w:val="24"/>
          <w:szCs w:val="24"/>
        </w:rPr>
        <w:t>（二）補助標準：</w:t>
      </w:r>
    </w:p>
    <w:p>
      <w:pPr>
        <w:pStyle w:val="Normal"/>
        <w:ind w:left="1371" w:hanging="240"/>
        <w:rPr/>
      </w:pPr>
      <w:r>
        <w:rPr>
          <w:sz w:val="24"/>
          <w:szCs w:val="24"/>
        </w:rPr>
        <w:t>１本人及六歲以上未滿十八歲之子女或孫子女：自行負擔醫療費用超過新台幣三萬元之部分，最高補助百分之七十，每人每年最高補助新台幣十二萬元。</w:t>
      </w:r>
    </w:p>
    <w:p>
      <w:pPr>
        <w:pStyle w:val="Normal"/>
        <w:ind w:left="1286" w:hanging="720"/>
        <w:rPr/>
      </w:pPr>
      <w:r>
        <w:rPr>
          <w:sz w:val="24"/>
          <w:szCs w:val="24"/>
        </w:rPr>
        <w:t>　</w:t>
      </w:r>
      <w:r>
        <w:rPr>
          <w:rFonts w:eastAsia="Times New Roman"/>
          <w:sz w:val="24"/>
          <w:szCs w:val="24"/>
        </w:rPr>
        <w:t xml:space="preserve">  </w:t>
      </w:r>
      <w:r>
        <w:rPr>
          <w:sz w:val="24"/>
          <w:szCs w:val="24"/>
        </w:rPr>
        <w:t>２未滿六歲之子女或孫子女：凡在健保特約之醫療院所接受門診、急診及住院診治者，依全民健康保險法第三十三條及三十五條之規定應自行負擔之費用，每人每年最高補助新台幣十二萬元。</w:t>
      </w:r>
    </w:p>
    <w:p>
      <w:pPr>
        <w:pStyle w:val="Normal"/>
        <w:ind w:left="1286" w:hanging="720"/>
        <w:rPr>
          <w:sz w:val="24"/>
          <w:szCs w:val="24"/>
        </w:rPr>
      </w:pPr>
      <w:r>
        <w:rPr>
          <w:sz w:val="24"/>
          <w:szCs w:val="24"/>
        </w:rPr>
        <w:t>　</w:t>
      </w:r>
      <w:r>
        <w:rPr>
          <w:rFonts w:eastAsia="Times New Roman"/>
          <w:sz w:val="24"/>
          <w:szCs w:val="24"/>
        </w:rPr>
        <w:t xml:space="preserve">    </w:t>
      </w:r>
      <w:r>
        <w:rPr>
          <w:sz w:val="24"/>
          <w:szCs w:val="24"/>
        </w:rPr>
        <w:t>上述之費用補助以疾病、傷害之醫療為限，不含義肢、義眼、義齒、配鏡、鑲牙、整容、整形、病人運輸、指定醫師、特別護士、指定藥品材料費、掛號費、疾病預防與非因疾病而施行預防之手術或節育結紮，以及住院期間之看護費、指定病房費等。（比照中低收入戶傷病醫療補助實施辦法）</w:t>
      </w:r>
    </w:p>
    <w:p>
      <w:pPr>
        <w:pStyle w:val="Normal"/>
        <w:ind w:left="1446" w:hanging="600"/>
        <w:rPr/>
      </w:pPr>
      <w:r>
        <w:rPr>
          <w:sz w:val="24"/>
          <w:szCs w:val="24"/>
        </w:rPr>
        <w:t>（三）申請期限：應於傷病發生後三個月內，檢具相關證明文件、健保卡正、反面影本、診斷證明書及醫療費用收據正，向戶籍所在地鄉公所辦理；未滿六歲之子女或孫子女傷病醫療補助申請，應向戶籍所在地之鄉公所申請醫療補助證後，逕赴保險人特約之醫療院所就診，並由醫療院所按月造冊向本府主管機關申請。</w:t>
      </w:r>
    </w:p>
    <w:p>
      <w:pPr>
        <w:pStyle w:val="Normal"/>
        <w:ind w:firstLine="720"/>
        <w:rPr>
          <w:sz w:val="24"/>
          <w:szCs w:val="24"/>
        </w:rPr>
      </w:pPr>
      <w:r>
        <w:rPr>
          <w:sz w:val="24"/>
          <w:szCs w:val="24"/>
        </w:rPr>
        <w:t>（四）應檢附表件：</w:t>
      </w:r>
    </w:p>
    <w:p>
      <w:pPr>
        <w:pStyle w:val="Normal"/>
        <w:ind w:firstLine="1440"/>
        <w:rPr/>
      </w:pPr>
      <w:r>
        <w:rPr>
          <w:sz w:val="24"/>
          <w:szCs w:val="24"/>
        </w:rPr>
        <w:t>１</w:t>
      </w:r>
      <w:r>
        <w:rPr>
          <w:sz w:val="24"/>
          <w:szCs w:val="24"/>
        </w:rPr>
        <w:t>.</w:t>
      </w:r>
      <w:r>
        <w:rPr>
          <w:sz w:val="24"/>
          <w:szCs w:val="24"/>
        </w:rPr>
        <w:t>特殊境遇婦女傷病醫療補助申請表。</w:t>
      </w:r>
    </w:p>
    <w:p>
      <w:pPr>
        <w:pStyle w:val="Normal"/>
        <w:ind w:firstLine="1440"/>
        <w:rPr/>
      </w:pPr>
      <w:r>
        <w:rPr>
          <w:sz w:val="24"/>
          <w:szCs w:val="24"/>
        </w:rPr>
        <w:t>２</w:t>
      </w:r>
      <w:r>
        <w:rPr>
          <w:sz w:val="24"/>
          <w:szCs w:val="24"/>
        </w:rPr>
        <w:t>.</w:t>
      </w:r>
      <w:r>
        <w:rPr>
          <w:sz w:val="24"/>
          <w:szCs w:val="24"/>
        </w:rPr>
        <w:t>特殊境遇婦女補助申請調查表。</w:t>
      </w:r>
    </w:p>
    <w:p>
      <w:pPr>
        <w:pStyle w:val="Normal"/>
        <w:ind w:firstLine="1440"/>
        <w:rPr>
          <w:sz w:val="24"/>
          <w:szCs w:val="24"/>
        </w:rPr>
      </w:pPr>
      <w:r>
        <w:rPr>
          <w:sz w:val="24"/>
          <w:szCs w:val="24"/>
        </w:rPr>
        <w:t>３</w:t>
      </w:r>
      <w:r>
        <w:rPr>
          <w:sz w:val="24"/>
          <w:szCs w:val="24"/>
        </w:rPr>
        <w:t>.</w:t>
      </w:r>
      <w:r>
        <w:rPr>
          <w:sz w:val="24"/>
          <w:szCs w:val="24"/>
        </w:rPr>
        <w:t>戶口名薄影本。</w:t>
      </w:r>
    </w:p>
    <w:p>
      <w:pPr>
        <w:pStyle w:val="Normal"/>
        <w:ind w:firstLine="1440"/>
        <w:rPr/>
      </w:pPr>
      <w:r>
        <w:rPr>
          <w:sz w:val="24"/>
          <w:szCs w:val="24"/>
        </w:rPr>
        <w:t>４</w:t>
      </w:r>
      <w:r>
        <w:rPr>
          <w:sz w:val="24"/>
          <w:szCs w:val="24"/>
        </w:rPr>
        <w:t>.</w:t>
      </w:r>
      <w:r>
        <w:rPr>
          <w:sz w:val="24"/>
          <w:szCs w:val="24"/>
        </w:rPr>
        <w:t>全戶所得、財產歸戶清單。</w:t>
      </w:r>
    </w:p>
    <w:p>
      <w:pPr>
        <w:pStyle w:val="Normal"/>
        <w:ind w:firstLine="1440"/>
        <w:rPr/>
      </w:pPr>
      <w:r>
        <w:rPr>
          <w:sz w:val="24"/>
          <w:szCs w:val="24"/>
        </w:rPr>
        <w:t>５</w:t>
      </w:r>
      <w:r>
        <w:rPr>
          <w:sz w:val="24"/>
          <w:szCs w:val="24"/>
        </w:rPr>
        <w:t>.</w:t>
      </w:r>
      <w:r>
        <w:rPr>
          <w:sz w:val="24"/>
          <w:szCs w:val="24"/>
        </w:rPr>
        <w:t>相關證明文件（如健保卡正、反面影本、診斷證明書、醫療費用收據正本等）。</w:t>
      </w:r>
    </w:p>
    <w:p>
      <w:pPr>
        <w:pStyle w:val="Normal"/>
        <w:rPr/>
      </w:pPr>
      <w:r>
        <w:rPr>
          <w:color w:val="000000"/>
          <w:sz w:val="24"/>
          <w:szCs w:val="24"/>
        </w:rPr>
        <w:t>十四、申請特殊境遇家庭</w:t>
      </w:r>
      <w:r>
        <w:rPr>
          <w:color w:val="000000"/>
          <w:sz w:val="24"/>
          <w:szCs w:val="24"/>
          <w:highlight w:val="yellow"/>
        </w:rPr>
        <w:t>子女生活津貼</w:t>
      </w:r>
      <w:r>
        <w:rPr>
          <w:color w:val="000000"/>
          <w:sz w:val="24"/>
          <w:szCs w:val="24"/>
        </w:rPr>
        <w:t>補助相關規定：</w:t>
      </w:r>
    </w:p>
    <w:p>
      <w:pPr>
        <w:pStyle w:val="Normal"/>
        <w:ind w:left="1222" w:hanging="480"/>
        <w:rPr/>
      </w:pPr>
      <w:r>
        <w:rPr>
          <w:color w:val="000000"/>
          <w:sz w:val="24"/>
          <w:szCs w:val="24"/>
        </w:rPr>
        <w:t>(</w:t>
      </w:r>
      <w:r>
        <w:rPr>
          <w:color w:val="000000"/>
          <w:sz w:val="24"/>
          <w:szCs w:val="24"/>
        </w:rPr>
        <w:t>一</w:t>
      </w:r>
      <w:r>
        <w:rPr>
          <w:color w:val="000000"/>
          <w:sz w:val="24"/>
          <w:szCs w:val="24"/>
        </w:rPr>
        <w:t>)</w:t>
      </w:r>
      <w:r>
        <w:rPr>
          <w:color w:val="000000"/>
          <w:sz w:val="24"/>
          <w:szCs w:val="24"/>
        </w:rPr>
        <w:t>補助對象：符合「特殊境遇家庭扶助條例」第四條第一項第一、二、三、五、六款規定，並有十五歲以下子女者。</w:t>
      </w:r>
    </w:p>
    <w:p>
      <w:pPr>
        <w:pStyle w:val="Normal"/>
        <w:ind w:left="1127" w:hanging="360"/>
        <w:rPr/>
      </w:pPr>
      <w:r>
        <w:rPr>
          <w:color w:val="000000"/>
          <w:sz w:val="24"/>
          <w:szCs w:val="24"/>
        </w:rPr>
        <w:t>(</w:t>
      </w:r>
      <w:r>
        <w:rPr>
          <w:color w:val="000000"/>
          <w:sz w:val="24"/>
          <w:szCs w:val="24"/>
        </w:rPr>
        <w:t>二</w:t>
      </w:r>
      <w:r>
        <w:rPr>
          <w:color w:val="000000"/>
          <w:sz w:val="24"/>
          <w:szCs w:val="24"/>
        </w:rPr>
        <w:t>)</w:t>
      </w:r>
      <w:r>
        <w:rPr>
          <w:color w:val="000000"/>
          <w:sz w:val="24"/>
          <w:szCs w:val="24"/>
        </w:rPr>
        <w:t>補助標準：每一名子女每月補助當年度最低工資之十分之一（以勞基法訂定之基本工資為準），每年申請一次。</w:t>
      </w:r>
    </w:p>
    <w:p>
      <w:pPr>
        <w:pStyle w:val="Normal"/>
        <w:ind w:left="1127" w:hanging="360"/>
        <w:rPr/>
      </w:pPr>
      <w:r>
        <w:rPr>
          <w:color w:val="000000"/>
          <w:sz w:val="24"/>
          <w:szCs w:val="24"/>
        </w:rPr>
        <w:t>(</w:t>
      </w:r>
      <w:r>
        <w:rPr>
          <w:color w:val="000000"/>
          <w:sz w:val="24"/>
          <w:szCs w:val="24"/>
        </w:rPr>
        <w:t>三</w:t>
      </w:r>
      <w:r>
        <w:rPr>
          <w:color w:val="000000"/>
          <w:sz w:val="24"/>
          <w:szCs w:val="24"/>
        </w:rPr>
        <w:t>)</w:t>
      </w:r>
      <w:r>
        <w:rPr>
          <w:color w:val="000000"/>
          <w:sz w:val="24"/>
          <w:szCs w:val="24"/>
        </w:rPr>
        <w:t>申請期限：初次申請者，得隨時提出，但有延長補助情形者，應於會計年度開始前二個月提出。</w:t>
      </w:r>
    </w:p>
    <w:p>
      <w:pPr>
        <w:pStyle w:val="Normal"/>
        <w:ind w:left="286" w:firstLine="480"/>
        <w:rPr/>
      </w:pPr>
      <w:r>
        <w:rPr>
          <w:color w:val="000000"/>
          <w:sz w:val="24"/>
          <w:szCs w:val="24"/>
        </w:rPr>
        <w:t>(</w:t>
      </w:r>
      <w:r>
        <w:rPr>
          <w:color w:val="000000"/>
          <w:sz w:val="24"/>
          <w:szCs w:val="24"/>
        </w:rPr>
        <w:t>四</w:t>
      </w:r>
      <w:r>
        <w:rPr>
          <w:color w:val="000000"/>
          <w:sz w:val="24"/>
          <w:szCs w:val="24"/>
        </w:rPr>
        <w:t>)</w:t>
      </w:r>
      <w:r>
        <w:rPr>
          <w:color w:val="000000"/>
          <w:sz w:val="24"/>
          <w:szCs w:val="24"/>
        </w:rPr>
        <w:t>應檢附表件：</w:t>
      </w:r>
    </w:p>
    <w:p>
      <w:pPr>
        <w:pStyle w:val="Normal"/>
        <w:ind w:left="1125" w:hanging="0"/>
        <w:rPr/>
      </w:pPr>
      <w:r>
        <w:rPr>
          <w:color w:val="000000"/>
          <w:sz w:val="24"/>
          <w:szCs w:val="24"/>
        </w:rPr>
        <w:t>１特殊境遇家庭子女生活津貼申請表。</w:t>
      </w:r>
    </w:p>
    <w:p>
      <w:pPr>
        <w:pStyle w:val="Normal"/>
        <w:ind w:left="1125" w:hanging="0"/>
        <w:rPr/>
      </w:pPr>
      <w:r>
        <w:rPr>
          <w:color w:val="000000"/>
          <w:sz w:val="24"/>
          <w:szCs w:val="24"/>
        </w:rPr>
        <w:t>２特殊境遇家庭補助申請調查表。</w:t>
      </w:r>
    </w:p>
    <w:p>
      <w:pPr>
        <w:pStyle w:val="Normal"/>
        <w:ind w:left="1125" w:hanging="0"/>
        <w:rPr/>
      </w:pPr>
      <w:r>
        <w:rPr>
          <w:color w:val="000000"/>
          <w:sz w:val="24"/>
          <w:szCs w:val="24"/>
        </w:rPr>
        <w:t>３</w:t>
      </w:r>
      <w:r>
        <w:rPr>
          <w:sz w:val="24"/>
          <w:szCs w:val="24"/>
        </w:rPr>
        <w:t>戶口名薄影本。</w:t>
      </w:r>
      <w:r>
        <w:rPr>
          <w:color w:val="000000"/>
          <w:sz w:val="24"/>
          <w:szCs w:val="24"/>
        </w:rPr>
        <w:t>。</w:t>
      </w:r>
    </w:p>
    <w:p>
      <w:pPr>
        <w:pStyle w:val="Normal"/>
        <w:ind w:left="1125" w:hanging="0"/>
        <w:rPr>
          <w:color w:val="000000"/>
          <w:sz w:val="24"/>
          <w:szCs w:val="24"/>
        </w:rPr>
      </w:pPr>
      <w:r>
        <w:rPr>
          <w:color w:val="000000"/>
          <w:sz w:val="24"/>
          <w:szCs w:val="24"/>
        </w:rPr>
        <w:t>４全戶所得、財產歸戶清單。</w:t>
      </w:r>
    </w:p>
    <w:p>
      <w:pPr>
        <w:pStyle w:val="Normal"/>
        <w:ind w:left="1125" w:hanging="0"/>
        <w:rPr>
          <w:color w:val="000000"/>
          <w:sz w:val="24"/>
          <w:szCs w:val="24"/>
        </w:rPr>
      </w:pPr>
      <w:r>
        <w:rPr>
          <w:color w:val="000000"/>
          <w:sz w:val="24"/>
          <w:szCs w:val="24"/>
        </w:rPr>
        <w:t>５相關證明文件（如服刑證明或診斷證明等）。</w:t>
      </w:r>
    </w:p>
    <w:p>
      <w:pPr>
        <w:pStyle w:val="Normal"/>
        <w:rPr/>
      </w:pPr>
      <w:r>
        <w:rPr>
          <w:sz w:val="24"/>
          <w:szCs w:val="24"/>
        </w:rPr>
        <w:t>十五、申請特殊境遇家庭</w:t>
      </w:r>
      <w:r>
        <w:rPr>
          <w:sz w:val="24"/>
          <w:szCs w:val="24"/>
          <w:highlight w:val="yellow"/>
        </w:rPr>
        <w:t>兒童托育津貼</w:t>
      </w:r>
      <w:r>
        <w:rPr>
          <w:sz w:val="24"/>
          <w:szCs w:val="24"/>
        </w:rPr>
        <w:t>相關規定：</w:t>
      </w:r>
    </w:p>
    <w:p>
      <w:pPr>
        <w:pStyle w:val="Normal"/>
        <w:ind w:left="1367" w:hanging="720"/>
        <w:rPr/>
      </w:pPr>
      <w:r>
        <w:rPr>
          <w:sz w:val="24"/>
          <w:szCs w:val="24"/>
        </w:rPr>
        <w:t>（一）補助對象：符合「特殊境遇家庭扶助條例」第四條第一項第一、二、三、五、六款規定，並有未滿六歲之子女或孫子女，應優先進入公立托教機構</w:t>
      </w:r>
      <w:r>
        <w:rPr>
          <w:sz w:val="24"/>
          <w:szCs w:val="24"/>
        </w:rPr>
        <w:t>;</w:t>
      </w:r>
      <w:r>
        <w:rPr>
          <w:sz w:val="24"/>
          <w:szCs w:val="24"/>
        </w:rPr>
        <w:t>如子女或孫子女進入私立托教機構時。</w:t>
      </w:r>
    </w:p>
    <w:p>
      <w:pPr>
        <w:pStyle w:val="Normal"/>
        <w:rPr/>
      </w:pPr>
      <w:r>
        <w:rPr>
          <w:sz w:val="24"/>
          <w:szCs w:val="24"/>
        </w:rPr>
        <w:t>　</w:t>
      </w:r>
      <w:r>
        <w:rPr>
          <w:rFonts w:eastAsia="Times New Roman"/>
          <w:sz w:val="24"/>
          <w:szCs w:val="24"/>
        </w:rPr>
        <w:t xml:space="preserve">   </w:t>
      </w:r>
      <w:r>
        <w:rPr>
          <w:sz w:val="24"/>
          <w:szCs w:val="24"/>
        </w:rPr>
        <w:t>（二）補助標準：每人每月補助新台幣一千五百元。</w:t>
      </w:r>
    </w:p>
    <w:p>
      <w:pPr>
        <w:pStyle w:val="Normal"/>
        <w:ind w:left="1367" w:hanging="720"/>
        <w:rPr/>
      </w:pPr>
      <w:r>
        <w:rPr>
          <w:sz w:val="24"/>
          <w:szCs w:val="24"/>
        </w:rPr>
        <w:t>（三）申請期限：應於事實發生後六個月內檢具相關證明文件、，至戶籍所在地鄉公所申請。（每年六月申請當年一至六月托育津貼，十二月申請當年七至十二月托育津貼）</w:t>
      </w:r>
    </w:p>
    <w:p>
      <w:pPr>
        <w:pStyle w:val="Normal"/>
        <w:ind w:left="286" w:firstLine="360"/>
        <w:rPr/>
      </w:pPr>
      <w:r>
        <w:rPr>
          <w:sz w:val="24"/>
          <w:szCs w:val="24"/>
        </w:rPr>
        <w:t>（四）應檢附表件：</w:t>
      </w:r>
    </w:p>
    <w:p>
      <w:pPr>
        <w:pStyle w:val="Normal"/>
        <w:ind w:left="1126" w:firstLine="120"/>
        <w:rPr/>
      </w:pPr>
      <w:r>
        <w:rPr>
          <w:sz w:val="24"/>
          <w:szCs w:val="24"/>
        </w:rPr>
        <w:t>１</w:t>
      </w:r>
      <w:r>
        <w:rPr>
          <w:sz w:val="24"/>
          <w:szCs w:val="24"/>
        </w:rPr>
        <w:t>.</w:t>
      </w:r>
      <w:r>
        <w:rPr>
          <w:sz w:val="24"/>
          <w:szCs w:val="24"/>
        </w:rPr>
        <w:t>特殊境遇家庭兒童托育津貼申請表。</w:t>
      </w:r>
    </w:p>
    <w:p>
      <w:pPr>
        <w:pStyle w:val="Normal"/>
        <w:ind w:left="1126" w:firstLine="120"/>
        <w:rPr/>
      </w:pPr>
      <w:r>
        <w:rPr>
          <w:sz w:val="24"/>
          <w:szCs w:val="24"/>
        </w:rPr>
        <w:t>２</w:t>
      </w:r>
      <w:r>
        <w:rPr>
          <w:sz w:val="24"/>
          <w:szCs w:val="24"/>
        </w:rPr>
        <w:t>.</w:t>
      </w:r>
      <w:r>
        <w:rPr>
          <w:sz w:val="24"/>
          <w:szCs w:val="24"/>
        </w:rPr>
        <w:t>特殊境遇家庭補助申請調查表。</w:t>
      </w:r>
    </w:p>
    <w:p>
      <w:pPr>
        <w:pStyle w:val="Normal"/>
        <w:ind w:left="1126" w:firstLine="120"/>
        <w:rPr/>
      </w:pPr>
      <w:r>
        <w:rPr>
          <w:sz w:val="24"/>
          <w:szCs w:val="24"/>
        </w:rPr>
        <w:t>３</w:t>
      </w:r>
      <w:r>
        <w:rPr>
          <w:sz w:val="24"/>
          <w:szCs w:val="24"/>
        </w:rPr>
        <w:t>.</w:t>
      </w:r>
      <w:r>
        <w:rPr>
          <w:sz w:val="24"/>
          <w:szCs w:val="24"/>
        </w:rPr>
        <w:t>戶口名簿影本。</w:t>
      </w:r>
    </w:p>
    <w:p>
      <w:pPr>
        <w:pStyle w:val="Normal"/>
        <w:ind w:left="1126" w:firstLine="120"/>
        <w:rPr/>
      </w:pPr>
      <w:r>
        <w:rPr>
          <w:sz w:val="24"/>
          <w:szCs w:val="24"/>
        </w:rPr>
        <w:t>４</w:t>
      </w:r>
      <w:r>
        <w:rPr>
          <w:sz w:val="24"/>
          <w:szCs w:val="24"/>
        </w:rPr>
        <w:t>.</w:t>
      </w:r>
      <w:r>
        <w:rPr>
          <w:sz w:val="24"/>
          <w:szCs w:val="24"/>
        </w:rPr>
        <w:t>兒童就讀托兒所之繳費收據正本。</w:t>
      </w:r>
    </w:p>
    <w:p>
      <w:pPr>
        <w:pStyle w:val="Normal"/>
        <w:ind w:left="1126" w:firstLine="120"/>
        <w:rPr/>
      </w:pPr>
      <w:r>
        <w:rPr>
          <w:sz w:val="24"/>
          <w:szCs w:val="24"/>
        </w:rPr>
        <w:t>５</w:t>
      </w:r>
      <w:r>
        <w:rPr>
          <w:sz w:val="24"/>
          <w:szCs w:val="24"/>
        </w:rPr>
        <w:t>.</w:t>
      </w:r>
      <w:r>
        <w:rPr>
          <w:sz w:val="24"/>
          <w:szCs w:val="24"/>
        </w:rPr>
        <w:t>申請人身分證正反面影本。</w:t>
      </w:r>
    </w:p>
    <w:p>
      <w:pPr>
        <w:pStyle w:val="Normal"/>
        <w:spacing w:lineRule="exact" w:line="500"/>
        <w:jc w:val="center"/>
        <w:rPr>
          <w:rFonts w:ascii="標楷體" w:hAnsi="標楷體" w:cs="標楷體"/>
          <w:b/>
          <w:b/>
          <w:bCs/>
          <w:sz w:val="36"/>
          <w:szCs w:val="36"/>
        </w:rPr>
      </w:pPr>
      <w:r>
        <w:rPr>
          <w:rFonts w:cs="標楷體" w:ascii="標楷體" w:hAnsi="標楷體"/>
          <w:b/>
          <w:bCs/>
          <w:sz w:val="36"/>
          <w:szCs w:val="36"/>
        </w:rPr>
      </w:r>
    </w:p>
    <w:p>
      <w:pPr>
        <w:pStyle w:val="Normal"/>
        <w:spacing w:lineRule="exact" w:line="500"/>
        <w:jc w:val="center"/>
        <w:rPr/>
      </w:pPr>
      <w:r>
        <w:rPr>
          <w:rFonts w:cs="標楷體" w:ascii="標楷體" w:hAnsi="標楷體"/>
          <w:b/>
          <w:bCs/>
          <w:sz w:val="36"/>
          <w:szCs w:val="36"/>
        </w:rPr>
        <w:t>1</w:t>
      </w:r>
      <w:r>
        <w:rPr>
          <w:rFonts w:cs="標楷體" w:ascii="標楷體" w:hAnsi="標楷體"/>
          <w:b/>
          <w:bCs/>
          <w:sz w:val="36"/>
          <w:szCs w:val="36"/>
        </w:rPr>
        <w:t>1</w:t>
      </w:r>
      <w:r>
        <w:rPr>
          <w:rFonts w:cs="標楷體" w:ascii="標楷體" w:hAnsi="標楷體"/>
          <w:b/>
          <w:bCs/>
          <w:sz w:val="36"/>
          <w:szCs w:val="36"/>
        </w:rPr>
        <w:t>2</w:t>
      </w:r>
      <w:r>
        <w:rPr>
          <w:rFonts w:ascii="標楷體" w:hAnsi="標楷體" w:cs="標楷體"/>
          <w:b/>
          <w:bCs/>
          <w:sz w:val="36"/>
          <w:szCs w:val="36"/>
        </w:rPr>
        <w:t>年度連江縣 　　鄉</w:t>
      </w:r>
    </w:p>
    <w:p>
      <w:pPr>
        <w:pStyle w:val="Normal"/>
        <w:spacing w:lineRule="exact" w:line="500"/>
        <w:jc w:val="center"/>
        <w:rPr>
          <w:sz w:val="36"/>
          <w:szCs w:val="36"/>
        </w:rPr>
      </w:pPr>
      <w:r>
        <w:rPr>
          <w:rFonts w:ascii="標楷體" w:hAnsi="標楷體" w:cs="標楷體"/>
          <w:b/>
          <w:bCs/>
          <w:sz w:val="36"/>
          <w:szCs w:val="36"/>
        </w:rPr>
        <w:t>特殊境遇家庭扶助申請調查表</w:t>
      </w:r>
    </w:p>
    <w:p>
      <w:pPr>
        <w:pStyle w:val="Normal"/>
        <w:spacing w:lineRule="exact" w:line="500"/>
        <w:rPr/>
      </w:pPr>
      <w:r>
        <w:rPr>
          <w:rFonts w:ascii="標楷體" w:hAnsi="標楷體" w:cs="標楷體"/>
          <w:b/>
        </w:rPr>
        <w:t xml:space="preserve">壹、申請人基本資料：     </w:t>
      </w:r>
      <w:r>
        <w:rPr/>
        <w:t xml:space="preserve">                    申請日期：  年  月  日</w:t>
      </w:r>
    </w:p>
    <w:tbl>
      <w:tblPr>
        <w:tblW w:w="10118" w:type="dxa"/>
        <w:jc w:val="left"/>
        <w:tblInd w:w="-33"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3040"/>
        <w:gridCol w:w="3792"/>
        <w:gridCol w:w="1202"/>
        <w:gridCol w:w="617"/>
        <w:gridCol w:w="1467"/>
      </w:tblGrid>
      <w:tr>
        <w:trPr>
          <w:cantSplit w:val="true"/>
        </w:trPr>
        <w:tc>
          <w:tcPr>
            <w:tcW w:w="3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姓名（簽章）</w:t>
            </w:r>
          </w:p>
        </w:tc>
        <w:tc>
          <w:tcPr>
            <w:tcW w:w="707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p>
            <w:pPr>
              <w:pStyle w:val="Normal"/>
              <w:rPr>
                <w:rFonts w:ascii="標楷體" w:hAnsi="標楷體" w:cs="標楷體"/>
              </w:rPr>
            </w:pPr>
            <w:r>
              <w:rPr>
                <w:rFonts w:cs="標楷體" w:ascii="標楷體" w:hAnsi="標楷體"/>
              </w:rPr>
            </w:r>
          </w:p>
        </w:tc>
      </w:tr>
      <w:tr>
        <w:trPr>
          <w:cantSplit w:val="true"/>
        </w:trPr>
        <w:tc>
          <w:tcPr>
            <w:tcW w:w="3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出生年月日</w:t>
            </w:r>
          </w:p>
        </w:tc>
        <w:tc>
          <w:tcPr>
            <w:tcW w:w="4994"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 xml:space="preserve">  </w:t>
            </w:r>
            <w:r>
              <w:rPr>
                <w:rFonts w:ascii="標楷體" w:hAnsi="標楷體" w:cs="標楷體"/>
              </w:rPr>
              <w:t>年  月   日</w:t>
            </w:r>
          </w:p>
          <w:p>
            <w:pPr>
              <w:pStyle w:val="Normal"/>
              <w:rPr>
                <w:rFonts w:ascii="標楷體" w:hAnsi="標楷體" w:cs="標楷體"/>
              </w:rPr>
            </w:pPr>
            <w:r>
              <w:rPr>
                <w:rFonts w:cs="標楷體" w:ascii="標楷體" w:hAnsi="標楷體"/>
              </w:rPr>
            </w:r>
          </w:p>
        </w:tc>
        <w:tc>
          <w:tcPr>
            <w:tcW w:w="617"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年齡</w:t>
            </w:r>
          </w:p>
        </w:tc>
        <w:tc>
          <w:tcPr>
            <w:tcW w:w="1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rFonts w:ascii="標楷體" w:hAnsi="標楷體" w:cs="標楷體"/>
              </w:rPr>
            </w:pPr>
            <w:r>
              <w:rPr>
                <w:rFonts w:cs="標楷體" w:ascii="標楷體" w:hAnsi="標楷體"/>
              </w:rPr>
              <w:t xml:space="preserve">        </w:t>
            </w:r>
            <w:r>
              <w:rPr>
                <w:rFonts w:ascii="標楷體" w:hAnsi="標楷體" w:cs="標楷體"/>
              </w:rPr>
              <w:t>歲</w:t>
            </w:r>
          </w:p>
        </w:tc>
      </w:tr>
      <w:tr>
        <w:trPr>
          <w:cantSplit w:val="true"/>
        </w:trPr>
        <w:tc>
          <w:tcPr>
            <w:tcW w:w="3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身分證字號</w:t>
            </w:r>
          </w:p>
          <w:p>
            <w:pPr>
              <w:pStyle w:val="Normal"/>
              <w:rPr>
                <w:rFonts w:ascii="標楷體" w:hAnsi="標楷體" w:cs="標楷體"/>
              </w:rPr>
            </w:pPr>
            <w:r>
              <w:rPr>
                <w:rFonts w:ascii="標楷體" w:hAnsi="標楷體" w:cs="標楷體"/>
              </w:rPr>
              <w:t>〈居留證簽證字號〉</w:t>
            </w:r>
          </w:p>
        </w:tc>
        <w:tc>
          <w:tcPr>
            <w:tcW w:w="707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cantSplit w:val="true"/>
        </w:trPr>
        <w:tc>
          <w:tcPr>
            <w:tcW w:w="3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戶籍地址</w:t>
            </w:r>
          </w:p>
        </w:tc>
        <w:tc>
          <w:tcPr>
            <w:tcW w:w="707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p>
            <w:pPr>
              <w:pStyle w:val="Normal"/>
              <w:rPr>
                <w:rFonts w:ascii="標楷體" w:hAnsi="標楷體" w:cs="標楷體"/>
              </w:rPr>
            </w:pPr>
            <w:r>
              <w:rPr>
                <w:rFonts w:cs="標楷體" w:ascii="標楷體" w:hAnsi="標楷體"/>
              </w:rPr>
            </w:r>
          </w:p>
        </w:tc>
      </w:tr>
      <w:tr>
        <w:trPr>
          <w:cantSplit w:val="true"/>
        </w:trPr>
        <w:tc>
          <w:tcPr>
            <w:tcW w:w="3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扶育子女狀況</w:t>
            </w:r>
          </w:p>
        </w:tc>
        <w:tc>
          <w:tcPr>
            <w:tcW w:w="707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rFonts w:ascii="標楷體" w:hAnsi="標楷體" w:cs="標楷體"/>
              </w:rPr>
            </w:pPr>
            <w:r>
              <w:rPr>
                <w:rFonts w:ascii="標楷體" w:hAnsi="標楷體" w:cs="標楷體"/>
              </w:rPr>
              <w:t>男</w:t>
            </w:r>
            <w:r>
              <w:rPr>
                <w:rFonts w:cs="標楷體" w:ascii="標楷體" w:hAnsi="標楷體"/>
              </w:rPr>
              <w:t>___________</w:t>
            </w:r>
            <w:r>
              <w:rPr>
                <w:rFonts w:ascii="標楷體" w:hAnsi="標楷體" w:cs="標楷體"/>
              </w:rPr>
              <w:t>人         女</w:t>
            </w:r>
            <w:r>
              <w:rPr>
                <w:rFonts w:cs="標楷體" w:ascii="標楷體" w:hAnsi="標楷體"/>
              </w:rPr>
              <w:t>____________</w:t>
            </w:r>
            <w:r>
              <w:rPr>
                <w:rFonts w:ascii="標楷體" w:hAnsi="標楷體" w:cs="標楷體"/>
              </w:rPr>
              <w:t>人</w:t>
            </w:r>
          </w:p>
          <w:p>
            <w:pPr>
              <w:pStyle w:val="Normal"/>
              <w:rPr>
                <w:rFonts w:ascii="標楷體" w:hAnsi="標楷體" w:cs="標楷體"/>
              </w:rPr>
            </w:pPr>
            <w:r>
              <w:rPr>
                <w:rFonts w:cs="標楷體" w:ascii="標楷體" w:hAnsi="標楷體"/>
              </w:rPr>
            </w:r>
          </w:p>
        </w:tc>
      </w:tr>
      <w:tr>
        <w:trPr/>
        <w:tc>
          <w:tcPr>
            <w:tcW w:w="3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受款帳號（限定郵局）</w:t>
            </w:r>
          </w:p>
        </w:tc>
        <w:tc>
          <w:tcPr>
            <w:tcW w:w="379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局號：</w:t>
            </w:r>
          </w:p>
        </w:tc>
        <w:tc>
          <w:tcPr>
            <w:tcW w:w="328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rFonts w:ascii="標楷體" w:hAnsi="標楷體" w:cs="標楷體"/>
              </w:rPr>
            </w:pPr>
            <w:r>
              <w:rPr>
                <w:rFonts w:ascii="標楷體" w:hAnsi="標楷體" w:cs="標楷體"/>
              </w:rPr>
              <w:t>帳號：</w:t>
            </w:r>
          </w:p>
          <w:p>
            <w:pPr>
              <w:pStyle w:val="Normal"/>
              <w:rPr>
                <w:rFonts w:ascii="標楷體" w:hAnsi="標楷體" w:cs="標楷體"/>
              </w:rPr>
            </w:pPr>
            <w:r>
              <w:rPr>
                <w:rFonts w:cs="標楷體" w:ascii="標楷體" w:hAnsi="標楷體"/>
              </w:rPr>
            </w:r>
          </w:p>
        </w:tc>
      </w:tr>
      <w:tr>
        <w:trPr/>
        <w:tc>
          <w:tcPr>
            <w:tcW w:w="3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聯絡電話</w:t>
            </w:r>
          </w:p>
        </w:tc>
        <w:tc>
          <w:tcPr>
            <w:tcW w:w="707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rFonts w:ascii="標楷體" w:hAnsi="標楷體" w:cs="標楷體"/>
              </w:rPr>
            </w:pPr>
            <w:r>
              <w:rPr>
                <w:rFonts w:ascii="標楷體" w:hAnsi="標楷體" w:cs="標楷體"/>
              </w:rPr>
              <w:t>（</w:t>
            </w:r>
            <w:r>
              <w:rPr>
                <w:rFonts w:cs="標楷體" w:ascii="標楷體" w:hAnsi="標楷體"/>
              </w:rPr>
              <w:t>H</w:t>
            </w:r>
            <w:r>
              <w:rPr>
                <w:rFonts w:ascii="標楷體" w:hAnsi="標楷體" w:cs="標楷體"/>
              </w:rPr>
              <w:t>）                  （</w:t>
            </w:r>
            <w:r>
              <w:rPr>
                <w:rFonts w:cs="標楷體" w:ascii="標楷體" w:hAnsi="標楷體"/>
              </w:rPr>
              <w:t>O</w:t>
            </w:r>
            <w:r>
              <w:rPr>
                <w:rFonts w:ascii="標楷體" w:hAnsi="標楷體" w:cs="標楷體"/>
              </w:rPr>
              <w:t>）</w:t>
            </w:r>
          </w:p>
          <w:p>
            <w:pPr>
              <w:pStyle w:val="Normal"/>
              <w:rPr>
                <w:rFonts w:ascii="標楷體" w:hAnsi="標楷體" w:cs="標楷體"/>
              </w:rPr>
            </w:pPr>
            <w:r>
              <w:rPr>
                <w:rFonts w:ascii="標楷體" w:hAnsi="標楷體" w:cs="標楷體"/>
              </w:rPr>
              <w:t>（手機）</w:t>
            </w:r>
          </w:p>
        </w:tc>
      </w:tr>
      <w:tr>
        <w:trPr>
          <w:cantSplit w:val="true"/>
        </w:trPr>
        <w:tc>
          <w:tcPr>
            <w:tcW w:w="3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是否為原住民</w:t>
            </w:r>
          </w:p>
        </w:tc>
        <w:tc>
          <w:tcPr>
            <w:tcW w:w="707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pPr>
            <w:r>
              <w:rPr>
                <w:rFonts w:cs="標楷體" w:ascii="標楷體" w:hAnsi="標楷體"/>
              </w:rPr>
              <w:t>□</w:t>
            </w:r>
            <w:r>
              <w:rPr>
                <w:rFonts w:ascii="標楷體" w:hAnsi="標楷體" w:cs="標楷體"/>
              </w:rPr>
              <w:t>是            □否</w:t>
            </w:r>
          </w:p>
        </w:tc>
      </w:tr>
      <w:tr>
        <w:trPr>
          <w:cantSplit w:val="true"/>
        </w:trPr>
        <w:tc>
          <w:tcPr>
            <w:tcW w:w="3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pPr>
            <w:r>
              <w:rPr>
                <w:rFonts w:ascii="標楷體" w:hAnsi="標楷體" w:cs="標楷體"/>
              </w:rPr>
              <w:t>國籍〈申請人非本國籍人士應填列〉</w:t>
            </w:r>
          </w:p>
        </w:tc>
        <w:tc>
          <w:tcPr>
            <w:tcW w:w="707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rFonts w:ascii="標楷體" w:hAnsi="標楷體" w:cs="標楷體"/>
              </w:rPr>
            </w:pPr>
            <w:r>
              <w:rPr>
                <w:rFonts w:ascii="標楷體" w:hAnsi="標楷體" w:cs="標楷體"/>
              </w:rPr>
              <w:t>國籍：</w:t>
            </w:r>
            <w:r>
              <w:rPr>
                <w:rFonts w:cs="標楷體" w:ascii="標楷體" w:hAnsi="標楷體"/>
              </w:rPr>
              <w:t>_________﹝</w:t>
            </w:r>
            <w:r>
              <w:rPr>
                <w:rFonts w:ascii="標楷體" w:hAnsi="標楷體" w:cs="標楷體"/>
              </w:rPr>
              <w:t>請填列國家名稱﹞</w:t>
            </w:r>
          </w:p>
        </w:tc>
      </w:tr>
    </w:tbl>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pPr>
      <w:r>
        <w:rPr>
          <w:rFonts w:ascii="標楷體" w:hAnsi="標楷體" w:cs="標楷體"/>
          <w:b/>
        </w:rPr>
        <w:t>貳、申請事由：</w:t>
      </w:r>
      <w:r>
        <w:rPr/>
        <w:t xml:space="preserve"> </w:t>
      </w:r>
    </w:p>
    <w:tbl>
      <w:tblPr>
        <w:tblW w:w="10118" w:type="dxa"/>
        <w:jc w:val="left"/>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0118"/>
      </w:tblGrid>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標楷體" w:hAnsi="標楷體" w:cs="細明體;MingLiU"/>
                <w:kern w:val="2"/>
                <w:szCs w:val="28"/>
              </w:rPr>
            </w:pPr>
            <w:r>
              <w:rPr>
                <w:rFonts w:cs="標楷體" w:ascii="標楷體" w:hAnsi="標楷體"/>
                <w:szCs w:val="28"/>
              </w:rPr>
              <w:t>□</w:t>
            </w:r>
            <w:r>
              <w:rPr>
                <w:rFonts w:cs="標楷體" w:ascii="標楷體" w:hAnsi="標楷體"/>
                <w:szCs w:val="28"/>
              </w:rPr>
              <w:t>1.</w:t>
            </w:r>
            <w:r>
              <w:rPr>
                <w:rFonts w:ascii="標楷體" w:hAnsi="標楷體" w:cs="細明體;MingLiU"/>
                <w:kern w:val="2"/>
                <w:szCs w:val="28"/>
              </w:rPr>
              <w:t>六十五歲以下，其配偶死亡，或失蹤經向警察機關報案協尋未獲達六個月以上。</w:t>
            </w:r>
          </w:p>
        </w:tc>
      </w:tr>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ind w:left="560" w:hanging="560"/>
              <w:rPr>
                <w:rFonts w:ascii="標楷體" w:hAnsi="標楷體" w:cs="標楷體"/>
                <w:szCs w:val="28"/>
              </w:rPr>
            </w:pPr>
            <w:r>
              <w:rPr>
                <w:rFonts w:cs="標楷體" w:ascii="標楷體" w:hAnsi="標楷體"/>
                <w:szCs w:val="28"/>
              </w:rPr>
              <w:t>□</w:t>
            </w:r>
            <w:r>
              <w:rPr>
                <w:rFonts w:cs="標楷體" w:ascii="標楷體" w:hAnsi="標楷體"/>
                <w:szCs w:val="28"/>
              </w:rPr>
              <w:t>2.</w:t>
            </w:r>
            <w:r>
              <w:rPr>
                <w:rFonts w:ascii="標楷體" w:hAnsi="標楷體" w:cs="標楷體"/>
                <w:szCs w:val="28"/>
              </w:rPr>
              <w:t>因</w:t>
            </w:r>
            <w:r>
              <w:rPr>
                <w:rFonts w:ascii="標楷體" w:hAnsi="標楷體" w:cs="標楷體"/>
                <w:szCs w:val="28"/>
              </w:rPr>
              <w:t>配偶</w:t>
            </w:r>
            <w:r>
              <w:rPr>
                <w:rFonts w:ascii="標楷體" w:hAnsi="標楷體" w:cs="標楷體"/>
                <w:szCs w:val="28"/>
              </w:rPr>
              <w:t>惡意遺棄或受</w:t>
            </w:r>
            <w:r>
              <w:rPr>
                <w:rFonts w:ascii="標楷體" w:hAnsi="標楷體" w:cs="標楷體"/>
                <w:szCs w:val="28"/>
              </w:rPr>
              <w:t>配偶</w:t>
            </w:r>
            <w:r>
              <w:rPr>
                <w:rFonts w:ascii="標楷體" w:hAnsi="標楷體" w:cs="標楷體"/>
                <w:szCs w:val="28"/>
              </w:rPr>
              <w:t>不堪同居之虐待，經判決離婚確定或已完成協議離婚登記。</w:t>
            </w:r>
          </w:p>
        </w:tc>
      </w:tr>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rFonts w:ascii="標楷體" w:hAnsi="標楷體" w:cs="標楷體"/>
                <w:szCs w:val="28"/>
              </w:rPr>
            </w:pPr>
            <w:r>
              <w:rPr>
                <w:rFonts w:cs="標楷體" w:ascii="標楷體" w:hAnsi="標楷體"/>
                <w:szCs w:val="28"/>
              </w:rPr>
              <w:t>□</w:t>
            </w:r>
            <w:r>
              <w:rPr>
                <w:rFonts w:cs="標楷體" w:ascii="標楷體" w:hAnsi="標楷體"/>
                <w:szCs w:val="28"/>
              </w:rPr>
              <w:t>3.</w:t>
            </w:r>
            <w:r>
              <w:rPr>
                <w:rFonts w:ascii="標楷體" w:hAnsi="標楷體" w:cs="標楷體"/>
                <w:szCs w:val="28"/>
              </w:rPr>
              <w:t>家庭暴力受害。</w:t>
            </w:r>
          </w:p>
        </w:tc>
      </w:tr>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rFonts w:ascii="標楷體" w:hAnsi="標楷體" w:cs="標楷體"/>
                <w:szCs w:val="28"/>
              </w:rPr>
            </w:pPr>
            <w:r>
              <w:rPr>
                <w:rFonts w:cs="標楷體" w:ascii="標楷體" w:hAnsi="標楷體"/>
                <w:szCs w:val="28"/>
              </w:rPr>
              <w:t>□</w:t>
            </w:r>
            <w:r>
              <w:rPr>
                <w:rFonts w:cs="標楷體" w:ascii="標楷體" w:hAnsi="標楷體"/>
                <w:szCs w:val="28"/>
              </w:rPr>
              <w:t>4.</w:t>
            </w:r>
            <w:r>
              <w:rPr>
                <w:rFonts w:ascii="標楷體" w:hAnsi="標楷體" w:cs="標楷體"/>
                <w:szCs w:val="28"/>
              </w:rPr>
              <w:t>未婚懷孕婦女，懷胎三個月以上至分娩二個月內。</w:t>
            </w:r>
          </w:p>
        </w:tc>
      </w:tr>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ind w:left="560" w:hanging="560"/>
              <w:rPr>
                <w:rFonts w:ascii="標楷體" w:hAnsi="標楷體" w:cs="標楷體"/>
              </w:rPr>
            </w:pPr>
            <w:r>
              <w:rPr>
                <w:rFonts w:cs="標楷體" w:ascii="標楷體" w:hAnsi="標楷體"/>
              </w:rPr>
              <w:t>□</w:t>
            </w:r>
            <w:r>
              <w:rPr>
                <w:rFonts w:cs="標楷體" w:ascii="標楷體" w:hAnsi="標楷體"/>
              </w:rPr>
              <w:t>5.</w:t>
            </w:r>
            <w:r>
              <w:rPr>
                <w:rFonts w:ascii="標楷體" w:hAnsi="標楷體" w:cs="標楷體"/>
              </w:rPr>
              <w:t>因離婚、喪偶、未婚生子</w:t>
            </w:r>
            <w:r>
              <w:rPr>
                <w:rFonts w:ascii="標楷體" w:hAnsi="標楷體" w:cs="標楷體"/>
              </w:rPr>
              <w:t>獨自扶養十八歲以下</w:t>
            </w:r>
            <w:r>
              <w:rPr>
                <w:rFonts w:ascii="標楷體" w:hAnsi="標楷體" w:cs="標楷體"/>
              </w:rPr>
              <w:t>子女</w:t>
            </w:r>
            <w:r>
              <w:rPr>
                <w:rFonts w:ascii="標楷體" w:hAnsi="標楷體" w:cs="標楷體"/>
              </w:rPr>
              <w:t>或獨自扶養</w:t>
            </w:r>
            <w:r>
              <w:rPr>
                <w:rFonts w:ascii="標楷體" w:hAnsi="標楷體" w:cs="標楷體"/>
              </w:rPr>
              <w:t>十八歲以下父母無力扶養之孫子女，</w:t>
            </w:r>
            <w:r>
              <w:rPr>
                <w:rFonts w:ascii="標楷體" w:hAnsi="標楷體" w:cs="標楷體"/>
              </w:rPr>
              <w:t>其無工作能力，或雖有工作能力，因遭遇重大傷病或照顧六歲以下子女致不能工作。</w:t>
            </w:r>
          </w:p>
        </w:tc>
      </w:tr>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rFonts w:ascii="標楷體" w:hAnsi="標楷體" w:cs="標楷體"/>
              </w:rPr>
            </w:pPr>
            <w:r>
              <w:rPr>
                <w:rFonts w:cs="標楷體" w:ascii="標楷體" w:hAnsi="標楷體"/>
              </w:rPr>
              <w:t>□</w:t>
            </w:r>
            <w:r>
              <w:rPr>
                <w:rFonts w:cs="標楷體" w:ascii="標楷體" w:hAnsi="標楷體"/>
              </w:rPr>
              <w:t>6.</w:t>
            </w:r>
            <w:r>
              <w:rPr>
                <w:rFonts w:ascii="標楷體" w:hAnsi="標楷體" w:cs="標楷體"/>
              </w:rPr>
              <w:t>配偶</w:t>
            </w:r>
            <w:r>
              <w:rPr>
                <w:rFonts w:ascii="標楷體" w:hAnsi="標楷體" w:cs="標楷體"/>
              </w:rPr>
              <w:t>處一年以上之徒刑或受拘束人身自由之保安處分一年以上，且在執行中。</w:t>
            </w:r>
          </w:p>
        </w:tc>
      </w:tr>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rFonts w:ascii="標楷體" w:hAnsi="標楷體" w:cs="標楷體"/>
              </w:rPr>
            </w:pPr>
            <w:r>
              <w:rPr>
                <w:rFonts w:cs="標楷體" w:ascii="標楷體" w:hAnsi="標楷體"/>
              </w:rPr>
              <w:t>□</w:t>
            </w:r>
            <w:r>
              <w:rPr>
                <w:rFonts w:cs="標楷體" w:ascii="標楷體" w:hAnsi="標楷體"/>
              </w:rPr>
              <w:t>7.</w:t>
            </w:r>
            <w:r>
              <w:rPr>
                <w:rFonts w:cs="標楷體" w:ascii="標楷體" w:hAnsi="標楷體"/>
              </w:rPr>
              <w:t xml:space="preserve"> </w:t>
            </w:r>
            <w:r>
              <w:rPr>
                <w:rFonts w:ascii="標楷體" w:hAnsi="標楷體" w:cs="標楷體"/>
              </w:rPr>
              <w:t xml:space="preserve">其他經直轄市、縣 </w:t>
            </w:r>
            <w:r>
              <w:rPr>
                <w:rFonts w:cs="標楷體" w:ascii="標楷體" w:hAnsi="標楷體"/>
              </w:rPr>
              <w:t>(</w:t>
            </w:r>
            <w:r>
              <w:rPr>
                <w:rFonts w:ascii="標楷體" w:hAnsi="標楷體" w:cs="標楷體"/>
              </w:rPr>
              <w:t>市</w:t>
            </w:r>
            <w:r>
              <w:rPr>
                <w:rFonts w:cs="標楷體" w:ascii="標楷體" w:hAnsi="標楷體"/>
              </w:rPr>
              <w:t xml:space="preserve">) </w:t>
            </w:r>
            <w:r>
              <w:rPr>
                <w:rFonts w:ascii="標楷體" w:hAnsi="標楷體" w:cs="標楷體"/>
              </w:rPr>
              <w:t>政府評估，因三個月內生活發生重大變故導致生</w:t>
            </w:r>
          </w:p>
          <w:p>
            <w:pPr>
              <w:pStyle w:val="Normal"/>
              <w:ind w:firstLine="840"/>
              <w:rPr>
                <w:rFonts w:ascii="標楷體" w:hAnsi="標楷體" w:cs="標楷體"/>
              </w:rPr>
            </w:pPr>
            <w:r>
              <w:rPr>
                <w:rFonts w:ascii="標楷體" w:hAnsi="標楷體" w:cs="標楷體"/>
              </w:rPr>
              <w:t>活、經濟困難者，且其重大變故非因個人責任、債務、非因自願性失業等</w:t>
            </w:r>
          </w:p>
          <w:p>
            <w:pPr>
              <w:pStyle w:val="Normal"/>
              <w:ind w:firstLine="840"/>
              <w:rPr>
                <w:rFonts w:ascii="標楷體" w:hAnsi="標楷體" w:cs="標楷體"/>
              </w:rPr>
            </w:pPr>
            <w:r>
              <w:rPr>
                <w:rFonts w:ascii="標楷體" w:hAnsi="標楷體" w:cs="標楷體"/>
              </w:rPr>
              <w:t>事由。</w:t>
            </w:r>
          </w:p>
        </w:tc>
      </w:tr>
    </w:tbl>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pPr>
      <w:r>
        <w:rPr>
          <w:rFonts w:ascii="標楷體" w:hAnsi="標楷體" w:cs="標楷體"/>
          <w:b/>
        </w:rPr>
        <w:t>參、申請人家庭狀況概述〈請公所村里幹事或承辦人填列〉</w:t>
      </w:r>
    </w:p>
    <w:p>
      <w:pPr>
        <w:pStyle w:val="Normal"/>
        <w:numPr>
          <w:ilvl w:val="0"/>
          <w:numId w:val="5"/>
        </w:numPr>
        <w:rPr>
          <w:rFonts w:ascii="標楷體" w:hAnsi="標楷體" w:cs="標楷體"/>
          <w:b/>
          <w:b/>
          <w:vanish/>
        </w:rPr>
      </w:pPr>
      <w:r>
        <w:rPr>
          <w:rFonts w:cs="標楷體" w:ascii="標楷體" w:hAnsi="標楷體"/>
          <w:b/>
          <w:vanish/>
        </w:rPr>
      </w:r>
    </w:p>
    <w:p>
      <w:pPr>
        <w:pStyle w:val="Normal"/>
        <w:rPr/>
      </w:pPr>
      <w:r>
        <w:rPr/>
        <w:t xml:space="preserve"> </w:t>
      </w:r>
    </w:p>
    <w:tbl>
      <w:tblPr>
        <w:tblW w:w="1027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278"/>
      </w:tblGrid>
      <w:tr>
        <w:trPr>
          <w:trHeight w:val="3051" w:hRule="atLeast"/>
        </w:trPr>
        <w:tc>
          <w:tcPr>
            <w:tcW w:w="10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標楷體" w:hAnsi="標楷體" w:cs="標楷體"/>
              </w:rPr>
            </w:pPr>
            <w:r>
              <w:rPr>
                <w:rFonts w:cs="標楷體" w:ascii="標楷體" w:hAnsi="標楷體"/>
              </w:rPr>
            </w:r>
          </w:p>
          <w:p>
            <w:pPr>
              <w:pStyle w:val="Normal"/>
              <w:rPr>
                <w:rFonts w:ascii="標楷體" w:hAnsi="標楷體" w:cs="標楷體"/>
              </w:rPr>
            </w:pPr>
            <w:r>
              <w:rPr>
                <w:rFonts w:cs="標楷體" w:ascii="標楷體" w:hAnsi="標楷體"/>
              </w:rPr>
            </w:r>
          </w:p>
          <w:p>
            <w:pPr>
              <w:pStyle w:val="Normal"/>
              <w:rPr>
                <w:rFonts w:ascii="標楷體" w:hAnsi="標楷體" w:cs="標楷體"/>
              </w:rPr>
            </w:pPr>
            <w:r>
              <w:rPr>
                <w:rFonts w:cs="標楷體" w:ascii="標楷體" w:hAnsi="標楷體"/>
              </w:rPr>
            </w:r>
          </w:p>
          <w:p>
            <w:pPr>
              <w:pStyle w:val="Normal"/>
              <w:rPr>
                <w:rFonts w:ascii="標楷體" w:hAnsi="標楷體" w:cs="標楷體"/>
              </w:rPr>
            </w:pPr>
            <w:r>
              <w:rPr>
                <w:rFonts w:cs="標楷體" w:ascii="標楷體" w:hAnsi="標楷體"/>
              </w:rPr>
            </w:r>
          </w:p>
          <w:p>
            <w:pPr>
              <w:pStyle w:val="Normal"/>
              <w:rPr>
                <w:rFonts w:ascii="標楷體" w:hAnsi="標楷體" w:cs="標楷體"/>
              </w:rPr>
            </w:pPr>
            <w:r>
              <w:rPr>
                <w:rFonts w:cs="標楷體" w:ascii="標楷體" w:hAnsi="標楷體"/>
              </w:rPr>
            </w:r>
          </w:p>
          <w:p>
            <w:pPr>
              <w:pStyle w:val="Normal"/>
              <w:rPr>
                <w:rFonts w:ascii="標楷體" w:hAnsi="標楷體" w:cs="標楷體"/>
              </w:rPr>
            </w:pPr>
            <w:r>
              <w:rPr>
                <w:rFonts w:cs="標楷體" w:ascii="標楷體" w:hAnsi="標楷體"/>
              </w:rPr>
            </w:r>
          </w:p>
          <w:p>
            <w:pPr>
              <w:pStyle w:val="Normal"/>
              <w:rPr>
                <w:rFonts w:ascii="標楷體" w:hAnsi="標楷體" w:cs="標楷體"/>
              </w:rPr>
            </w:pPr>
            <w:r>
              <w:rPr>
                <w:rFonts w:cs="標楷體" w:ascii="標楷體" w:hAnsi="標楷體"/>
              </w:rPr>
            </w:r>
          </w:p>
          <w:p>
            <w:pPr>
              <w:pStyle w:val="Normal"/>
              <w:rPr>
                <w:rFonts w:ascii="標楷體" w:hAnsi="標楷體" w:cs="標楷體"/>
              </w:rPr>
            </w:pPr>
            <w:r>
              <w:rPr>
                <w:rFonts w:cs="標楷體" w:ascii="標楷體" w:hAnsi="標楷體"/>
              </w:rPr>
            </w:r>
          </w:p>
        </w:tc>
      </w:tr>
    </w:tbl>
    <w:p>
      <w:pPr>
        <w:pStyle w:val="Normal"/>
        <w:rPr>
          <w:rFonts w:ascii="標楷體" w:hAnsi="標楷體" w:cs="標楷體"/>
          <w:b/>
          <w:b/>
        </w:rPr>
      </w:pPr>
      <w:r>
        <w:rPr>
          <w:rFonts w:cs="標楷體" w:ascii="標楷體" w:hAnsi="標楷體"/>
          <w:b/>
        </w:rPr>
      </w:r>
    </w:p>
    <w:p>
      <w:pPr>
        <w:pStyle w:val="Normal"/>
        <w:rPr/>
      </w:pPr>
      <w:r>
        <w:rPr>
          <w:rFonts w:ascii="標楷體" w:hAnsi="標楷體" w:cs="標楷體"/>
          <w:b/>
        </w:rPr>
        <w:t>肆</w:t>
      </w:r>
      <w:r>
        <w:rPr/>
        <w:t>、全家人口及收入狀況（計算方式比照社會救助調查辦法）：</w:t>
      </w:r>
    </w:p>
    <w:tbl>
      <w:tblPr>
        <w:tblW w:w="10118" w:type="dxa"/>
        <w:jc w:val="left"/>
        <w:tblInd w:w="-33"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633"/>
        <w:gridCol w:w="1421"/>
        <w:gridCol w:w="1682"/>
        <w:gridCol w:w="1108"/>
        <w:gridCol w:w="843"/>
        <w:gridCol w:w="843"/>
        <w:gridCol w:w="843"/>
        <w:gridCol w:w="633"/>
        <w:gridCol w:w="1053"/>
        <w:gridCol w:w="1059"/>
      </w:tblGrid>
      <w:tr>
        <w:trPr>
          <w:cantSplit w:val="true"/>
        </w:trPr>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人</w:t>
            </w:r>
          </w:p>
          <w:p>
            <w:pPr>
              <w:pStyle w:val="Normal"/>
              <w:rPr>
                <w:rFonts w:ascii="標楷體" w:hAnsi="標楷體" w:cs="標楷體"/>
              </w:rPr>
            </w:pPr>
            <w:r>
              <w:rPr>
                <w:rFonts w:ascii="標楷體" w:hAnsi="標楷體" w:cs="標楷體"/>
              </w:rPr>
              <w:t>口</w:t>
            </w:r>
          </w:p>
          <w:p>
            <w:pPr>
              <w:pStyle w:val="Normal"/>
              <w:rPr>
                <w:rFonts w:ascii="標楷體" w:hAnsi="標楷體" w:cs="標楷體"/>
              </w:rPr>
            </w:pPr>
            <w:r>
              <w:rPr>
                <w:rFonts w:ascii="標楷體" w:hAnsi="標楷體" w:cs="標楷體"/>
              </w:rPr>
              <w:t>數</w:t>
            </w:r>
          </w:p>
        </w:tc>
        <w:tc>
          <w:tcPr>
            <w:tcW w:w="1421"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申請者稱謂</w:t>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姓名</w:t>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p>
            <w:pPr>
              <w:pStyle w:val="Normal"/>
              <w:rPr>
                <w:rFonts w:ascii="標楷體" w:hAnsi="標楷體" w:cs="標楷體"/>
              </w:rPr>
            </w:pPr>
            <w:r>
              <w:rPr>
                <w:rFonts w:ascii="標楷體" w:hAnsi="標楷體" w:cs="標楷體"/>
              </w:rPr>
              <w:t>出生年月日</w:t>
            </w:r>
          </w:p>
        </w:tc>
        <w:tc>
          <w:tcPr>
            <w:tcW w:w="4215" w:type="dxa"/>
            <w:gridSpan w:val="5"/>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pPr>
            <w:r>
              <w:rPr>
                <w:rFonts w:ascii="標楷體" w:hAnsi="標楷體" w:cs="標楷體"/>
              </w:rPr>
              <w:t>財產及收入</w:t>
            </w:r>
          </w:p>
        </w:tc>
        <w:tc>
          <w:tcPr>
            <w:tcW w:w="1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rFonts w:ascii="標楷體" w:hAnsi="標楷體" w:cs="標楷體"/>
              </w:rPr>
            </w:pPr>
            <w:r>
              <w:rPr>
                <w:rFonts w:ascii="標楷體" w:hAnsi="標楷體" w:cs="標楷體"/>
              </w:rPr>
              <w:t>合計</w:t>
            </w:r>
          </w:p>
        </w:tc>
      </w:tr>
      <w:tr>
        <w:trPr>
          <w:cantSplit w:val="true"/>
        </w:trPr>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42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身分證字號</w:t>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工作收入</w:t>
            </w:r>
          </w:p>
        </w:tc>
        <w:tc>
          <w:tcPr>
            <w:tcW w:w="84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營利收入</w:t>
            </w:r>
          </w:p>
        </w:tc>
        <w:tc>
          <w:tcPr>
            <w:tcW w:w="84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利息收入</w:t>
            </w:r>
          </w:p>
        </w:tc>
        <w:tc>
          <w:tcPr>
            <w:tcW w:w="63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其他收入</w:t>
            </w:r>
          </w:p>
        </w:tc>
        <w:tc>
          <w:tcPr>
            <w:tcW w:w="105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不動產</w:t>
            </w:r>
          </w:p>
        </w:tc>
        <w:tc>
          <w:tcPr>
            <w:tcW w:w="1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cantSplit w:val="true"/>
        </w:trPr>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1</w:t>
            </w:r>
          </w:p>
        </w:tc>
        <w:tc>
          <w:tcPr>
            <w:tcW w:w="1421"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 xml:space="preserve"> </w:t>
            </w:r>
            <w:r>
              <w:rPr>
                <w:rFonts w:ascii="標楷體" w:hAnsi="標楷體" w:cs="標楷體"/>
              </w:rPr>
              <w:t>年 月 日</w:t>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cantSplit w:val="true"/>
        </w:trPr>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42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30" w:hRule="atLeast"/>
          <w:cantSplit w:val="true"/>
        </w:trPr>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2</w:t>
            </w:r>
          </w:p>
        </w:tc>
        <w:tc>
          <w:tcPr>
            <w:tcW w:w="1421"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 xml:space="preserve"> </w:t>
            </w:r>
            <w:r>
              <w:rPr>
                <w:rFonts w:ascii="標楷體" w:hAnsi="標楷體" w:cs="標楷體"/>
              </w:rPr>
              <w:t>年 月 日</w:t>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90" w:hRule="atLeast"/>
          <w:cantSplit w:val="true"/>
        </w:trPr>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42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450" w:hRule="atLeast"/>
          <w:cantSplit w:val="true"/>
        </w:trPr>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3</w:t>
            </w:r>
          </w:p>
        </w:tc>
        <w:tc>
          <w:tcPr>
            <w:tcW w:w="1421"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 xml:space="preserve"> </w:t>
            </w:r>
            <w:r>
              <w:rPr>
                <w:rFonts w:ascii="標楷體" w:hAnsi="標楷體" w:cs="標楷體"/>
              </w:rPr>
              <w:t>年 月 日</w:t>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255" w:hRule="atLeast"/>
          <w:cantSplit w:val="true"/>
        </w:trPr>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42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45" w:hRule="atLeast"/>
          <w:cantSplit w:val="true"/>
        </w:trPr>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4</w:t>
            </w:r>
          </w:p>
        </w:tc>
        <w:tc>
          <w:tcPr>
            <w:tcW w:w="1421"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 xml:space="preserve"> </w:t>
            </w:r>
            <w:r>
              <w:rPr>
                <w:rFonts w:ascii="標楷體" w:hAnsi="標楷體" w:cs="標楷體"/>
              </w:rPr>
              <w:t>年 月 日</w:t>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90" w:hRule="atLeast"/>
          <w:cantSplit w:val="true"/>
        </w:trPr>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42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75" w:hRule="atLeast"/>
          <w:cantSplit w:val="true"/>
        </w:trPr>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5</w:t>
            </w:r>
          </w:p>
        </w:tc>
        <w:tc>
          <w:tcPr>
            <w:tcW w:w="1421"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ind w:firstLine="280"/>
              <w:rPr>
                <w:rFonts w:ascii="標楷體" w:hAnsi="標楷體" w:cs="標楷體"/>
              </w:rPr>
            </w:pPr>
            <w:r>
              <w:rPr>
                <w:rFonts w:ascii="標楷體" w:hAnsi="標楷體" w:cs="標楷體"/>
              </w:rPr>
              <w:t>年 月 日</w:t>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75" w:hRule="atLeast"/>
          <w:cantSplit w:val="true"/>
        </w:trPr>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42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75" w:hRule="atLeast"/>
          <w:cantSplit w:val="true"/>
        </w:trPr>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6</w:t>
            </w:r>
          </w:p>
        </w:tc>
        <w:tc>
          <w:tcPr>
            <w:tcW w:w="1421"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ind w:firstLine="280"/>
              <w:rPr>
                <w:rFonts w:ascii="標楷體" w:hAnsi="標楷體" w:cs="標楷體"/>
              </w:rPr>
            </w:pPr>
            <w:r>
              <w:rPr>
                <w:rFonts w:ascii="標楷體" w:hAnsi="標楷體" w:cs="標楷體"/>
              </w:rPr>
              <w:t>年 月 日</w:t>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75" w:hRule="atLeast"/>
          <w:cantSplit w:val="true"/>
        </w:trPr>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42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75" w:hRule="atLeast"/>
          <w:cantSplit w:val="true"/>
        </w:trPr>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7</w:t>
            </w:r>
          </w:p>
        </w:tc>
        <w:tc>
          <w:tcPr>
            <w:tcW w:w="1421"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ind w:firstLine="280"/>
              <w:rPr>
                <w:rFonts w:ascii="標楷體" w:hAnsi="標楷體" w:cs="標楷體"/>
              </w:rPr>
            </w:pPr>
            <w:r>
              <w:rPr>
                <w:rFonts w:ascii="標楷體" w:hAnsi="標楷體" w:cs="標楷體"/>
              </w:rPr>
              <w:t>年 月 日</w:t>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75" w:hRule="atLeast"/>
          <w:cantSplit w:val="true"/>
        </w:trPr>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42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75" w:hRule="atLeast"/>
          <w:cantSplit w:val="true"/>
        </w:trPr>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cs="標楷體" w:ascii="標楷體" w:hAnsi="標楷體"/>
              </w:rPr>
              <w:t>8</w:t>
            </w:r>
          </w:p>
        </w:tc>
        <w:tc>
          <w:tcPr>
            <w:tcW w:w="1421"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ind w:firstLine="280"/>
              <w:rPr>
                <w:rFonts w:ascii="標楷體" w:hAnsi="標楷體" w:cs="標楷體"/>
              </w:rPr>
            </w:pPr>
            <w:r>
              <w:rPr>
                <w:rFonts w:ascii="標楷體" w:hAnsi="標楷體" w:cs="標楷體"/>
              </w:rPr>
              <w:t>年 月 日</w:t>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360" w:hRule="atLeast"/>
          <w:cantSplit w:val="true"/>
        </w:trPr>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42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63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3"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r>
        <w:trPr>
          <w:trHeight w:val="745" w:hRule="atLeast"/>
          <w:cantSplit w:val="true"/>
        </w:trPr>
        <w:tc>
          <w:tcPr>
            <w:tcW w:w="63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rPr>
                <w:rFonts w:ascii="標楷體" w:hAnsi="標楷體" w:cs="標楷體"/>
              </w:rPr>
            </w:pPr>
            <w:r>
              <w:rPr>
                <w:rFonts w:ascii="標楷體" w:hAnsi="標楷體" w:cs="標楷體"/>
              </w:rPr>
              <w:t>總計</w:t>
            </w:r>
          </w:p>
        </w:tc>
        <w:tc>
          <w:tcPr>
            <w:tcW w:w="1421"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2"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108"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84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686"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c>
          <w:tcPr>
            <w:tcW w:w="1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cs="標楷體"/>
              </w:rPr>
            </w:pPr>
            <w:r>
              <w:rPr>
                <w:rFonts w:cs="標楷體" w:ascii="標楷體" w:hAnsi="標楷體"/>
              </w:rPr>
            </w:r>
          </w:p>
        </w:tc>
      </w:tr>
    </w:tbl>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ascii="標楷體" w:hAnsi="標楷體" w:cs="標楷體"/>
          <w:b/>
        </w:rPr>
        <w:t>伍、申請項目及核發標準：</w:t>
      </w:r>
    </w:p>
    <w:tbl>
      <w:tblPr>
        <w:tblW w:w="10118" w:type="dxa"/>
        <w:jc w:val="left"/>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0118"/>
      </w:tblGrid>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numPr>
                <w:ilvl w:val="0"/>
                <w:numId w:val="4"/>
              </w:numPr>
              <w:rPr>
                <w:rFonts w:ascii="標楷體" w:hAnsi="標楷體" w:cs="標楷體"/>
              </w:rPr>
            </w:pPr>
            <w:r>
              <w:rPr>
                <w:rFonts w:cs="標楷體" w:ascii="標楷體" w:hAnsi="標楷體"/>
              </w:rPr>
              <w:t>1.</w:t>
            </w:r>
            <w:r>
              <w:rPr>
                <w:rFonts w:ascii="標楷體" w:hAnsi="標楷體" w:cs="標楷體"/>
              </w:rPr>
              <w:t>緊急生活扶助</w:t>
            </w:r>
          </w:p>
          <w:p>
            <w:pPr>
              <w:pStyle w:val="Normal"/>
              <w:ind w:left="2100" w:hanging="1680"/>
              <w:rPr/>
            </w:pPr>
            <w:r>
              <w:rPr>
                <w:rFonts w:ascii="標楷體" w:hAnsi="標楷體" w:cs="標楷體"/>
              </w:rPr>
              <w:t>核發標準：新臺幣</w:t>
            </w:r>
            <w:r>
              <w:rPr>
                <w:rFonts w:cs="標楷體" w:ascii="標楷體" w:hAnsi="標楷體"/>
              </w:rPr>
              <w:t>1</w:t>
            </w:r>
            <w:r>
              <w:rPr>
                <w:rFonts w:ascii="標楷體" w:hAnsi="標楷體" w:cs="標楷體"/>
              </w:rPr>
              <w:t>萬</w:t>
            </w:r>
            <w:r>
              <w:rPr>
                <w:rFonts w:cs="標楷體" w:ascii="標楷體" w:hAnsi="標楷體"/>
              </w:rPr>
              <w:t>3</w:t>
            </w:r>
            <w:r>
              <w:rPr>
                <w:rFonts w:cs="標楷體" w:ascii="標楷體" w:hAnsi="標楷體"/>
              </w:rPr>
              <w:t>,</w:t>
            </w:r>
            <w:r>
              <w:rPr>
                <w:rFonts w:cs="標楷體" w:ascii="標楷體" w:hAnsi="標楷體"/>
              </w:rPr>
              <w:t>1</w:t>
            </w:r>
            <w:r>
              <w:rPr>
                <w:rFonts w:cs="標楷體" w:ascii="標楷體" w:hAnsi="標楷體"/>
              </w:rPr>
              <w:t>0</w:t>
            </w:r>
            <w:r>
              <w:rPr>
                <w:rFonts w:cs="標楷體" w:ascii="標楷體" w:hAnsi="標楷體"/>
              </w:rPr>
              <w:t>3</w:t>
            </w:r>
            <w:r>
              <w:rPr>
                <w:rFonts w:ascii="標楷體" w:hAnsi="標楷體" w:cs="標楷體"/>
              </w:rPr>
              <w:t>元</w:t>
            </w:r>
            <w:r>
              <w:rPr>
                <w:rFonts w:cs="標楷體" w:ascii="標楷體" w:hAnsi="標楷體"/>
              </w:rPr>
              <w:t>/</w:t>
            </w:r>
            <w:r>
              <w:rPr>
                <w:rFonts w:ascii="標楷體" w:hAnsi="標楷體" w:cs="標楷體"/>
              </w:rPr>
              <w:t>月。</w:t>
            </w:r>
            <w:r>
              <w:rPr>
                <w:rFonts w:cs="標楷體" w:ascii="標楷體" w:hAnsi="標楷體"/>
              </w:rPr>
              <w:t>(</w:t>
            </w:r>
            <w:r>
              <w:rPr>
                <w:rFonts w:ascii="標楷體" w:hAnsi="標楷體" w:cs="標楷體"/>
              </w:rPr>
              <w:t>每次以補助三個月為原則，同一案以補助一次為限</w:t>
            </w:r>
            <w:r>
              <w:rPr>
                <w:rFonts w:cs="標楷體" w:ascii="標楷體" w:hAnsi="標楷體"/>
              </w:rPr>
              <w:t>)</w:t>
            </w:r>
          </w:p>
          <w:p>
            <w:pPr>
              <w:pStyle w:val="Normal"/>
              <w:ind w:left="84" w:hanging="0"/>
              <w:rPr>
                <w:rFonts w:ascii="標楷體" w:hAnsi="標楷體" w:cs="細明體;MingLiU"/>
                <w:kern w:val="2"/>
              </w:rPr>
            </w:pPr>
            <w:r>
              <w:rPr>
                <w:rFonts w:ascii="標楷體" w:hAnsi="標楷體" w:cs="標楷體"/>
              </w:rPr>
              <w:t>〈申請人</w:t>
            </w:r>
            <w:r>
              <w:rPr>
                <w:rFonts w:ascii="標楷體" w:hAnsi="標楷體" w:cs="細明體;MingLiU"/>
                <w:kern w:val="2"/>
              </w:rPr>
              <w:t>依其他法令規定取得生活扶助、給付或安置者，除得補助生活扶助、</w:t>
            </w:r>
          </w:p>
          <w:p>
            <w:pPr>
              <w:pStyle w:val="Normal"/>
              <w:ind w:left="84" w:firstLine="280"/>
              <w:rPr>
                <w:rFonts w:ascii="標楷體" w:hAnsi="標楷體" w:cs="標楷體"/>
              </w:rPr>
            </w:pPr>
            <w:r>
              <w:rPr>
                <w:rFonts w:ascii="標楷體" w:hAnsi="標楷體" w:cs="細明體;MingLiU"/>
                <w:kern w:val="2"/>
              </w:rPr>
              <w:t>給付與本條例之差額外，不予重複扶助</w:t>
            </w:r>
            <w:r>
              <w:rPr>
                <w:rFonts w:ascii="標楷體" w:hAnsi="標楷體" w:cs="細明體;MingLiU"/>
                <w:kern w:val="2"/>
              </w:rPr>
              <w:t>〉</w:t>
            </w:r>
            <w:r>
              <w:rPr>
                <w:rFonts w:ascii="標楷體" w:hAnsi="標楷體" w:cs="細明體;MingLiU"/>
                <w:kern w:val="2"/>
              </w:rPr>
              <w:t>。</w:t>
            </w:r>
            <w:r>
              <w:rPr>
                <w:rFonts w:ascii="標楷體" w:hAnsi="標楷體" w:cs="標楷體"/>
              </w:rPr>
              <w:t xml:space="preserve">              </w:t>
            </w:r>
          </w:p>
        </w:tc>
      </w:tr>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numPr>
                <w:ilvl w:val="0"/>
                <w:numId w:val="4"/>
              </w:numPr>
              <w:rPr/>
            </w:pPr>
            <w:r>
              <w:rPr>
                <w:rFonts w:cs="標楷體" w:ascii="標楷體" w:hAnsi="標楷體"/>
              </w:rPr>
              <w:t>2.</w:t>
            </w:r>
            <w:r>
              <w:rPr>
                <w:rFonts w:ascii="標楷體" w:hAnsi="標楷體" w:cs="標楷體"/>
              </w:rPr>
              <w:t>法律訴訟</w:t>
            </w:r>
          </w:p>
          <w:p>
            <w:pPr>
              <w:pStyle w:val="HTML"/>
              <w:spacing w:lineRule="atLeast" w:line="360"/>
              <w:ind w:firstLine="700"/>
              <w:rPr>
                <w:rFonts w:ascii="標楷體" w:hAnsi="標楷體" w:eastAsia="標楷體" w:cs="新細明體;PMingLiU"/>
                <w:sz w:val="28"/>
                <w:szCs w:val="28"/>
              </w:rPr>
            </w:pPr>
            <w:r>
              <w:rPr>
                <w:rFonts w:ascii="標楷體" w:hAnsi="標楷體" w:cs="標楷體" w:eastAsia="標楷體"/>
                <w:sz w:val="28"/>
                <w:szCs w:val="28"/>
              </w:rPr>
              <w:t>審核標準：符合特殊境遇家庭</w:t>
            </w:r>
            <w:r>
              <w:rPr>
                <w:rFonts w:ascii="標楷體" w:hAnsi="標楷體" w:cs="標楷體" w:eastAsia="標楷體"/>
                <w:sz w:val="28"/>
                <w:szCs w:val="28"/>
              </w:rPr>
              <w:t>無力負擔</w:t>
            </w:r>
            <w:r>
              <w:rPr>
                <w:rFonts w:ascii="標楷體" w:hAnsi="標楷體" w:cs="標楷體" w:eastAsia="標楷體"/>
                <w:sz w:val="28"/>
                <w:szCs w:val="28"/>
              </w:rPr>
              <w:t>因家庭暴力</w:t>
            </w:r>
            <w:r>
              <w:rPr>
                <w:rFonts w:ascii="標楷體" w:hAnsi="標楷體" w:cs="標楷體" w:eastAsia="標楷體"/>
                <w:sz w:val="28"/>
                <w:szCs w:val="28"/>
              </w:rPr>
              <w:t>訴訟費用者</w:t>
            </w:r>
            <w:r>
              <w:rPr>
                <w:rFonts w:ascii="標楷體" w:hAnsi="標楷體" w:cs="新細明體;PMingLiU" w:eastAsia="標楷體"/>
                <w:sz w:val="28"/>
                <w:szCs w:val="28"/>
              </w:rPr>
              <w:t>。</w:t>
            </w:r>
          </w:p>
          <w:p>
            <w:pPr>
              <w:pStyle w:val="Normal"/>
              <w:numPr>
                <w:ilvl w:val="0"/>
                <w:numId w:val="4"/>
              </w:numPr>
              <w:rPr>
                <w:rFonts w:ascii="標楷體" w:hAnsi="標楷體" w:cs="標楷體"/>
              </w:rPr>
            </w:pPr>
            <w:r>
              <w:rPr>
                <w:rFonts w:ascii="標楷體" w:hAnsi="標楷體" w:cs="標楷體"/>
              </w:rPr>
              <w:t>核發標準：最高以新臺幣</w:t>
            </w:r>
            <w:r>
              <w:rPr>
                <w:rFonts w:cs="標楷體" w:ascii="標楷體" w:hAnsi="標楷體"/>
                <w:color w:val="000000"/>
              </w:rPr>
              <w:t>5</w:t>
            </w:r>
            <w:r>
              <w:rPr>
                <w:rFonts w:ascii="標楷體" w:hAnsi="標楷體" w:cs="標楷體"/>
                <w:color w:val="000000"/>
              </w:rPr>
              <w:t>萬元為</w:t>
            </w:r>
            <w:r>
              <w:rPr>
                <w:rFonts w:ascii="標楷體" w:hAnsi="標楷體" w:cs="標楷體"/>
              </w:rPr>
              <w:t>限。</w:t>
            </w:r>
          </w:p>
        </w:tc>
      </w:tr>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numPr>
                <w:ilvl w:val="0"/>
                <w:numId w:val="4"/>
              </w:numPr>
              <w:rPr/>
            </w:pPr>
            <w:r>
              <w:rPr>
                <w:rFonts w:cs="標楷體" w:ascii="標楷體" w:hAnsi="標楷體"/>
              </w:rPr>
              <w:t>3.</w:t>
            </w:r>
            <w:r>
              <w:rPr>
                <w:rFonts w:ascii="標楷體" w:hAnsi="標楷體" w:cs="標楷體"/>
              </w:rPr>
              <w:t>傷病醫療補助</w:t>
            </w:r>
          </w:p>
          <w:p>
            <w:pPr>
              <w:pStyle w:val="HTML"/>
              <w:spacing w:lineRule="atLeast" w:line="360"/>
              <w:ind w:left="2160" w:hanging="2160"/>
              <w:rPr/>
            </w:pPr>
            <w:r>
              <w:rPr>
                <w:rFonts w:ascii="標楷體" w:hAnsi="標楷體" w:cs="標楷體" w:eastAsia="標楷體"/>
              </w:rPr>
              <w:t>　　</w:t>
            </w:r>
            <w:r>
              <w:rPr>
                <w:rFonts w:ascii="標楷體" w:hAnsi="標楷體" w:cs="標楷體" w:eastAsia="標楷體"/>
                <w:sz w:val="28"/>
                <w:szCs w:val="28"/>
              </w:rPr>
              <w:t>審核標準：</w:t>
            </w:r>
            <w:r>
              <w:rPr>
                <w:rFonts w:eastAsia="標楷體" w:cs="標楷體" w:ascii="標楷體" w:hAnsi="標楷體"/>
                <w:sz w:val="28"/>
                <w:szCs w:val="28"/>
              </w:rPr>
              <w:t>1.</w:t>
            </w:r>
            <w:r>
              <w:rPr>
                <w:rFonts w:ascii="標楷體" w:hAnsi="標楷體" w:cs="標楷體" w:eastAsia="標楷體"/>
                <w:sz w:val="28"/>
                <w:szCs w:val="28"/>
              </w:rPr>
              <w:t>本人及六歲以上未滿十八歲之子女</w:t>
            </w:r>
            <w:r>
              <w:rPr>
                <w:rFonts w:ascii="標楷體" w:hAnsi="標楷體" w:cs="標楷體" w:eastAsia="標楷體"/>
                <w:sz w:val="28"/>
                <w:szCs w:val="28"/>
              </w:rPr>
              <w:t>或孫子女</w:t>
            </w:r>
            <w:r>
              <w:rPr>
                <w:rFonts w:ascii="標楷體" w:hAnsi="標楷體" w:cs="標楷體" w:eastAsia="標楷體"/>
                <w:sz w:val="28"/>
                <w:szCs w:val="28"/>
              </w:rPr>
              <w:t>參加全民健保，最近三個月內自行負擔醫療費用超過新臺幣</w:t>
            </w:r>
            <w:r>
              <w:rPr>
                <w:rFonts w:ascii="標楷體" w:hAnsi="標楷體" w:cs="標楷體" w:eastAsia="標楷體"/>
                <w:sz w:val="28"/>
                <w:szCs w:val="28"/>
              </w:rPr>
              <w:t>三</w:t>
            </w:r>
            <w:r>
              <w:rPr>
                <w:rFonts w:ascii="標楷體" w:hAnsi="標楷體" w:cs="標楷體" w:eastAsia="標楷體"/>
                <w:sz w:val="28"/>
                <w:szCs w:val="28"/>
              </w:rPr>
              <w:t>萬元，無力負擔且未獲其他補助或保險給付者。</w:t>
            </w:r>
          </w:p>
          <w:p>
            <w:pPr>
              <w:pStyle w:val="Normal"/>
              <w:ind w:left="2240" w:hanging="280"/>
              <w:rPr>
                <w:rFonts w:ascii="標楷體" w:hAnsi="標楷體" w:cs="新細明體;PMingLiU"/>
                <w:kern w:val="2"/>
              </w:rPr>
            </w:pPr>
            <w:r>
              <w:rPr>
                <w:rFonts w:cs="新細明體;PMingLiU" w:ascii="標楷體" w:hAnsi="標楷體"/>
                <w:kern w:val="2"/>
              </w:rPr>
              <w:t>2.</w:t>
            </w:r>
            <w:r>
              <w:rPr>
                <w:rFonts w:ascii="標楷體" w:hAnsi="標楷體" w:cs="新細明體;PMingLiU"/>
                <w:kern w:val="2"/>
              </w:rPr>
              <w:t>未</w:t>
            </w:r>
            <w:r>
              <w:rPr>
                <w:rFonts w:ascii="標楷體" w:hAnsi="標楷體" w:cs="新細明體;PMingLiU"/>
                <w:kern w:val="2"/>
              </w:rPr>
              <w:t>滿六歲之子女</w:t>
            </w:r>
            <w:r>
              <w:rPr>
                <w:rFonts w:ascii="標楷體" w:hAnsi="標楷體" w:cs="新細明體;PMingLiU"/>
                <w:kern w:val="2"/>
              </w:rPr>
              <w:t>或孫子女</w:t>
            </w:r>
            <w:r>
              <w:rPr>
                <w:rFonts w:ascii="標楷體" w:hAnsi="標楷體" w:cs="新細明體;PMingLiU"/>
                <w:kern w:val="2"/>
              </w:rPr>
              <w:t>，參加全民健保，無力負擔自行負擔之費用者。</w:t>
            </w:r>
          </w:p>
          <w:p>
            <w:pPr>
              <w:pStyle w:val="HTML"/>
              <w:spacing w:lineRule="atLeast" w:line="360"/>
              <w:ind w:left="2240" w:hanging="1680"/>
              <w:rPr>
                <w:rFonts w:ascii="標楷體" w:hAnsi="標楷體" w:eastAsia="標楷體" w:cs="標楷體"/>
                <w:sz w:val="28"/>
                <w:szCs w:val="28"/>
              </w:rPr>
            </w:pPr>
            <w:r>
              <w:rPr>
                <w:rFonts w:ascii="標楷體" w:hAnsi="標楷體" w:cs="標楷體" w:eastAsia="標楷體"/>
                <w:sz w:val="28"/>
                <w:szCs w:val="28"/>
              </w:rPr>
              <w:t>補助標準：</w:t>
            </w:r>
            <w:r>
              <w:rPr>
                <w:rFonts w:eastAsia="標楷體" w:cs="標楷體" w:ascii="標楷體" w:hAnsi="標楷體"/>
                <w:sz w:val="28"/>
                <w:szCs w:val="28"/>
              </w:rPr>
              <w:t>1.</w:t>
            </w:r>
            <w:r>
              <w:rPr>
                <w:rFonts w:ascii="標楷體" w:hAnsi="標楷體" w:cs="標楷體" w:eastAsia="標楷體"/>
                <w:sz w:val="28"/>
                <w:szCs w:val="28"/>
              </w:rPr>
              <w:t>本人及六歲以上未滿十八歲之子女</w:t>
            </w:r>
            <w:r>
              <w:rPr>
                <w:rFonts w:ascii="標楷體" w:hAnsi="標楷體" w:cs="標楷體" w:eastAsia="標楷體"/>
                <w:sz w:val="28"/>
                <w:szCs w:val="28"/>
              </w:rPr>
              <w:t>或孫子女</w:t>
            </w:r>
            <w:r>
              <w:rPr>
                <w:rFonts w:ascii="標楷體" w:hAnsi="標楷體" w:cs="標楷體" w:eastAsia="標楷體"/>
                <w:sz w:val="28"/>
                <w:szCs w:val="28"/>
              </w:rPr>
              <w:t>部分：自行負擔醫療費用超過新臺幣五萬元之部分，最高補助百分之七十，每人每年最高補助新臺幣十二萬元。</w:t>
            </w:r>
          </w:p>
          <w:p>
            <w:pPr>
              <w:pStyle w:val="Normal"/>
              <w:ind w:left="2240" w:hanging="280"/>
              <w:rPr>
                <w:rFonts w:ascii="標楷體" w:hAnsi="標楷體" w:cs="標楷體"/>
              </w:rPr>
            </w:pPr>
            <w:r>
              <w:rPr>
                <w:rFonts w:cs="標楷體" w:ascii="標楷體" w:hAnsi="標楷體"/>
              </w:rPr>
              <w:t>2.</w:t>
            </w:r>
            <w:r>
              <w:rPr>
                <w:rFonts w:ascii="標楷體" w:hAnsi="標楷體" w:cs="標楷體"/>
              </w:rPr>
              <w:t>未滿六歲之子女</w:t>
            </w:r>
            <w:r>
              <w:rPr>
                <w:rFonts w:ascii="標楷體" w:hAnsi="標楷體" w:cs="標楷體"/>
              </w:rPr>
              <w:t>或孫子女</w:t>
            </w:r>
            <w:r>
              <w:rPr>
                <w:rFonts w:ascii="標楷體" w:hAnsi="標楷體" w:cs="標楷體"/>
              </w:rPr>
              <w:t>：凡在健保特約之醫療院所接受門診、急診及住院診治者，依全民健康保險法第三十三條及第三十五條之規</w:t>
            </w:r>
            <w:r>
              <w:rPr>
                <w:rFonts w:ascii="標楷體" w:hAnsi="標楷體" w:cs="標楷體"/>
              </w:rPr>
              <w:t>定。</w:t>
            </w:r>
          </w:p>
        </w:tc>
      </w:tr>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numPr>
                <w:ilvl w:val="0"/>
                <w:numId w:val="4"/>
              </w:numPr>
              <w:rPr/>
            </w:pPr>
            <w:r>
              <w:rPr>
                <w:rFonts w:cs="標楷體" w:ascii="標楷體" w:hAnsi="標楷體"/>
              </w:rPr>
              <w:t>4.</w:t>
            </w:r>
            <w:r>
              <w:rPr>
                <w:rFonts w:ascii="標楷體" w:hAnsi="標楷體" w:cs="標楷體"/>
              </w:rPr>
              <w:t>子女生活津貼</w:t>
            </w:r>
          </w:p>
          <w:p>
            <w:pPr>
              <w:pStyle w:val="Normal"/>
              <w:ind w:left="1820" w:hanging="1400"/>
              <w:rPr/>
            </w:pPr>
            <w:r>
              <w:rPr>
                <w:rFonts w:ascii="標楷體" w:hAnsi="標楷體" w:cs="標楷體"/>
              </w:rPr>
              <w:t>核發資格：符合特殊境遇家庭之</w:t>
            </w:r>
            <w:r>
              <w:rPr>
                <w:rFonts w:cs="標楷體" w:ascii="標楷體" w:hAnsi="標楷體"/>
              </w:rPr>
              <w:t>15</w:t>
            </w:r>
            <w:r>
              <w:rPr>
                <w:rFonts w:ascii="標楷體" w:hAnsi="標楷體" w:cs="標楷體"/>
              </w:rPr>
              <w:t>歲以下子女。</w:t>
            </w:r>
          </w:p>
          <w:p>
            <w:pPr>
              <w:pStyle w:val="Normal"/>
              <w:ind w:left="1820" w:hanging="1400"/>
              <w:rPr/>
            </w:pPr>
            <w:r>
              <w:rPr>
                <w:rFonts w:ascii="標楷體" w:hAnsi="標楷體" w:cs="標楷體"/>
              </w:rPr>
              <w:t>核發標準：每人每月補助新臺幣</w:t>
            </w:r>
            <w:r>
              <w:rPr>
                <w:rFonts w:cs="標楷體" w:ascii="標楷體" w:hAnsi="標楷體"/>
              </w:rPr>
              <w:t>2,64</w:t>
            </w:r>
            <w:r>
              <w:rPr>
                <w:rFonts w:cs="標楷體" w:ascii="標楷體" w:hAnsi="標楷體"/>
              </w:rPr>
              <w:t>0</w:t>
            </w:r>
            <w:r>
              <w:rPr>
                <w:rFonts w:ascii="標楷體" w:hAnsi="標楷體" w:cs="標楷體"/>
              </w:rPr>
              <w:t>元。　</w:t>
            </w:r>
          </w:p>
        </w:tc>
      </w:tr>
      <w:tr>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numPr>
                <w:ilvl w:val="0"/>
                <w:numId w:val="4"/>
              </w:numPr>
              <w:rPr/>
            </w:pPr>
            <w:r>
              <w:rPr>
                <w:rFonts w:cs="標楷體" w:ascii="標楷體" w:hAnsi="標楷體"/>
              </w:rPr>
              <w:t>5.</w:t>
            </w:r>
            <w:r>
              <w:rPr>
                <w:rFonts w:ascii="標楷體" w:hAnsi="標楷體" w:cs="標楷體"/>
              </w:rPr>
              <w:t>兒童托育津貼</w:t>
            </w:r>
          </w:p>
          <w:p>
            <w:pPr>
              <w:pStyle w:val="HTML"/>
              <w:spacing w:lineRule="atLeast" w:line="360"/>
              <w:ind w:left="2520" w:hanging="1680"/>
              <w:rPr>
                <w:rFonts w:ascii="標楷體" w:hAnsi="標楷體" w:eastAsia="標楷體" w:cs="標楷體"/>
                <w:sz w:val="28"/>
                <w:szCs w:val="28"/>
              </w:rPr>
            </w:pPr>
            <w:r>
              <w:rPr>
                <w:rFonts w:ascii="標楷體" w:hAnsi="標楷體" w:cs="標楷體" w:eastAsia="標楷體"/>
                <w:sz w:val="28"/>
                <w:szCs w:val="28"/>
              </w:rPr>
              <w:t>審核標準：符合特殊境遇婦女之</w:t>
            </w:r>
            <w:r>
              <w:rPr>
                <w:rFonts w:eastAsia="標楷體" w:cs="標楷體" w:ascii="標楷體" w:hAnsi="標楷體"/>
                <w:sz w:val="28"/>
                <w:szCs w:val="28"/>
              </w:rPr>
              <w:t>6</w:t>
            </w:r>
            <w:r>
              <w:rPr>
                <w:rFonts w:ascii="標楷體" w:hAnsi="標楷體" w:cs="標楷體" w:eastAsia="標楷體"/>
                <w:sz w:val="28"/>
                <w:szCs w:val="28"/>
              </w:rPr>
              <w:t>歲以下子女或孫子女就讀</w:t>
            </w:r>
            <w:r>
              <w:rPr>
                <w:rFonts w:ascii="標楷體" w:hAnsi="標楷體" w:cs="標楷體" w:eastAsia="標楷體"/>
                <w:sz w:val="28"/>
                <w:szCs w:val="28"/>
              </w:rPr>
              <w:t>私立托教機構。</w:t>
            </w:r>
          </w:p>
          <w:p>
            <w:pPr>
              <w:pStyle w:val="Normal"/>
              <w:ind w:left="1960" w:firstLine="280"/>
              <w:rPr/>
            </w:pPr>
            <w:r>
              <w:rPr>
                <w:rFonts w:ascii="標楷體" w:hAnsi="標楷體" w:cs="標楷體"/>
              </w:rPr>
              <w:t>核發標準：每人每月新臺幣</w:t>
            </w:r>
            <w:r>
              <w:rPr>
                <w:rFonts w:cs="標楷體" w:ascii="標楷體" w:hAnsi="標楷體"/>
                <w:color w:val="000000"/>
              </w:rPr>
              <w:t>1,500</w:t>
            </w:r>
            <w:r>
              <w:rPr>
                <w:rFonts w:ascii="標楷體" w:hAnsi="標楷體" w:cs="標楷體"/>
                <w:color w:val="000000"/>
              </w:rPr>
              <w:t>元。</w:t>
            </w:r>
            <w:r>
              <w:rPr>
                <w:rFonts w:cs="標楷體" w:ascii="標楷體" w:hAnsi="標楷體"/>
              </w:rPr>
              <w:t xml:space="preserve">. </w:t>
            </w:r>
          </w:p>
        </w:tc>
      </w:tr>
    </w:tbl>
    <w:p>
      <w:pPr>
        <w:pStyle w:val="Normal"/>
        <w:ind w:left="1121" w:hanging="1121"/>
        <w:rPr>
          <w:rFonts w:ascii="標楷體" w:hAnsi="標楷體" w:cs="標楷體"/>
          <w:b/>
          <w:b/>
        </w:rPr>
      </w:pPr>
      <w:r>
        <w:rPr>
          <w:rFonts w:ascii="標楷體" w:hAnsi="標楷體" w:cs="標楷體"/>
          <w:b/>
        </w:rPr>
        <w:t>陸、檢附文件：</w:t>
      </w:r>
    </w:p>
    <w:p>
      <w:pPr>
        <w:pStyle w:val="Normal"/>
        <w:numPr>
          <w:ilvl w:val="0"/>
          <w:numId w:val="4"/>
        </w:numPr>
        <w:rPr>
          <w:rFonts w:ascii="標楷體" w:hAnsi="標楷體" w:cs="標楷體"/>
        </w:rPr>
      </w:pPr>
      <w:r>
        <w:rPr>
          <w:rFonts w:cs="標楷體" w:ascii="標楷體" w:hAnsi="標楷體"/>
        </w:rPr>
        <w:t>1.</w:t>
      </w:r>
      <w:r>
        <w:rPr>
          <w:rFonts w:ascii="標楷體" w:hAnsi="標楷體" w:cs="標楷體"/>
        </w:rPr>
        <w:t>申請表</w:t>
      </w:r>
    </w:p>
    <w:p>
      <w:pPr>
        <w:pStyle w:val="Normal"/>
        <w:numPr>
          <w:ilvl w:val="0"/>
          <w:numId w:val="4"/>
        </w:numPr>
        <w:rPr/>
      </w:pPr>
      <w:r>
        <w:rPr>
          <w:rFonts w:cs="標楷體" w:ascii="標楷體" w:hAnsi="標楷體"/>
        </w:rPr>
        <w:t>2.</w:t>
      </w:r>
      <w:r>
        <w:rPr>
          <w:rFonts w:ascii="標楷體" w:hAnsi="標楷體" w:cs="標楷體"/>
        </w:rPr>
        <w:t>戶口名簿影本。</w:t>
      </w:r>
    </w:p>
    <w:p>
      <w:pPr>
        <w:pStyle w:val="Normal"/>
        <w:numPr>
          <w:ilvl w:val="0"/>
          <w:numId w:val="4"/>
        </w:numPr>
        <w:rPr/>
      </w:pPr>
      <w:r>
        <w:rPr>
          <w:rFonts w:cs="標楷體" w:ascii="標楷體" w:hAnsi="標楷體"/>
        </w:rPr>
        <w:t>3.</w:t>
      </w:r>
      <w:r>
        <w:rPr>
          <w:rFonts w:ascii="標楷體" w:hAnsi="標楷體" w:cs="標楷體"/>
        </w:rPr>
        <w:t>全戶綜合財產、所得稅各類所得清單。</w:t>
      </w:r>
    </w:p>
    <w:p>
      <w:pPr>
        <w:pStyle w:val="Normal"/>
        <w:numPr>
          <w:ilvl w:val="0"/>
          <w:numId w:val="4"/>
        </w:numPr>
        <w:rPr/>
      </w:pPr>
      <w:r>
        <w:rPr>
          <w:rFonts w:cs="標楷體" w:ascii="標楷體" w:hAnsi="標楷體"/>
        </w:rPr>
        <w:t>4.</w:t>
      </w:r>
      <w:r>
        <w:rPr>
          <w:rFonts w:ascii="標楷體" w:hAnsi="標楷體" w:cs="標楷體"/>
        </w:rPr>
        <w:t xml:space="preserve">申請事由之證明文件【例如：死亡證明、六個月內之失蹤（協尋）證明、 </w:t>
      </w:r>
    </w:p>
    <w:p>
      <w:pPr>
        <w:pStyle w:val="Normal"/>
        <w:ind w:firstLine="840"/>
        <w:rPr>
          <w:rFonts w:ascii="標楷體" w:hAnsi="標楷體" w:cs="標楷體"/>
        </w:rPr>
      </w:pPr>
      <w:r>
        <w:rPr>
          <w:rFonts w:ascii="標楷體" w:hAnsi="標楷體" w:cs="標楷體"/>
        </w:rPr>
        <w:t>就讀私立托教機構繳費收據正本、學生證正反面影本、訴訟費用收據正</w:t>
      </w:r>
    </w:p>
    <w:p>
      <w:pPr>
        <w:pStyle w:val="Normal"/>
        <w:ind w:firstLine="840"/>
        <w:rPr>
          <w:rFonts w:ascii="標楷體" w:hAnsi="標楷體" w:cs="標楷體"/>
        </w:rPr>
      </w:pPr>
      <w:r>
        <w:rPr>
          <w:rFonts w:ascii="標楷體" w:hAnsi="標楷體" w:cs="標楷體"/>
        </w:rPr>
        <w:t>本、醫療費用收據正本、判決書、起訴書（或報案單）、醫療（健保）收</w:t>
      </w:r>
    </w:p>
    <w:p>
      <w:pPr>
        <w:pStyle w:val="Normal"/>
        <w:ind w:firstLine="840"/>
        <w:rPr>
          <w:rFonts w:ascii="標楷體" w:hAnsi="標楷體" w:cs="標楷體"/>
        </w:rPr>
      </w:pPr>
      <w:r>
        <w:rPr>
          <w:rFonts w:ascii="標楷體" w:hAnsi="標楷體" w:cs="標楷體"/>
        </w:rPr>
        <w:t>據正本、診斷書、重大傷病證明、非自願性失業證明及在監服刑等相關證</w:t>
      </w:r>
    </w:p>
    <w:p>
      <w:pPr>
        <w:pStyle w:val="Normal"/>
        <w:ind w:firstLine="840"/>
        <w:rPr>
          <w:rFonts w:ascii="標楷體" w:hAnsi="標楷體" w:cs="標楷體"/>
        </w:rPr>
      </w:pPr>
      <w:r>
        <w:rPr>
          <w:rFonts w:ascii="標楷體" w:hAnsi="標楷體" w:cs="標楷體"/>
        </w:rPr>
        <w:t>明文件】。</w:t>
      </w:r>
    </w:p>
    <w:p>
      <w:pPr>
        <w:pStyle w:val="Normal"/>
        <w:numPr>
          <w:ilvl w:val="0"/>
          <w:numId w:val="4"/>
        </w:numPr>
        <w:rPr>
          <w:rFonts w:ascii="標楷體" w:hAnsi="標楷體" w:cs="標楷體"/>
        </w:rPr>
      </w:pPr>
      <w:r>
        <w:rPr>
          <w:rFonts w:cs="標楷體" w:ascii="標楷體" w:hAnsi="標楷體"/>
        </w:rPr>
        <w:t>5.</w:t>
      </w:r>
      <w:r>
        <w:rPr>
          <w:rFonts w:ascii="標楷體" w:hAnsi="標楷體" w:cs="標楷體"/>
        </w:rPr>
        <w:t>郵局存簿封面影本</w:t>
      </w:r>
    </w:p>
    <w:p>
      <w:pPr>
        <w:pStyle w:val="Normal"/>
        <w:rPr>
          <w:rFonts w:ascii="標楷體" w:hAnsi="標楷體" w:cs="標楷體"/>
          <w:b/>
          <w:b/>
        </w:rPr>
      </w:pPr>
      <w:r>
        <w:rPr>
          <w:rFonts w:ascii="標楷體" w:hAnsi="標楷體" w:cs="標楷體"/>
          <w:b/>
        </w:rPr>
        <w:t>柒、申請人請領社會救助情形：〈</w:t>
      </w:r>
      <w:r>
        <w:rPr>
          <w:rFonts w:cs="標楷體" w:ascii="標楷體" w:hAnsi="標楷體"/>
          <w:b/>
        </w:rPr>
        <w:t>1-7</w:t>
      </w:r>
      <w:r>
        <w:rPr>
          <w:rFonts w:ascii="標楷體" w:hAnsi="標楷體" w:cs="標楷體"/>
          <w:b/>
        </w:rPr>
        <w:t>項 請公所填列〉</w:t>
      </w:r>
    </w:p>
    <w:p>
      <w:pPr>
        <w:pStyle w:val="Normal"/>
        <w:ind w:firstLine="560"/>
        <w:rPr>
          <w:rFonts w:ascii="標楷體" w:hAnsi="標楷體" w:cs="標楷體"/>
        </w:rPr>
      </w:pPr>
      <w:r>
        <w:rPr>
          <w:rFonts w:cs="標楷體" w:ascii="標楷體" w:hAnsi="標楷體"/>
        </w:rPr>
        <w:t>□</w:t>
      </w:r>
      <w:r>
        <w:rPr>
          <w:rFonts w:cs="標楷體" w:ascii="標楷體" w:hAnsi="標楷體"/>
        </w:rPr>
        <w:t>1.</w:t>
      </w:r>
      <w:r>
        <w:rPr>
          <w:rFonts w:ascii="標楷體" w:hAnsi="標楷體" w:cs="標楷體"/>
        </w:rPr>
        <w:t>低收入戶    款別：</w:t>
      </w:r>
      <w:r>
        <w:rPr>
          <w:rFonts w:cs="標楷體" w:ascii="標楷體" w:hAnsi="標楷體"/>
        </w:rPr>
        <w:t>____</w:t>
      </w:r>
      <w:r>
        <w:rPr>
          <w:rFonts w:ascii="標楷體" w:hAnsi="標楷體" w:cs="標楷體"/>
        </w:rPr>
        <w:t>款　每月</w:t>
      </w:r>
      <w:r>
        <w:rPr>
          <w:rFonts w:cs="標楷體" w:ascii="標楷體" w:hAnsi="標楷體"/>
        </w:rPr>
        <w:t xml:space="preserve">________ </w:t>
      </w:r>
      <w:r>
        <w:rPr>
          <w:rFonts w:ascii="標楷體" w:hAnsi="標楷體" w:cs="標楷體"/>
        </w:rPr>
        <w:t>元（全戶）</w:t>
      </w:r>
    </w:p>
    <w:p>
      <w:pPr>
        <w:pStyle w:val="Normal"/>
        <w:ind w:firstLine="560"/>
        <w:rPr>
          <w:rFonts w:ascii="標楷體" w:hAnsi="標楷體" w:cs="標楷體"/>
        </w:rPr>
      </w:pPr>
      <w:r>
        <w:rPr>
          <w:rFonts w:cs="標楷體" w:ascii="標楷體" w:hAnsi="標楷體"/>
        </w:rPr>
      </w:r>
    </w:p>
    <w:p>
      <w:pPr>
        <w:pStyle w:val="Normal"/>
        <w:ind w:firstLine="560"/>
        <w:rPr>
          <w:rFonts w:ascii="標楷體" w:hAnsi="標楷體" w:cs="標楷體"/>
        </w:rPr>
      </w:pPr>
      <w:r>
        <w:rPr>
          <w:rFonts w:cs="標楷體" w:ascii="標楷體" w:hAnsi="標楷體"/>
        </w:rPr>
        <w:t>□</w:t>
      </w:r>
      <w:r>
        <w:rPr>
          <w:rFonts w:cs="標楷體" w:ascii="標楷體" w:hAnsi="標楷體"/>
        </w:rPr>
        <w:t>2.</w:t>
      </w:r>
      <w:r>
        <w:rPr>
          <w:rFonts w:ascii="標楷體" w:hAnsi="標楷體" w:cs="標楷體"/>
        </w:rPr>
        <w:t>身心障礙者生活補助費   姓名：</w:t>
      </w:r>
      <w:r>
        <w:rPr>
          <w:rFonts w:cs="標楷體" w:ascii="標楷體" w:hAnsi="標楷體"/>
        </w:rPr>
        <w:t xml:space="preserve">_____________ </w:t>
      </w:r>
      <w:r>
        <w:rPr>
          <w:rFonts w:ascii="標楷體" w:hAnsi="標楷體" w:cs="標楷體"/>
        </w:rPr>
        <w:t>每月核發</w:t>
      </w:r>
      <w:r>
        <w:rPr>
          <w:rFonts w:cs="標楷體" w:ascii="標楷體" w:hAnsi="標楷體"/>
        </w:rPr>
        <w:t>________</w:t>
      </w:r>
      <w:r>
        <w:rPr>
          <w:rFonts w:ascii="標楷體" w:hAnsi="標楷體" w:cs="標楷體"/>
        </w:rPr>
        <w:t>元</w:t>
      </w:r>
    </w:p>
    <w:p>
      <w:pPr>
        <w:pStyle w:val="Normal"/>
        <w:ind w:firstLine="560"/>
        <w:rPr>
          <w:rFonts w:ascii="標楷體" w:hAnsi="標楷體" w:cs="標楷體"/>
        </w:rPr>
      </w:pPr>
      <w:r>
        <w:rPr>
          <w:rFonts w:cs="標楷體" w:ascii="標楷體" w:hAnsi="標楷體"/>
        </w:rPr>
      </w:r>
    </w:p>
    <w:p>
      <w:pPr>
        <w:pStyle w:val="Normal"/>
        <w:ind w:firstLine="560"/>
        <w:rPr>
          <w:rFonts w:ascii="標楷體" w:hAnsi="標楷體" w:cs="標楷體"/>
        </w:rPr>
      </w:pPr>
      <w:bookmarkStart w:id="0" w:name="_Hlk120718513"/>
      <w:r>
        <w:rPr>
          <w:rFonts w:cs="標楷體" w:ascii="標楷體" w:hAnsi="標楷體"/>
        </w:rPr>
        <w:t>□</w:t>
      </w:r>
      <w:bookmarkEnd w:id="0"/>
      <w:r>
        <w:rPr>
          <w:rFonts w:cs="標楷體" w:ascii="標楷體" w:hAnsi="標楷體"/>
        </w:rPr>
        <w:t>3.</w:t>
      </w:r>
      <w:r>
        <w:rPr>
          <w:rFonts w:ascii="標楷體" w:hAnsi="標楷體" w:cs="標楷體"/>
        </w:rPr>
        <w:t>連江縣兒童及少年生活扶助  姓名：</w:t>
      </w:r>
      <w:r>
        <w:rPr>
          <w:rFonts w:cs="標楷體" w:ascii="標楷體" w:hAnsi="標楷體"/>
        </w:rPr>
        <w:t>_____________ ________________</w:t>
      </w:r>
    </w:p>
    <w:p>
      <w:pPr>
        <w:pStyle w:val="Normal"/>
        <w:ind w:firstLine="560"/>
        <w:rPr>
          <w:rFonts w:ascii="標楷體" w:hAnsi="標楷體" w:cs="標楷體"/>
        </w:rPr>
      </w:pPr>
      <w:r>
        <w:rPr>
          <w:rFonts w:cs="標楷體" w:ascii="標楷體" w:hAnsi="標楷體"/>
        </w:rPr>
      </w:r>
    </w:p>
    <w:p>
      <w:pPr>
        <w:pStyle w:val="Normal"/>
        <w:ind w:firstLine="560"/>
        <w:rPr>
          <w:rFonts w:ascii="標楷體" w:hAnsi="標楷體" w:cs="標楷體"/>
        </w:rPr>
      </w:pPr>
      <w:r>
        <w:rPr>
          <w:rFonts w:cs="標楷體" w:ascii="標楷體" w:hAnsi="標楷體"/>
        </w:rPr>
        <w:t>□</w:t>
      </w:r>
      <w:r>
        <w:rPr>
          <w:rFonts w:cs="標楷體" w:ascii="標楷體" w:hAnsi="標楷體"/>
        </w:rPr>
        <w:t>4.</w:t>
      </w:r>
      <w:r>
        <w:rPr>
          <w:rFonts w:ascii="標楷體" w:hAnsi="標楷體" w:cs="標楷體"/>
        </w:rPr>
        <w:t>弱勢家庭兒童及少年緊急生活扶助</w:t>
      </w:r>
    </w:p>
    <w:p>
      <w:pPr>
        <w:pStyle w:val="Normal"/>
        <w:ind w:firstLine="1120"/>
        <w:rPr>
          <w:rFonts w:ascii="標楷體" w:hAnsi="標楷體" w:cs="標楷體"/>
        </w:rPr>
      </w:pPr>
      <w:r>
        <w:rPr>
          <w:rFonts w:ascii="標楷體" w:hAnsi="標楷體" w:cs="標楷體"/>
        </w:rPr>
        <w:t xml:space="preserve">姓名： </w:t>
      </w:r>
      <w:r>
        <w:rPr>
          <w:rFonts w:cs="標楷體" w:ascii="標楷體" w:hAnsi="標楷體"/>
        </w:rPr>
        <w:t>_______________  _________________  ________________</w:t>
      </w:r>
    </w:p>
    <w:p>
      <w:pPr>
        <w:pStyle w:val="Normal"/>
        <w:ind w:firstLine="1120"/>
        <w:rPr>
          <w:rFonts w:ascii="標楷體" w:hAnsi="標楷體" w:cs="標楷體"/>
        </w:rPr>
      </w:pPr>
      <w:r>
        <w:rPr>
          <w:rFonts w:cs="標楷體" w:ascii="標楷體" w:hAnsi="標楷體"/>
        </w:rPr>
      </w:r>
    </w:p>
    <w:p>
      <w:pPr>
        <w:pStyle w:val="Normal"/>
        <w:ind w:firstLine="560"/>
        <w:rPr/>
      </w:pPr>
      <w:r>
        <w:rPr>
          <w:rFonts w:cs="標楷體" w:ascii="標楷體" w:hAnsi="標楷體"/>
        </w:rPr>
        <w:t>□</w:t>
      </w:r>
      <w:r>
        <w:rPr>
          <w:rFonts w:cs="標楷體" w:ascii="標楷體" w:hAnsi="標楷體"/>
        </w:rPr>
        <w:t>5.</w:t>
      </w:r>
      <w:r>
        <w:rPr>
          <w:rFonts w:ascii="標楷體" w:hAnsi="標楷體" w:cs="標楷體"/>
        </w:rPr>
        <w:t>公費安置 姓名：</w:t>
      </w:r>
      <w:r>
        <w:rPr>
          <w:rFonts w:cs="標楷體" w:ascii="標楷體" w:hAnsi="標楷體"/>
        </w:rPr>
        <w:t>_________________  _________________</w:t>
      </w:r>
    </w:p>
    <w:p>
      <w:pPr>
        <w:pStyle w:val="Normal"/>
        <w:ind w:firstLine="560"/>
        <w:rPr>
          <w:rFonts w:ascii="標楷體" w:hAnsi="標楷體" w:cs="標楷體"/>
        </w:rPr>
      </w:pPr>
      <w:r>
        <w:rPr>
          <w:rFonts w:cs="標楷體" w:ascii="標楷體" w:hAnsi="標楷體"/>
        </w:rPr>
      </w:r>
    </w:p>
    <w:p>
      <w:pPr>
        <w:pStyle w:val="Normal"/>
        <w:ind w:firstLine="560"/>
        <w:rPr>
          <w:rFonts w:ascii="標楷體" w:hAnsi="標楷體" w:cs="標楷體"/>
        </w:rPr>
      </w:pPr>
      <w:r>
        <w:rPr>
          <w:rFonts w:cs="標楷體" w:ascii="標楷體" w:hAnsi="標楷體"/>
        </w:rPr>
        <w:t>□</w:t>
      </w:r>
      <w:r>
        <w:rPr>
          <w:rFonts w:cs="標楷體" w:ascii="標楷體" w:hAnsi="標楷體"/>
        </w:rPr>
        <w:t>6.</w:t>
      </w:r>
      <w:r>
        <w:rPr>
          <w:rFonts w:ascii="標楷體" w:hAnsi="標楷體" w:cs="標楷體"/>
        </w:rPr>
        <w:t>公所核發縣急難救助金（含鄉鎮）</w:t>
      </w:r>
      <w:r>
        <w:rPr>
          <w:rFonts w:cs="標楷體" w:ascii="標楷體" w:hAnsi="標楷體"/>
        </w:rPr>
        <w:t>________</w:t>
      </w:r>
      <w:r>
        <w:rPr>
          <w:rFonts w:ascii="標楷體" w:hAnsi="標楷體" w:cs="標楷體"/>
        </w:rPr>
        <w:t>元</w:t>
      </w:r>
    </w:p>
    <w:p>
      <w:pPr>
        <w:pStyle w:val="Normal"/>
        <w:ind w:firstLine="560"/>
        <w:rPr>
          <w:rFonts w:ascii="標楷體" w:hAnsi="標楷體" w:cs="標楷體"/>
        </w:rPr>
      </w:pPr>
      <w:r>
        <w:rPr>
          <w:rFonts w:cs="標楷體" w:ascii="標楷體" w:hAnsi="標楷體"/>
        </w:rPr>
      </w:r>
    </w:p>
    <w:p>
      <w:pPr>
        <w:pStyle w:val="Normal"/>
        <w:ind w:firstLine="560"/>
        <w:rPr>
          <w:rFonts w:ascii="標楷體" w:hAnsi="標楷體" w:cs="標楷體"/>
        </w:rPr>
      </w:pPr>
      <w:r>
        <w:rPr>
          <w:rFonts w:cs="標楷體" w:ascii="標楷體" w:hAnsi="標楷體"/>
        </w:rPr>
        <w:t>□</w:t>
      </w:r>
      <w:r>
        <w:rPr>
          <w:rFonts w:cs="標楷體" w:ascii="標楷體" w:hAnsi="標楷體"/>
        </w:rPr>
        <w:t>7.</w:t>
      </w:r>
      <w:r>
        <w:rPr>
          <w:rFonts w:ascii="標楷體" w:hAnsi="標楷體" w:cs="標楷體"/>
        </w:rPr>
        <w:t>內政部急難救助金：</w:t>
      </w:r>
      <w:r>
        <w:rPr>
          <w:rFonts w:cs="標楷體" w:ascii="標楷體" w:hAnsi="標楷體"/>
        </w:rPr>
        <w:t xml:space="preserve">___________ </w:t>
      </w:r>
      <w:r>
        <w:rPr>
          <w:rFonts w:ascii="標楷體" w:hAnsi="標楷體" w:cs="標楷體"/>
        </w:rPr>
        <w:t>元</w:t>
      </w:r>
    </w:p>
    <w:p>
      <w:pPr>
        <w:pStyle w:val="Normal"/>
        <w:ind w:firstLine="560"/>
        <w:rPr>
          <w:rFonts w:ascii="標楷體" w:hAnsi="標楷體" w:cs="標楷體"/>
        </w:rPr>
      </w:pPr>
      <w:r>
        <w:rPr>
          <w:rFonts w:cs="標楷體" w:ascii="標楷體" w:hAnsi="標楷體"/>
        </w:rPr>
      </w:r>
    </w:p>
    <w:p>
      <w:pPr>
        <w:pStyle w:val="Normal"/>
        <w:ind w:firstLine="560"/>
        <w:rPr/>
      </w:pPr>
      <w:r>
        <w:rPr>
          <w:rFonts w:cs="標楷體" w:ascii="標楷體" w:hAnsi="標楷體"/>
        </w:rPr>
        <w:t>□</w:t>
      </w:r>
      <w:r>
        <w:rPr>
          <w:rFonts w:cs="標楷體" w:ascii="標楷體" w:hAnsi="標楷體"/>
        </w:rPr>
        <w:t>8.</w:t>
      </w:r>
      <w:r>
        <w:rPr>
          <w:rFonts w:ascii="標楷體" w:hAnsi="標楷體" w:cs="標楷體"/>
        </w:rPr>
        <w:t>連江縣社會救助金專戶急難救助金</w:t>
      </w:r>
      <w:r>
        <w:rPr>
          <w:rFonts w:cs="標楷體" w:ascii="標楷體" w:hAnsi="標楷體"/>
        </w:rPr>
        <w:t>___________</w:t>
      </w:r>
      <w:r>
        <w:rPr>
          <w:rFonts w:ascii="標楷體" w:hAnsi="標楷體" w:cs="標楷體"/>
        </w:rPr>
        <w:t>元（縣府填列）</w:t>
      </w:r>
    </w:p>
    <w:p>
      <w:pPr>
        <w:pStyle w:val="Normal"/>
        <w:spacing w:lineRule="auto" w:line="480"/>
        <w:rPr>
          <w:rFonts w:ascii="標楷體" w:hAnsi="標楷體" w:cs="標楷體"/>
          <w:b/>
          <w:b/>
        </w:rPr>
      </w:pPr>
      <w:r>
        <w:rPr>
          <w:rFonts w:ascii="標楷體" w:hAnsi="標楷體" w:cs="標楷體"/>
          <w:b/>
        </w:rPr>
        <w:t>捌、審核標準</w:t>
      </w:r>
    </w:p>
    <w:p>
      <w:pPr>
        <w:pStyle w:val="Normal"/>
        <w:snapToGrid w:val="false"/>
        <w:spacing w:lineRule="auto" w:line="480"/>
        <w:ind w:right="113" w:hanging="0"/>
        <w:rPr/>
      </w:pPr>
      <w:r>
        <w:rPr>
          <w:rFonts w:ascii="標楷體" w:hAnsi="標楷體"/>
        </w:rPr>
        <w:t>一、</w:t>
      </w:r>
      <w:r>
        <w:rPr>
          <w:rFonts w:ascii="標楷體" w:hAnsi="標楷體"/>
        </w:rPr>
        <w:t>1</w:t>
      </w:r>
      <w:r>
        <w:rPr>
          <w:rFonts w:ascii="標楷體" w:hAnsi="標楷體"/>
        </w:rPr>
        <w:t>1</w:t>
      </w:r>
      <w:r>
        <w:rPr>
          <w:rFonts w:ascii="標楷體" w:hAnsi="標楷體"/>
        </w:rPr>
        <w:t>2</w:t>
      </w:r>
      <w:r>
        <w:rPr>
          <w:rFonts w:ascii="標楷體" w:hAnsi="標楷體"/>
        </w:rPr>
        <w:t>年度家庭總收入：按全家人口平均分配，每人每月未超過</w:t>
      </w:r>
      <w:r>
        <w:rPr>
          <w:rFonts w:ascii="標楷體" w:hAnsi="標楷體"/>
        </w:rPr>
        <w:t>3</w:t>
      </w:r>
      <w:r>
        <w:rPr>
          <w:rFonts w:ascii="標楷體" w:hAnsi="標楷體"/>
        </w:rPr>
        <w:t>萬</w:t>
      </w:r>
      <w:r>
        <w:rPr>
          <w:rFonts w:ascii="標楷體" w:hAnsi="標楷體"/>
        </w:rPr>
        <w:t>2758</w:t>
      </w:r>
      <w:r>
        <w:rPr>
          <w:rFonts w:ascii="標楷體" w:hAnsi="標楷體"/>
        </w:rPr>
        <w:t>元。</w:t>
      </w:r>
    </w:p>
    <w:p>
      <w:pPr>
        <w:pStyle w:val="Normal"/>
        <w:snapToGrid w:val="false"/>
        <w:ind w:right="113" w:hanging="0"/>
        <w:rPr>
          <w:rFonts w:ascii="標楷體" w:hAnsi="標楷體"/>
        </w:rPr>
      </w:pPr>
      <w:r>
        <w:rPr>
          <w:rFonts w:ascii="標楷體" w:hAnsi="標楷體"/>
        </w:rPr>
        <w:t>　　　　　　　　　　　</w:t>
      </w:r>
      <w:r>
        <w:rPr>
          <w:rFonts w:ascii="標楷體" w:hAnsi="標楷體"/>
        </w:rPr>
        <w:t>(</w:t>
      </w:r>
      <w:r>
        <w:rPr>
          <w:rFonts w:ascii="標楷體" w:hAnsi="標楷體"/>
        </w:rPr>
        <w:t>政府當年公布最低生活費用</w:t>
      </w:r>
      <w:r>
        <w:rPr>
          <w:rFonts w:ascii="標楷體" w:hAnsi="標楷體"/>
        </w:rPr>
        <w:t>13,103</w:t>
      </w:r>
      <w:r>
        <w:rPr>
          <w:rFonts w:ascii="標楷體" w:hAnsi="標楷體"/>
        </w:rPr>
        <w:t>元</w:t>
      </w:r>
      <w:r>
        <w:rPr>
          <w:rFonts w:ascii="標楷體" w:hAnsi="標楷體"/>
        </w:rPr>
        <w:t>*2.5</w:t>
      </w:r>
      <w:r>
        <w:rPr>
          <w:rFonts w:ascii="標楷體" w:hAnsi="標楷體"/>
        </w:rPr>
        <w:t>倍。</w:t>
      </w:r>
      <w:r>
        <w:rPr>
          <w:rFonts w:ascii="標楷體" w:hAnsi="標楷體"/>
        </w:rPr>
        <w:t>)</w:t>
      </w:r>
    </w:p>
    <w:p>
      <w:pPr>
        <w:pStyle w:val="Normal"/>
        <w:snapToGrid w:val="false"/>
        <w:ind w:right="113" w:hanging="0"/>
        <w:rPr>
          <w:rFonts w:ascii="標楷體" w:hAnsi="標楷體"/>
        </w:rPr>
      </w:pPr>
      <w:r>
        <w:rPr>
          <w:rFonts w:ascii="標楷體" w:hAnsi="標楷體"/>
        </w:rPr>
      </w:r>
    </w:p>
    <w:p>
      <w:pPr>
        <w:pStyle w:val="Normal"/>
        <w:snapToGrid w:val="false"/>
        <w:ind w:right="113" w:hanging="0"/>
        <w:rPr>
          <w:rFonts w:ascii="標楷體" w:hAnsi="標楷體"/>
        </w:rPr>
      </w:pPr>
      <w:r>
        <w:rPr>
          <w:rFonts w:ascii="標楷體" w:hAnsi="標楷體"/>
        </w:rPr>
      </w:r>
    </w:p>
    <w:p>
      <w:pPr>
        <w:pStyle w:val="Normal"/>
        <w:snapToGrid w:val="false"/>
        <w:ind w:right="113" w:hanging="0"/>
        <w:rPr>
          <w:rFonts w:ascii="標楷體" w:hAnsi="標楷體" w:cs="標楷體"/>
        </w:rPr>
      </w:pPr>
      <w:r>
        <w:rPr>
          <w:rFonts w:ascii="標楷體" w:hAnsi="標楷體"/>
        </w:rPr>
        <w:t>二、</w:t>
      </w:r>
      <w:r>
        <w:rPr>
          <w:rFonts w:ascii="標楷體" w:hAnsi="標楷體"/>
        </w:rPr>
        <w:t>1</w:t>
      </w:r>
      <w:r>
        <w:rPr>
          <w:rFonts w:ascii="標楷體" w:hAnsi="標楷體"/>
        </w:rPr>
        <w:t>1</w:t>
      </w:r>
      <w:r>
        <w:rPr>
          <w:rFonts w:ascii="標楷體" w:hAnsi="標楷體"/>
        </w:rPr>
        <w:t>2</w:t>
      </w:r>
      <w:r>
        <w:rPr>
          <w:rFonts w:ascii="標楷體" w:hAnsi="標楷體"/>
        </w:rPr>
        <w:t>年度動產：全家</w:t>
      </w:r>
      <w:r>
        <w:rPr>
          <w:rFonts w:ascii="標楷體" w:hAnsi="標楷體" w:cs="標楷體"/>
        </w:rPr>
        <w:t>存款本金及有價證券價值</w:t>
      </w:r>
      <w:r>
        <w:rPr>
          <w:rFonts w:ascii="標楷體" w:hAnsi="標楷體" w:cs="標楷體"/>
        </w:rPr>
        <w:t>每戶</w:t>
      </w:r>
      <w:r>
        <w:rPr>
          <w:rFonts w:cs="標楷體" w:ascii="標楷體" w:hAnsi="標楷體"/>
        </w:rPr>
        <w:t>(4</w:t>
      </w:r>
      <w:r>
        <w:rPr>
          <w:rFonts w:ascii="標楷體" w:hAnsi="標楷體" w:cs="標楷體"/>
        </w:rPr>
        <w:t>口內</w:t>
      </w:r>
      <w:r>
        <w:rPr>
          <w:rFonts w:cs="標楷體" w:ascii="標楷體" w:hAnsi="標楷體"/>
        </w:rPr>
        <w:t>)40</w:t>
      </w:r>
      <w:r>
        <w:rPr>
          <w:rFonts w:ascii="標楷體" w:hAnsi="標楷體" w:cs="標楷體"/>
        </w:rPr>
        <w:t>萬元為限。</w:t>
      </w:r>
    </w:p>
    <w:p>
      <w:pPr>
        <w:pStyle w:val="Normal"/>
        <w:snapToGrid w:val="false"/>
        <w:ind w:right="113" w:hanging="0"/>
        <w:rPr>
          <w:rFonts w:ascii="標楷體" w:hAnsi="標楷體" w:cs="標楷體"/>
        </w:rPr>
      </w:pPr>
      <w:r>
        <w:rPr>
          <w:rFonts w:cs="標楷體" w:ascii="標楷體" w:hAnsi="標楷體"/>
        </w:rPr>
      </w:r>
    </w:p>
    <w:p>
      <w:pPr>
        <w:pStyle w:val="Normal"/>
        <w:snapToGrid w:val="false"/>
        <w:ind w:right="113" w:hanging="0"/>
        <w:rPr>
          <w:rFonts w:ascii="標楷體" w:hAnsi="標楷體" w:cs="標楷體"/>
        </w:rPr>
      </w:pPr>
      <w:r>
        <w:rPr>
          <w:rFonts w:ascii="標楷體" w:hAnsi="標楷體" w:cs="標楷體"/>
        </w:rPr>
        <w:t>　　　　　　　　〈第</w:t>
      </w:r>
      <w:r>
        <w:rPr>
          <w:rFonts w:cs="標楷體" w:ascii="標楷體" w:hAnsi="標楷體"/>
        </w:rPr>
        <w:t>5</w:t>
      </w:r>
      <w:r>
        <w:rPr>
          <w:rFonts w:ascii="標楷體" w:hAnsi="標楷體" w:cs="標楷體"/>
        </w:rPr>
        <w:t>口起每增加</w:t>
      </w:r>
      <w:r>
        <w:rPr>
          <w:rFonts w:cs="標楷體" w:ascii="標楷體" w:hAnsi="標楷體"/>
        </w:rPr>
        <w:t>1</w:t>
      </w:r>
      <w:r>
        <w:rPr>
          <w:rFonts w:ascii="標楷體" w:hAnsi="標楷體" w:cs="標楷體"/>
        </w:rPr>
        <w:t>口增加</w:t>
      </w:r>
      <w:r>
        <w:rPr>
          <w:rFonts w:cs="標楷體" w:ascii="標楷體" w:hAnsi="標楷體"/>
        </w:rPr>
        <w:t>10</w:t>
      </w:r>
      <w:r>
        <w:rPr>
          <w:rFonts w:ascii="標楷體" w:hAnsi="標楷體" w:cs="標楷體"/>
        </w:rPr>
        <w:t>萬元。</w:t>
      </w:r>
      <w:r>
        <w:rPr>
          <w:rFonts w:ascii="標楷體" w:hAnsi="標楷體" w:cs="標楷體"/>
        </w:rPr>
        <w:t>〉</w:t>
      </w:r>
    </w:p>
    <w:p>
      <w:pPr>
        <w:pStyle w:val="Normal"/>
        <w:snapToGrid w:val="false"/>
        <w:ind w:right="113" w:hanging="0"/>
        <w:rPr>
          <w:rFonts w:ascii="標楷體" w:hAnsi="標楷體" w:cs="標楷體"/>
        </w:rPr>
      </w:pPr>
      <w:r>
        <w:rPr>
          <w:rFonts w:cs="標楷體" w:ascii="標楷體" w:hAnsi="標楷體"/>
        </w:rPr>
      </w:r>
    </w:p>
    <w:p>
      <w:pPr>
        <w:pStyle w:val="Normal"/>
        <w:snapToGrid w:val="false"/>
        <w:ind w:right="113" w:hanging="0"/>
        <w:rPr>
          <w:rFonts w:ascii="標楷體" w:hAnsi="標楷體" w:cs="標楷體"/>
        </w:rPr>
      </w:pPr>
      <w:r>
        <w:rPr>
          <w:rFonts w:cs="標楷體" w:ascii="標楷體" w:hAnsi="標楷體"/>
        </w:rPr>
      </w:r>
    </w:p>
    <w:p>
      <w:pPr>
        <w:pStyle w:val="Normal"/>
        <w:numPr>
          <w:ilvl w:val="0"/>
          <w:numId w:val="2"/>
        </w:numPr>
        <w:snapToGrid w:val="false"/>
        <w:ind w:left="624" w:right="113" w:hanging="624"/>
        <w:rPr>
          <w:rFonts w:ascii="標楷體" w:hAnsi="標楷體"/>
        </w:rPr>
      </w:pPr>
      <w:r>
        <w:rPr>
          <w:rFonts w:ascii="標楷體" w:hAnsi="標楷體"/>
        </w:rPr>
        <w:t>11</w:t>
      </w:r>
      <w:r>
        <w:rPr>
          <w:rFonts w:ascii="標楷體" w:hAnsi="標楷體"/>
        </w:rPr>
        <w:t>2</w:t>
      </w:r>
      <w:r>
        <w:rPr>
          <w:rFonts w:ascii="標楷體" w:hAnsi="標楷體"/>
        </w:rPr>
        <w:t>年度不動產每戶新臺幣</w:t>
      </w:r>
      <w:r>
        <w:rPr>
          <w:rFonts w:ascii="標楷體" w:hAnsi="標楷體"/>
        </w:rPr>
        <w:t>280</w:t>
      </w:r>
      <w:r>
        <w:rPr>
          <w:rFonts w:ascii="標楷體" w:hAnsi="標楷體"/>
        </w:rPr>
        <w:t>萬元。</w:t>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rFonts w:ascii="標楷體" w:hAnsi="標楷體" w:cs="標楷體"/>
          <w:b/>
          <w:b/>
        </w:rPr>
      </w:pPr>
      <w:r>
        <w:rPr>
          <w:rFonts w:cs="標楷體" w:ascii="標楷體" w:hAnsi="標楷體"/>
          <w:b/>
        </w:rPr>
      </w:r>
    </w:p>
    <w:p>
      <w:pPr>
        <w:pStyle w:val="Normal"/>
        <w:rPr/>
      </w:pPr>
      <w:r>
        <w:rPr>
          <w:rFonts w:ascii="標楷體" w:hAnsi="標楷體" w:cs="標楷體"/>
          <w:b/>
        </w:rPr>
        <w:t>玖、鄉</w:t>
      </w:r>
      <w:r>
        <w:rPr/>
        <w:t>公所初審結果</w:t>
      </w:r>
    </w:p>
    <w:tbl>
      <w:tblPr>
        <w:tblW w:w="10118" w:type="dxa"/>
        <w:jc w:val="left"/>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0118"/>
      </w:tblGrid>
      <w:tr>
        <w:trPr>
          <w:trHeight w:val="1470" w:hRule="atLeast"/>
        </w:trPr>
        <w:tc>
          <w:tcPr>
            <w:tcW w:w="10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rPr>
                <w:rFonts w:ascii="標楷體" w:hAnsi="標楷體" w:cs="標楷體"/>
              </w:rPr>
            </w:pPr>
            <w:r>
              <w:rPr>
                <w:rFonts w:cs="標楷體" w:ascii="標楷體" w:hAnsi="標楷體"/>
              </w:rPr>
              <w:t>□</w:t>
            </w:r>
            <w:r>
              <w:rPr>
                <w:rFonts w:ascii="標楷體" w:hAnsi="標楷體" w:cs="標楷體"/>
              </w:rPr>
              <w:t>符合</w:t>
            </w:r>
          </w:p>
          <w:p>
            <w:pPr>
              <w:pStyle w:val="Normal"/>
              <w:ind w:firstLine="280"/>
              <w:rPr>
                <w:rFonts w:ascii="標楷體" w:hAnsi="標楷體" w:cs="標楷體"/>
              </w:rPr>
            </w:pPr>
            <w:r>
              <w:rPr>
                <w:rFonts w:ascii="標楷體" w:hAnsi="標楷體" w:cs="標楷體"/>
              </w:rPr>
              <w:t>符合項目：</w:t>
            </w:r>
          </w:p>
          <w:p>
            <w:pPr>
              <w:pStyle w:val="Normal"/>
              <w:ind w:firstLine="840"/>
              <w:rPr/>
            </w:pPr>
            <w:r>
              <w:rPr>
                <w:rFonts w:cs="標楷體" w:ascii="標楷體" w:hAnsi="標楷體"/>
              </w:rPr>
              <w:t>□</w:t>
            </w:r>
            <w:r>
              <w:rPr>
                <w:rFonts w:ascii="標楷體" w:hAnsi="標楷體" w:cs="標楷體"/>
              </w:rPr>
              <w:t xml:space="preserve">符合特殊境遇家庭資格認定   </w:t>
            </w:r>
          </w:p>
          <w:p>
            <w:pPr>
              <w:pStyle w:val="Normal"/>
              <w:ind w:firstLine="840"/>
              <w:rPr/>
            </w:pPr>
            <w:r>
              <w:rPr>
                <w:rFonts w:cs="標楷體" w:ascii="標楷體" w:hAnsi="標楷體"/>
              </w:rPr>
              <w:t>□</w:t>
            </w:r>
            <w:r>
              <w:rPr>
                <w:rFonts w:ascii="標楷體" w:hAnsi="標楷體" w:cs="標楷體"/>
              </w:rPr>
              <w:t xml:space="preserve">緊急生活扶助   □子女生活津貼     □傷病醫療補助 </w:t>
            </w:r>
          </w:p>
          <w:p>
            <w:pPr>
              <w:pStyle w:val="Normal"/>
              <w:ind w:firstLine="840"/>
              <w:rPr/>
            </w:pPr>
            <w:r>
              <w:rPr>
                <w:rFonts w:cs="標楷體" w:ascii="標楷體" w:hAnsi="標楷體"/>
              </w:rPr>
              <w:t>□</w:t>
            </w:r>
            <w:r>
              <w:rPr>
                <w:rFonts w:ascii="標楷體" w:hAnsi="標楷體" w:cs="標楷體"/>
              </w:rPr>
              <w:t>兒童托育津貼     □法律訴訟</w:t>
            </w:r>
          </w:p>
          <w:p>
            <w:pPr>
              <w:pStyle w:val="Normal"/>
              <w:rPr/>
            </w:pPr>
            <w:r>
              <w:rPr>
                <w:rFonts w:cs="標楷體" w:ascii="標楷體" w:hAnsi="標楷體"/>
              </w:rPr>
              <w:t xml:space="preserve">□ </w:t>
            </w:r>
            <w:r>
              <w:rPr>
                <w:rFonts w:ascii="標楷體" w:hAnsi="標楷體" w:cs="標楷體"/>
              </w:rPr>
              <w:t>不符合原因：</w:t>
            </w:r>
          </w:p>
          <w:p>
            <w:pPr>
              <w:pStyle w:val="Normal"/>
              <w:rPr/>
            </w:pPr>
            <w:r>
              <w:rPr>
                <w:rFonts w:ascii="標楷體" w:hAnsi="標楷體" w:cs="標楷體"/>
              </w:rPr>
              <w:t xml:space="preserve">村幹事：          承辦人：           課長：             鄉長： </w:t>
            </w:r>
          </w:p>
        </w:tc>
      </w:tr>
    </w:tbl>
    <w:p>
      <w:pPr>
        <w:pStyle w:val="Normal"/>
        <w:rPr/>
      </w:pPr>
      <w:r>
        <w:rPr>
          <w:rFonts w:ascii="標楷體" w:hAnsi="標楷體" w:cs="標楷體"/>
          <w:b/>
        </w:rPr>
        <w:t>拾</w:t>
      </w:r>
      <w:r>
        <w:rPr/>
        <w:t>、縣府審核結果</w:t>
      </w:r>
    </w:p>
    <w:tbl>
      <w:tblPr>
        <w:tblW w:w="10423" w:type="dxa"/>
        <w:jc w:val="left"/>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0413"/>
        <w:gridCol w:w="10"/>
      </w:tblGrid>
      <w:tr>
        <w:trPr>
          <w:trHeight w:val="9445" w:hRule="atLeast"/>
        </w:trPr>
        <w:tc>
          <w:tcPr>
            <w:tcW w:w="10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numPr>
                <w:ilvl w:val="0"/>
                <w:numId w:val="4"/>
              </w:numPr>
              <w:spacing w:lineRule="exact" w:line="340"/>
              <w:rPr/>
            </w:pPr>
            <w:r>
              <w:rPr>
                <w:rFonts w:ascii="標楷體" w:hAnsi="標楷體" w:cs="標楷體"/>
              </w:rPr>
              <w:t xml:space="preserve">符合 </w:t>
            </w:r>
          </w:p>
          <w:p>
            <w:pPr>
              <w:pStyle w:val="Normal"/>
              <w:spacing w:lineRule="exact" w:line="340"/>
              <w:ind w:firstLine="560"/>
              <w:rPr>
                <w:rFonts w:ascii="標楷體" w:hAnsi="標楷體" w:cs="標楷體"/>
              </w:rPr>
            </w:pPr>
            <w:r>
              <w:rPr>
                <w:rFonts w:ascii="標楷體" w:hAnsi="標楷體" w:cs="標楷體"/>
              </w:rPr>
              <w:t>扶助項目：</w:t>
            </w:r>
          </w:p>
          <w:p>
            <w:pPr>
              <w:pStyle w:val="Normal"/>
              <w:spacing w:lineRule="exact" w:line="340"/>
              <w:ind w:firstLine="1960"/>
              <w:rPr/>
            </w:pPr>
            <w:r>
              <w:rPr>
                <w:rFonts w:cs="標楷體" w:ascii="標楷體" w:hAnsi="標楷體"/>
              </w:rPr>
              <w:t>□</w:t>
            </w:r>
            <w:r>
              <w:rPr>
                <w:rFonts w:ascii="標楷體" w:hAnsi="標楷體" w:cs="標楷體"/>
              </w:rPr>
              <w:t>符合特殊境遇家庭資格認定</w:t>
            </w:r>
          </w:p>
          <w:p>
            <w:pPr>
              <w:pStyle w:val="Normal"/>
              <w:spacing w:lineRule="exact" w:line="340"/>
              <w:ind w:firstLine="1960"/>
              <w:rPr>
                <w:rFonts w:ascii="標楷體" w:hAnsi="標楷體" w:cs="標楷體"/>
              </w:rPr>
            </w:pPr>
            <w:r>
              <w:rPr>
                <w:rFonts w:cs="標楷體" w:ascii="標楷體" w:hAnsi="標楷體"/>
              </w:rPr>
              <w:t>□</w:t>
            </w:r>
            <w:r>
              <w:rPr>
                <w:rFonts w:ascii="標楷體" w:hAnsi="標楷體" w:cs="標楷體"/>
              </w:rPr>
              <w:t>緊急生活扶助   補助金額：</w:t>
            </w:r>
            <w:r>
              <w:rPr>
                <w:rFonts w:cs="標楷體" w:ascii="標楷體" w:hAnsi="標楷體"/>
              </w:rPr>
              <w:t>______________</w:t>
            </w:r>
            <w:r>
              <w:rPr>
                <w:rFonts w:ascii="標楷體" w:hAnsi="標楷體" w:cs="標楷體"/>
              </w:rPr>
              <w:t>元</w:t>
            </w:r>
          </w:p>
          <w:p>
            <w:pPr>
              <w:pStyle w:val="Normal"/>
              <w:spacing w:lineRule="exact" w:line="500"/>
              <w:ind w:firstLine="560"/>
              <w:rPr/>
            </w:pPr>
            <w:r>
              <w:rPr>
                <w:rFonts w:cs="標楷體" w:ascii="標楷體" w:hAnsi="標楷體"/>
              </w:rPr>
              <w:t xml:space="preserve">          □</w:t>
            </w:r>
            <w:r>
              <w:rPr>
                <w:rFonts w:ascii="標楷體" w:hAnsi="標楷體" w:cs="標楷體"/>
              </w:rPr>
              <w:t>子女生活津貼 姓名：</w:t>
            </w:r>
            <w:r>
              <w:rPr>
                <w:rFonts w:cs="標楷體" w:ascii="標楷體" w:hAnsi="標楷體"/>
              </w:rPr>
              <w:t>____________  ____________</w:t>
            </w:r>
          </w:p>
          <w:p>
            <w:pPr>
              <w:pStyle w:val="Normal"/>
              <w:spacing w:lineRule="exact" w:line="500"/>
              <w:ind w:firstLine="560"/>
              <w:rPr>
                <w:rFonts w:ascii="標楷體" w:hAnsi="標楷體" w:cs="標楷體"/>
              </w:rPr>
            </w:pPr>
            <w:r>
              <w:rPr>
                <w:rFonts w:cs="標楷體" w:ascii="標楷體" w:hAnsi="標楷體"/>
              </w:rPr>
              <w:t xml:space="preserve">                               </w:t>
            </w:r>
            <w:r>
              <w:rPr>
                <w:rFonts w:cs="標楷體" w:ascii="標楷體" w:hAnsi="標楷體"/>
              </w:rPr>
              <w:t xml:space="preserve">____________  ____________   </w:t>
            </w:r>
          </w:p>
          <w:p>
            <w:pPr>
              <w:pStyle w:val="Normal"/>
              <w:spacing w:lineRule="exact" w:line="340"/>
              <w:ind w:firstLine="4340"/>
              <w:rPr/>
            </w:pPr>
            <w:r>
              <w:rPr>
                <w:rFonts w:ascii="標楷體" w:hAnsi="標楷體" w:cs="標楷體"/>
              </w:rPr>
              <w:t>補助金額：每人每月新臺幣</w:t>
            </w:r>
            <w:r>
              <w:rPr>
                <w:rFonts w:cs="標楷體" w:ascii="標楷體" w:hAnsi="標楷體"/>
              </w:rPr>
              <w:t>2,640</w:t>
            </w:r>
            <w:r>
              <w:rPr>
                <w:rFonts w:ascii="標楷體" w:hAnsi="標楷體" w:cs="標楷體"/>
              </w:rPr>
              <w:t>元</w:t>
            </w:r>
          </w:p>
          <w:p>
            <w:pPr>
              <w:pStyle w:val="Normal"/>
              <w:spacing w:lineRule="exact" w:line="500"/>
              <w:ind w:firstLine="1960"/>
              <w:rPr>
                <w:rFonts w:ascii="標楷體" w:hAnsi="標楷體" w:cs="標楷體"/>
              </w:rPr>
            </w:pPr>
            <w:r>
              <w:rPr>
                <w:rFonts w:cs="標楷體" w:ascii="標楷體" w:hAnsi="標楷體"/>
              </w:rPr>
              <w:t xml:space="preserve">                 </w:t>
            </w:r>
            <w:r>
              <w:rPr>
                <w:rFonts w:ascii="標楷體" w:hAnsi="標楷體" w:cs="標楷體"/>
              </w:rPr>
              <w:t>補助期間：自</w:t>
            </w:r>
            <w:r>
              <w:rPr>
                <w:rFonts w:cs="標楷體" w:ascii="標楷體" w:hAnsi="標楷體"/>
              </w:rPr>
              <w:t>1</w:t>
            </w:r>
            <w:r>
              <w:rPr>
                <w:rFonts w:cs="標楷體" w:ascii="標楷體" w:hAnsi="標楷體"/>
              </w:rPr>
              <w:t>1</w:t>
            </w:r>
            <w:r>
              <w:rPr>
                <w:rFonts w:cs="標楷體" w:ascii="標楷體" w:hAnsi="標楷體"/>
              </w:rPr>
              <w:t>2</w:t>
            </w:r>
            <w:r>
              <w:rPr>
                <w:rFonts w:ascii="標楷體" w:hAnsi="標楷體" w:cs="標楷體"/>
              </w:rPr>
              <w:t>年</w:t>
            </w:r>
            <w:r>
              <w:rPr>
                <w:rFonts w:cs="標楷體" w:ascii="標楷體" w:hAnsi="標楷體"/>
              </w:rPr>
              <w:t>__</w:t>
            </w:r>
            <w:r>
              <w:rPr>
                <w:rFonts w:ascii="標楷體" w:hAnsi="標楷體" w:cs="標楷體"/>
              </w:rPr>
              <w:t>月起至</w:t>
            </w:r>
            <w:r>
              <w:rPr>
                <w:rFonts w:cs="標楷體" w:ascii="標楷體" w:hAnsi="標楷體"/>
              </w:rPr>
              <w:t>1</w:t>
            </w:r>
            <w:r>
              <w:rPr>
                <w:rFonts w:cs="標楷體" w:ascii="標楷體" w:hAnsi="標楷體"/>
              </w:rPr>
              <w:t>1</w:t>
            </w:r>
            <w:r>
              <w:rPr>
                <w:rFonts w:cs="標楷體" w:ascii="標楷體" w:hAnsi="標楷體"/>
              </w:rPr>
              <w:t>2</w:t>
            </w:r>
            <w:r>
              <w:rPr>
                <w:rFonts w:ascii="標楷體" w:hAnsi="標楷體" w:cs="標楷體"/>
              </w:rPr>
              <w:t xml:space="preserve">年＿月止 </w:t>
            </w:r>
          </w:p>
          <w:p>
            <w:pPr>
              <w:pStyle w:val="Normal"/>
              <w:spacing w:lineRule="exact" w:line="500"/>
              <w:ind w:firstLine="1960"/>
              <w:rPr/>
            </w:pPr>
            <w:r>
              <w:rPr>
                <w:rFonts w:cs="標楷體" w:ascii="標楷體" w:hAnsi="標楷體"/>
              </w:rPr>
              <w:t>□</w:t>
            </w:r>
            <w:r>
              <w:rPr>
                <w:rFonts w:ascii="標楷體" w:hAnsi="標楷體" w:cs="標楷體"/>
              </w:rPr>
              <w:t>傷病醫療補助   姓名：</w:t>
            </w:r>
            <w:r>
              <w:rPr>
                <w:rFonts w:cs="標楷體" w:ascii="標楷體" w:hAnsi="標楷體"/>
              </w:rPr>
              <w:t>____________  ____________</w:t>
            </w:r>
          </w:p>
          <w:p>
            <w:pPr>
              <w:pStyle w:val="Normal"/>
              <w:spacing w:lineRule="exact" w:line="500"/>
              <w:ind w:firstLine="4480"/>
              <w:rPr>
                <w:rFonts w:ascii="標楷體" w:hAnsi="標楷體" w:cs="標楷體"/>
              </w:rPr>
            </w:pPr>
            <w:r>
              <w:rPr>
                <w:rFonts w:ascii="標楷體" w:hAnsi="標楷體" w:cs="標楷體"/>
              </w:rPr>
              <w:t>核定金額：</w:t>
            </w:r>
            <w:r>
              <w:rPr>
                <w:rFonts w:cs="標楷體" w:ascii="標楷體" w:hAnsi="標楷體"/>
              </w:rPr>
              <w:t>______________</w:t>
            </w:r>
            <w:r>
              <w:rPr>
                <w:rFonts w:ascii="標楷體" w:hAnsi="標楷體" w:cs="標楷體"/>
              </w:rPr>
              <w:t>元</w:t>
            </w:r>
          </w:p>
          <w:p>
            <w:pPr>
              <w:pStyle w:val="Normal"/>
              <w:spacing w:lineRule="exact" w:line="500"/>
              <w:ind w:firstLine="560"/>
              <w:rPr/>
            </w:pPr>
            <w:r>
              <w:rPr>
                <w:rFonts w:cs="標楷體" w:ascii="標楷體" w:hAnsi="標楷體"/>
              </w:rPr>
              <w:t xml:space="preserve">          □</w:t>
            </w:r>
            <w:r>
              <w:rPr>
                <w:rFonts w:ascii="標楷體" w:hAnsi="標楷體" w:cs="標楷體"/>
              </w:rPr>
              <w:t>兒童托育津貼 姓名：</w:t>
            </w:r>
            <w:r>
              <w:rPr>
                <w:rFonts w:cs="標楷體" w:ascii="標楷體" w:hAnsi="標楷體"/>
              </w:rPr>
              <w:t>____________  ____________</w:t>
            </w:r>
          </w:p>
          <w:p>
            <w:pPr>
              <w:pStyle w:val="Normal"/>
              <w:spacing w:lineRule="exact" w:line="500"/>
              <w:rPr>
                <w:rFonts w:ascii="標楷體" w:hAnsi="標楷體" w:cs="標楷體"/>
              </w:rPr>
            </w:pPr>
            <w:r>
              <w:rPr>
                <w:rFonts w:cs="標楷體" w:ascii="標楷體" w:hAnsi="標楷體"/>
              </w:rPr>
              <w:t xml:space="preserve">                                   </w:t>
            </w:r>
            <w:r>
              <w:rPr>
                <w:rFonts w:cs="標楷體" w:ascii="標楷體" w:hAnsi="標楷體"/>
              </w:rPr>
              <w:t>____________  ____________</w:t>
            </w:r>
          </w:p>
          <w:p>
            <w:pPr>
              <w:pStyle w:val="Normal"/>
              <w:spacing w:lineRule="exact" w:line="500"/>
              <w:ind w:firstLine="560"/>
              <w:rPr/>
            </w:pPr>
            <w:r>
              <w:rPr>
                <w:rFonts w:cs="標楷體" w:ascii="標楷體" w:hAnsi="標楷體"/>
              </w:rPr>
              <w:t xml:space="preserve">                           </w:t>
            </w:r>
            <w:r>
              <w:rPr>
                <w:rFonts w:ascii="標楷體" w:hAnsi="標楷體" w:cs="標楷體"/>
              </w:rPr>
              <w:t>補助金額：每人每月新臺幣</w:t>
            </w:r>
            <w:r>
              <w:rPr>
                <w:rFonts w:cs="標楷體" w:ascii="標楷體" w:hAnsi="標楷體"/>
              </w:rPr>
              <w:t>1,500</w:t>
            </w:r>
            <w:r>
              <w:rPr>
                <w:rFonts w:ascii="標楷體" w:hAnsi="標楷體" w:cs="標楷體"/>
              </w:rPr>
              <w:t>元</w:t>
            </w:r>
          </w:p>
          <w:p>
            <w:pPr>
              <w:pStyle w:val="Normal"/>
              <w:spacing w:lineRule="exact" w:line="500"/>
              <w:ind w:firstLine="1960"/>
              <w:rPr>
                <w:rFonts w:ascii="標楷體" w:hAnsi="標楷體" w:cs="標楷體"/>
              </w:rPr>
            </w:pPr>
            <w:r>
              <w:rPr>
                <w:rFonts w:ascii="標楷體" w:hAnsi="標楷體" w:cs="標楷體"/>
              </w:rPr>
              <w:t>　　　　　　　　 補助期間：自</w:t>
            </w:r>
            <w:r>
              <w:rPr>
                <w:rFonts w:cs="標楷體" w:ascii="標楷體" w:hAnsi="標楷體"/>
              </w:rPr>
              <w:t>112</w:t>
            </w:r>
            <w:r>
              <w:rPr>
                <w:rFonts w:ascii="標楷體" w:hAnsi="標楷體" w:cs="標楷體"/>
              </w:rPr>
              <w:t>年</w:t>
            </w:r>
            <w:r>
              <w:rPr>
                <w:rFonts w:cs="標楷體" w:ascii="標楷體" w:hAnsi="標楷體"/>
              </w:rPr>
              <w:t>__</w:t>
            </w:r>
            <w:r>
              <w:rPr>
                <w:rFonts w:ascii="標楷體" w:hAnsi="標楷體" w:cs="標楷體"/>
              </w:rPr>
              <w:t>月起至</w:t>
            </w:r>
            <w:r>
              <w:rPr>
                <w:rFonts w:cs="標楷體" w:ascii="標楷體" w:hAnsi="標楷體"/>
              </w:rPr>
              <w:t>112</w:t>
            </w:r>
            <w:r>
              <w:rPr>
                <w:rFonts w:ascii="標楷體" w:hAnsi="標楷體" w:cs="標楷體"/>
              </w:rPr>
              <w:t>年＿月止</w:t>
            </w:r>
          </w:p>
          <w:p>
            <w:pPr>
              <w:pStyle w:val="Normal"/>
              <w:spacing w:lineRule="exact" w:line="500"/>
              <w:ind w:firstLine="1960"/>
              <w:rPr>
                <w:rFonts w:ascii="標楷體" w:hAnsi="標楷體" w:cs="標楷體"/>
              </w:rPr>
            </w:pPr>
            <w:r>
              <w:rPr>
                <w:rFonts w:cs="標楷體" w:ascii="標楷體" w:hAnsi="標楷體"/>
              </w:rPr>
              <w:t>□</w:t>
            </w:r>
            <w:r>
              <w:rPr>
                <w:rFonts w:ascii="標楷體" w:hAnsi="標楷體" w:cs="標楷體"/>
              </w:rPr>
              <w:t>法律訴訟       核定金額：</w:t>
            </w:r>
            <w:r>
              <w:rPr>
                <w:rFonts w:cs="標楷體" w:ascii="標楷體" w:hAnsi="標楷體"/>
              </w:rPr>
              <w:t>______________</w:t>
            </w:r>
            <w:r>
              <w:rPr>
                <w:rFonts w:ascii="標楷體" w:hAnsi="標楷體" w:cs="標楷體"/>
              </w:rPr>
              <w:t>元</w:t>
            </w:r>
          </w:p>
          <w:p>
            <w:pPr>
              <w:pStyle w:val="Normal"/>
              <w:spacing w:lineRule="exact" w:line="340"/>
              <w:ind w:firstLine="1960"/>
              <w:rPr>
                <w:rFonts w:ascii="標楷體" w:hAnsi="標楷體" w:cs="標楷體"/>
              </w:rPr>
            </w:pPr>
            <w:r>
              <w:rPr>
                <w:rFonts w:cs="標楷體" w:ascii="標楷體" w:hAnsi="標楷體"/>
              </w:rPr>
            </w:r>
          </w:p>
          <w:p>
            <w:pPr>
              <w:pStyle w:val="Normal"/>
              <w:spacing w:lineRule="exact" w:line="340"/>
              <w:rPr>
                <w:rFonts w:ascii="標楷體" w:hAnsi="標楷體" w:cs="標楷體"/>
              </w:rPr>
            </w:pPr>
            <w:r>
              <w:rPr>
                <w:rFonts w:cs="標楷體" w:ascii="標楷體" w:hAnsi="標楷體"/>
              </w:rPr>
            </w:r>
          </w:p>
          <w:p>
            <w:pPr>
              <w:pStyle w:val="Normal"/>
              <w:spacing w:lineRule="exact" w:line="340"/>
              <w:rPr>
                <w:rFonts w:ascii="標楷體" w:hAnsi="標楷體" w:cs="標楷體"/>
              </w:rPr>
            </w:pPr>
            <w:r>
              <w:rPr>
                <w:rFonts w:cs="標楷體" w:ascii="標楷體" w:hAnsi="標楷體"/>
              </w:rPr>
            </w:r>
          </w:p>
          <w:p>
            <w:pPr>
              <w:pStyle w:val="Normal"/>
              <w:spacing w:lineRule="exact" w:line="340"/>
              <w:rPr>
                <w:rFonts w:ascii="標楷體" w:hAnsi="標楷體" w:cs="標楷體"/>
              </w:rPr>
            </w:pPr>
            <w:r>
              <w:rPr>
                <w:rFonts w:cs="標楷體" w:ascii="標楷體" w:hAnsi="標楷體"/>
              </w:rPr>
              <w:t>□</w:t>
            </w:r>
            <w:r>
              <w:rPr>
                <w:rFonts w:ascii="標楷體" w:hAnsi="標楷體" w:cs="標楷體"/>
              </w:rPr>
              <w:t>不符合原因：</w:t>
            </w:r>
          </w:p>
          <w:p>
            <w:pPr>
              <w:pStyle w:val="Normal"/>
              <w:spacing w:lineRule="exact" w:line="340"/>
              <w:rPr>
                <w:rFonts w:ascii="標楷體" w:hAnsi="標楷體" w:cs="標楷體"/>
              </w:rPr>
            </w:pPr>
            <w:r>
              <w:rPr>
                <w:rFonts w:cs="標楷體" w:ascii="標楷體" w:hAnsi="標楷體"/>
              </w:rPr>
            </w:r>
          </w:p>
          <w:p>
            <w:pPr>
              <w:pStyle w:val="Normal"/>
              <w:spacing w:lineRule="exact" w:line="340"/>
              <w:jc w:val="both"/>
              <w:rPr/>
            </w:pPr>
            <w:r>
              <w:rPr>
                <w:rFonts w:ascii="標楷體" w:hAnsi="標楷體" w:cs="標楷體"/>
              </w:rPr>
              <w:t xml:space="preserve">承辦人：    </w:t>
            </w:r>
            <w:r>
              <w:rPr>
                <w:rFonts w:ascii="標楷體" w:hAnsi="標楷體" w:cs="標楷體"/>
              </w:rPr>
              <w:t xml:space="preserve">     </w:t>
            </w:r>
            <w:r>
              <w:rPr>
                <w:rFonts w:ascii="標楷體" w:hAnsi="標楷體" w:cs="標楷體"/>
              </w:rPr>
              <w:t xml:space="preserve"> 科長：     </w:t>
            </w:r>
            <w:r>
              <w:rPr>
                <w:rFonts w:ascii="標楷體" w:hAnsi="標楷體" w:cs="標楷體"/>
              </w:rPr>
              <w:t xml:space="preserve">  </w:t>
            </w:r>
            <w:r>
              <w:rPr>
                <w:rFonts w:ascii="標楷體" w:hAnsi="標楷體" w:cs="標楷體"/>
              </w:rPr>
              <w:t xml:space="preserve"> </w:t>
            </w:r>
            <w:r>
              <w:rPr>
                <w:rFonts w:ascii="標楷體" w:hAnsi="標楷體" w:cs="標楷體"/>
              </w:rPr>
              <w:t xml:space="preserve"> </w:t>
            </w:r>
            <w:r>
              <w:rPr>
                <w:rFonts w:ascii="標楷體" w:hAnsi="標楷體" w:cs="標楷體"/>
              </w:rPr>
              <w:t xml:space="preserve">  </w:t>
            </w:r>
            <w:r>
              <w:rPr>
                <w:rFonts w:ascii="標楷體" w:hAnsi="標楷體" w:cs="標楷體"/>
              </w:rPr>
              <w:t xml:space="preserve"> </w:t>
            </w:r>
            <w:r>
              <w:rPr>
                <w:rFonts w:ascii="標楷體" w:hAnsi="標楷體" w:cs="標楷體"/>
              </w:rPr>
              <w:t xml:space="preserve">秘書：      </w:t>
            </w:r>
            <w:r>
              <w:rPr>
                <w:rFonts w:ascii="標楷體" w:hAnsi="標楷體" w:cs="標楷體"/>
              </w:rPr>
              <w:t xml:space="preserve">  </w:t>
            </w:r>
            <w:r>
              <w:rPr>
                <w:rFonts w:ascii="標楷體" w:hAnsi="標楷體" w:cs="標楷體"/>
              </w:rPr>
              <w:t xml:space="preserve">   局長：        </w:t>
            </w:r>
          </w:p>
          <w:p>
            <w:pPr>
              <w:pStyle w:val="Normal"/>
              <w:spacing w:lineRule="exact" w:line="340"/>
              <w:rPr>
                <w:rFonts w:ascii="標楷體" w:hAnsi="標楷體" w:cs="標楷體"/>
              </w:rPr>
            </w:pPr>
            <w:r>
              <w:rPr>
                <w:rFonts w:cs="標楷體" w:ascii="標楷體" w:hAnsi="標楷體"/>
              </w:rPr>
              <w:t xml:space="preserve"> </w:t>
            </w:r>
            <w:r>
              <w:rPr>
                <w:rFonts w:cs="標楷體" w:ascii="標楷體" w:hAnsi="標楷體"/>
              </w:rPr>
              <w:t xml:space="preserve"> </w:t>
            </w:r>
          </w:p>
          <w:p>
            <w:pPr>
              <w:pStyle w:val="Normal"/>
              <w:spacing w:lineRule="exact" w:line="340"/>
              <w:rPr>
                <w:rFonts w:ascii="標楷體" w:hAnsi="標楷體" w:cs="標楷體"/>
              </w:rPr>
            </w:pPr>
            <w:r>
              <w:rPr>
                <w:rFonts w:cs="標楷體" w:ascii="標楷體" w:hAnsi="標楷體"/>
              </w:rPr>
            </w:r>
          </w:p>
          <w:p>
            <w:pPr>
              <w:pStyle w:val="Normal"/>
              <w:spacing w:lineRule="exact" w:line="340"/>
              <w:rPr>
                <w:rFonts w:ascii="標楷體" w:hAnsi="標楷體" w:cs="標楷體"/>
              </w:rPr>
            </w:pPr>
            <w:r>
              <w:rPr>
                <w:rFonts w:cs="標楷體" w:ascii="標楷體" w:hAnsi="標楷體"/>
              </w:rPr>
            </w:r>
          </w:p>
        </w:tc>
      </w:tr>
      <w:tr>
        <w:trPr>
          <w:trHeight w:val="180" w:hRule="atLeast"/>
        </w:trPr>
        <w:tc>
          <w:tcPr>
            <w:tcW w:w="10413" w:type="dxa"/>
            <w:tcBorders/>
            <w:shd w:fill="auto" w:val="clear"/>
          </w:tcPr>
          <w:p>
            <w:pPr>
              <w:pStyle w:val="Normal"/>
              <w:snapToGrid w:val="false"/>
              <w:spacing w:lineRule="exact" w:line="340"/>
              <w:rPr>
                <w:rFonts w:ascii="標楷體" w:hAnsi="標楷體" w:cs="標楷體"/>
              </w:rPr>
            </w:pPr>
            <w:r>
              <w:rPr>
                <w:rFonts w:cs="標楷體" w:ascii="標楷體" w:hAnsi="標楷體"/>
              </w:rPr>
            </w:r>
          </w:p>
        </w:tc>
      </w:tr>
    </w:tbl>
    <w:p>
      <w:pPr>
        <w:pStyle w:val="Normal"/>
        <w:rPr/>
      </w:pPr>
      <w:r>
        <w:rPr/>
      </w:r>
    </w:p>
    <w:sectPr>
      <w:footerReference w:type="default" r:id="rId2"/>
      <w:type w:val="nextPage"/>
      <w:pgSz w:w="11906" w:h="16838"/>
      <w:pgMar w:left="1004" w:right="851" w:header="0" w:top="1134" w:footer="992" w:bottom="1048" w:gutter="0"/>
      <w:pgNumType w:fmt="decimal"/>
      <w:formProt w:val="false"/>
      <w:textDirection w:val="lrTb"/>
      <w:docGrid w:type="default" w:linePitch="380" w:charSpace="429496156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標楷體">
    <w:charset w:val="88"/>
    <w:family w:val="script"/>
    <w:pitch w:val="default"/>
  </w:font>
  <w:font w:name="新細明體">
    <w:altName w:val="PMingLiU"/>
    <w:charset w:val="88"/>
    <w:family w:val="roman"/>
    <w:pitch w:val="variable"/>
  </w:font>
  <w:font w:name="Wingdings">
    <w:charset w:val="02"/>
    <w:family w:val="auto"/>
    <w:pitch w:val="variable"/>
  </w:font>
  <w:font w:name="Liberation Sans">
    <w:altName w:val="Arial"/>
    <w:charset w:val="00"/>
    <w:family w:val="swiss"/>
    <w:pitch w:val="variable"/>
  </w:font>
  <w:font w:name="細明體">
    <w:altName w:val="MingLiU"/>
    <w:charset w:val="88"/>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641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8</w:t>
                          </w:r>
                          <w:r>
                            <w:fldChar w:fldCharType="end"/>
                          </w:r>
                        </w:p>
                      </w:txbxContent>
                    </wps:txbx>
                    <wps:bodyPr anchor="t">
                      <a:no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48.75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8</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chineseCountingThousand"/>
      <w:lvlText w:val="（%1）"/>
      <w:lvlJc w:val="left"/>
      <w:pPr>
        <w:tabs>
          <w:tab w:val="num" w:pos="1125"/>
        </w:tabs>
        <w:ind w:left="1125" w:hanging="840"/>
      </w:pPr>
      <w:rPr>
        <w:sz w:val="24"/>
        <w:szCs w:val="24"/>
      </w:rPr>
    </w:lvl>
  </w:abstractNum>
  <w:abstractNum w:abstractNumId="2">
    <w:lvl w:ilvl="0">
      <w:start w:val="1"/>
      <w:numFmt w:val="chineseCountingThousand"/>
      <w:lvlText w:val="%1、"/>
      <w:lvlJc w:val="left"/>
      <w:pPr>
        <w:tabs>
          <w:tab w:val="num" w:pos="624"/>
        </w:tabs>
        <w:ind w:left="624" w:hanging="624"/>
      </w:pPr>
      <w:rPr>
        <w:sz w:val="24"/>
        <w:szCs w:val="24"/>
        <w:rFonts w:ascii="標楷體" w:hAnsi="標楷體"/>
      </w:rPr>
    </w:lvl>
    <w:lvl w:ilvl="1">
      <w:start w:val="1"/>
      <w:numFmt w:val="ideographTraditional"/>
      <w:lvlText w:val="%2、"/>
      <w:lvlJc w:val="left"/>
      <w:pPr>
        <w:tabs>
          <w:tab w:val="num" w:pos="960"/>
        </w:tabs>
        <w:ind w:left="960" w:hanging="480"/>
      </w:pPr>
      <w:rPr/>
    </w:lvl>
    <w:lvl w:ilvl="2">
      <w:start w:val="1"/>
      <w:numFmt w:val="lowerRoman"/>
      <w:lvlText w:val="%3."/>
      <w:lvlJc w:val="right"/>
      <w:pPr>
        <w:tabs>
          <w:tab w:val="num" w:pos="1440"/>
        </w:tabs>
        <w:ind w:left="1440" w:hanging="480"/>
      </w:pPr>
      <w:rPr/>
    </w:lvl>
    <w:lvl w:ilvl="3">
      <w:start w:val="1"/>
      <w:numFmt w:val="decimal"/>
      <w:lvlText w:val="%4."/>
      <w:lvlJc w:val="left"/>
      <w:pPr>
        <w:tabs>
          <w:tab w:val="num" w:pos="1920"/>
        </w:tabs>
        <w:ind w:left="1920" w:hanging="480"/>
      </w:pPr>
      <w:rPr/>
    </w:lvl>
    <w:lvl w:ilvl="4">
      <w:start w:val="1"/>
      <w:numFmt w:val="ideographTradition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ideographTradition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3">
    <w:lvl w:ilvl="0">
      <w:start w:val="10"/>
      <w:numFmt w:val="chineseCountingThousand"/>
      <w:lvlText w:val="%1、"/>
      <w:lvlJc w:val="left"/>
      <w:pPr>
        <w:tabs>
          <w:tab w:val="num" w:pos="860"/>
        </w:tabs>
        <w:ind w:left="860" w:hanging="720"/>
      </w:pPr>
      <w:rPr>
        <w:sz w:val="24"/>
        <w:szCs w:val="24"/>
      </w:rPr>
    </w:lvl>
  </w:abstractNum>
  <w:abstractNum w:abstractNumId="4">
    <w:lvl w:ilvl="0">
      <w:start w:val="3"/>
      <w:numFmt w:val="bullet"/>
      <w:lvlText w:val="□"/>
      <w:lvlJc w:val="left"/>
      <w:pPr>
        <w:tabs>
          <w:tab w:val="num" w:pos="360"/>
        </w:tabs>
        <w:ind w:left="360" w:hanging="360"/>
      </w:pPr>
      <w:rPr>
        <w:rFonts w:ascii="新細明體" w:hAnsi="新細明體" w:cs="新細明體" w:hint="default"/>
        <w:rFonts w:cs="Times New Roman"/>
      </w:rPr>
    </w:lvl>
  </w:abstractNum>
  <w:abstractNum w:abstractNumId="5">
    <w:lvl w:ilvl="0">
      <w:start w:val="1"/>
      <w:numFmt w:val="ideographLegalTraditional"/>
      <w:lvlText w:val="%1、"/>
      <w:lvlJc w:val="left"/>
      <w:pPr>
        <w:tabs>
          <w:tab w:val="num" w:pos="480"/>
        </w:tabs>
        <w:ind w:left="480" w:hanging="480"/>
      </w:pPr>
      <w:rPr>
        <w:b/>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pPrDefault>
  </w:docDefaults>
  <w:style w:type="paragraph" w:styleId="Normal">
    <w:name w:val="Normal"/>
    <w:qFormat/>
    <w:pPr>
      <w:widowControl w:val="false"/>
      <w:bidi w:val="0"/>
    </w:pPr>
    <w:rPr>
      <w:rFonts w:ascii="Times New Roman" w:hAnsi="Times New Roman" w:eastAsia="標楷體" w:cs="Times New Roman"/>
      <w:color w:val="auto"/>
      <w:kern w:val="2"/>
      <w:sz w:val="28"/>
      <w:szCs w:val="20"/>
      <w:lang w:val="en-US" w:eastAsia="zh-TW" w:bidi="ar-SA"/>
    </w:rPr>
  </w:style>
  <w:style w:type="character" w:styleId="WW8Num1z0">
    <w:name w:val="WW8Num1z0"/>
    <w:qFormat/>
    <w:rPr>
      <w:sz w:val="24"/>
      <w:szCs w:val="24"/>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lang w:val="en-US"/>
    </w:rPr>
  </w:style>
  <w:style w:type="character" w:styleId="WW8Num6z0">
    <w:name w:val="WW8Num6z0"/>
    <w:qFormat/>
    <w:rPr/>
  </w:style>
  <w:style w:type="character" w:styleId="WW8Num7z0">
    <w:name w:val="WW8Num7z0"/>
    <w:qFormat/>
    <w:rPr/>
  </w:style>
  <w:style w:type="character" w:styleId="WW8Num8z0">
    <w:name w:val="WW8Num8z0"/>
    <w:qFormat/>
    <w:rPr>
      <w:lang w:val="en-US"/>
    </w:rPr>
  </w:style>
  <w:style w:type="character" w:styleId="WW8Num9z0">
    <w:name w:val="WW8Num9z0"/>
    <w:qFormat/>
    <w:rPr/>
  </w:style>
  <w:style w:type="character" w:styleId="WW8Num10z0">
    <w:name w:val="WW8Num10z0"/>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rFonts w:ascii="標楷體" w:hAnsi="標楷體"/>
      <w:lang w:val="en-US"/>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標楷體" w:hAnsi="標楷體"/>
      <w:sz w:val="24"/>
      <w:szCs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z w:val="24"/>
      <w:szCs w:val="24"/>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lang w:val="en-US"/>
    </w:rPr>
  </w:style>
  <w:style w:type="character" w:styleId="WW8Num17z0">
    <w:name w:val="WW8Num17z0"/>
    <w:qFormat/>
    <w:rPr>
      <w:rFonts w:ascii="新細明體;PMingLiU" w:hAnsi="新細明體;PMingLiU" w:eastAsia="新細明體;PMingLiU" w:cs="Times New Roman"/>
    </w:rPr>
  </w:style>
  <w:style w:type="character" w:styleId="WW8Num17z1">
    <w:name w:val="WW8Num17z1"/>
    <w:qFormat/>
    <w:rPr>
      <w:rFonts w:ascii="Wingdings" w:hAnsi="Wingdings" w:cs="Wingdings"/>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b/>
    </w:rPr>
  </w:style>
  <w:style w:type="character" w:styleId="WW8Num20z1">
    <w:name w:val="WW8Num20z1"/>
    <w:qFormat/>
    <w:rPr>
      <w:rFonts w:ascii="標楷體" w:hAnsi="標楷體" w:eastAsia="標楷體" w:cs="細明體;MingLiU"/>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Style14">
    <w:name w:val="預設段落字型"/>
    <w:qFormat/>
    <w:rPr/>
  </w:style>
  <w:style w:type="character" w:styleId="PageNumber">
    <w:name w:val="Page Number"/>
    <w:basedOn w:val="Style14"/>
    <w:rPr/>
  </w:style>
  <w:style w:type="character" w:styleId="Style15">
    <w:name w:val="頁首 字元"/>
    <w:qFormat/>
    <w:rPr>
      <w:rFonts w:eastAsia="標楷體"/>
      <w:kern w:val="2"/>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Style16">
    <w:name w:val="純文字"/>
    <w:basedOn w:val="Normal"/>
    <w:qFormat/>
    <w:pPr/>
    <w:rPr>
      <w:rFonts w:ascii="細明體;MingLiU" w:hAnsi="細明體;MingLiU" w:eastAsia="細明體;MingLiU" w:cs="Courier New"/>
    </w:rPr>
  </w:style>
  <w:style w:type="paragraph" w:styleId="Style17">
    <w:name w:val="註解方塊文字"/>
    <w:basedOn w:val="Normal"/>
    <w:qFormat/>
    <w:pPr/>
    <w:rPr>
      <w:rFonts w:ascii="Arial" w:hAnsi="Arial" w:eastAsia="新細明體;PMingLiU" w:cs="Arial"/>
      <w:sz w:val="18"/>
      <w:szCs w:val="18"/>
    </w:rPr>
  </w:style>
  <w:style w:type="paragraph" w:styleId="Footer">
    <w:name w:val="Footer"/>
    <w:basedOn w:val="Normal"/>
    <w:pPr>
      <w:tabs>
        <w:tab w:val="center" w:pos="4153" w:leader="none"/>
        <w:tab w:val="right" w:pos="8306" w:leader="none"/>
      </w:tabs>
      <w:snapToGrid w:val="false"/>
    </w:pPr>
    <w:rPr>
      <w:sz w:val="20"/>
    </w:rPr>
  </w:style>
  <w:style w:type="paragraph" w:styleId="HTML">
    <w:name w:val="HTML 預設格式"/>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MingLiU" w:hAnsi="細明體;MingLiU" w:eastAsia="細明體;MingLiU" w:cs="細明體;MingLiU"/>
      <w:kern w:val="2"/>
      <w:sz w:val="24"/>
      <w:szCs w:val="24"/>
    </w:rPr>
  </w:style>
  <w:style w:type="paragraph" w:styleId="Header">
    <w:name w:val="Header"/>
    <w:basedOn w:val="Normal"/>
    <w:pPr>
      <w:tabs>
        <w:tab w:val="center" w:pos="4153" w:leader="none"/>
        <w:tab w:val="right" w:pos="8306" w:leader="none"/>
      </w:tabs>
      <w:snapToGrid w:val="false"/>
    </w:pPr>
    <w:rPr>
      <w:sz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2021-11-10T01:05:00Z</dcterms:created>
  <dc:creator>Administrator</dc:creator>
  <dc:description/>
  <dc:language>en-US</dc:language>
  <cp:lastModifiedBy>User</cp:lastModifiedBy>
  <cp:lastPrinted>2013-12-26T11:49:00Z</cp:lastPrinted>
  <dcterms:modified xsi:type="dcterms:W3CDTF">2022-11-30T01:41:00Z</dcterms:modified>
  <cp:revision>3</cp:revision>
  <dc:subject/>
  <dc:title>金門縣縣民遭受意外傷害濟助要點</dc:title>
</cp:coreProperties>
</file>