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8" w:rsidRDefault="00357138">
      <w:pPr>
        <w:rPr>
          <w:rFonts w:eastAsia="標楷體" w:hint="eastAsia"/>
          <w:sz w:val="28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>福建省連江縣</w:t>
      </w:r>
      <w:r>
        <w:rPr>
          <w:rFonts w:eastAsia="標楷體" w:hint="eastAsia"/>
          <w:b/>
          <w:sz w:val="40"/>
        </w:rPr>
        <w:t xml:space="preserve">         </w:t>
      </w:r>
      <w:r>
        <w:rPr>
          <w:rFonts w:eastAsia="標楷體" w:hint="eastAsia"/>
          <w:b/>
          <w:sz w:val="40"/>
        </w:rPr>
        <w:t>鄉身心障礙者生活津貼申請書</w:t>
      </w:r>
      <w:r>
        <w:rPr>
          <w:rFonts w:eastAsia="標楷體" w:hint="eastAsia"/>
          <w:b/>
          <w:sz w:val="40"/>
        </w:rPr>
        <w:t xml:space="preserve">            </w:t>
      </w:r>
      <w:r>
        <w:rPr>
          <w:rFonts w:eastAsia="標楷體" w:hint="eastAsia"/>
          <w:b/>
          <w:sz w:val="28"/>
        </w:rPr>
        <w:t xml:space="preserve">                                        </w:t>
      </w: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041"/>
        <w:gridCol w:w="1140"/>
        <w:gridCol w:w="2100"/>
        <w:gridCol w:w="1020"/>
        <w:gridCol w:w="1056"/>
        <w:gridCol w:w="699"/>
        <w:gridCol w:w="295"/>
        <w:gridCol w:w="1010"/>
        <w:gridCol w:w="765"/>
        <w:gridCol w:w="2115"/>
        <w:gridCol w:w="3909"/>
      </w:tblGrid>
      <w:tr w:rsidR="0035713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:rsidR="00357138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申請人基本資料</w:t>
            </w:r>
          </w:p>
        </w:tc>
        <w:tc>
          <w:tcPr>
            <w:tcW w:w="104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（簽章）</w:t>
            </w:r>
          </w:p>
        </w:tc>
        <w:tc>
          <w:tcPr>
            <w:tcW w:w="10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5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 男    □ 女</w:t>
            </w:r>
          </w:p>
        </w:tc>
        <w:tc>
          <w:tcPr>
            <w:tcW w:w="1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□民前</w:t>
            </w:r>
          </w:p>
          <w:p w:rsidR="00357138" w:rsidRDefault="00357138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□民國    年    月    日</w:t>
            </w:r>
          </w:p>
        </w:tc>
        <w:tc>
          <w:tcPr>
            <w:tcW w:w="39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57138" w:rsidRDefault="00357138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證                                 件</w:t>
            </w:r>
          </w:p>
        </w:tc>
      </w:tr>
      <w:tr w:rsidR="0035713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:rsidR="00357138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設籍</w:t>
            </w:r>
          </w:p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ind w:left="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□世居</w:t>
            </w:r>
          </w:p>
          <w:p w:rsidR="00357138" w:rsidRDefault="00357138">
            <w:pPr>
              <w:spacing w:line="240" w:lineRule="exact"/>
              <w:ind w:left="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      年        月       日遷入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909" w:type="dxa"/>
            <w:vMerge w:val="restart"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357138" w:rsidRDefault="00357138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申請書。</w:t>
            </w:r>
          </w:p>
          <w:p w:rsidR="00357138" w:rsidRDefault="004D7AD0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戶口名簿影印本</w:t>
            </w:r>
            <w:r w:rsidR="00357138">
              <w:rPr>
                <w:rFonts w:ascii="標楷體" w:eastAsia="標楷體" w:hAnsi="標楷體" w:hint="eastAsia"/>
              </w:rPr>
              <w:t>。</w:t>
            </w:r>
          </w:p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三、身心障礙手冊影印本。</w:t>
            </w:r>
          </w:p>
        </w:tc>
      </w:tr>
      <w:tr w:rsidR="0035713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:rsidR="00357138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9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鄉                 村                 鄰                 號</w:t>
            </w:r>
          </w:p>
        </w:tc>
        <w:tc>
          <w:tcPr>
            <w:tcW w:w="3909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5713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:rsidR="00357138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</w:p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02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鄉                     村               鄰                      街路        段    巷     弄         號       樓</w:t>
            </w:r>
          </w:p>
        </w:tc>
        <w:tc>
          <w:tcPr>
            <w:tcW w:w="3909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5713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57138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轉匯帳</w:t>
            </w:r>
          </w:p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戶資料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金融機</w:t>
            </w:r>
          </w:p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</w:rPr>
              <w:t>構名稱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       號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38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57138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57138">
        <w:tblPrEx>
          <w:tblCellMar>
            <w:top w:w="0" w:type="dxa"/>
            <w:bottom w:w="0" w:type="dxa"/>
          </w:tblCellMar>
        </w:tblPrEx>
        <w:trPr>
          <w:cantSplit/>
          <w:trHeight w:val="3146"/>
        </w:trPr>
        <w:tc>
          <w:tcPr>
            <w:tcW w:w="5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57138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證明書</w:t>
            </w:r>
          </w:p>
        </w:tc>
        <w:tc>
          <w:tcPr>
            <w:tcW w:w="15150" w:type="dxa"/>
            <w:gridSpan w:val="11"/>
            <w:tcBorders>
              <w:bottom w:val="single" w:sz="4" w:space="0" w:color="auto"/>
              <w:right w:val="thinThickSmallGap" w:sz="24" w:space="0" w:color="auto"/>
            </w:tcBorders>
          </w:tcPr>
          <w:p w:rsidR="00357138" w:rsidRDefault="00357138">
            <w:pPr>
              <w:spacing w:line="240" w:lineRule="exact"/>
              <w:ind w:firstLine="20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茲證明</w:t>
            </w:r>
            <w:r>
              <w:rPr>
                <w:rFonts w:ascii="標楷體" w:eastAsia="標楷體" w:hAnsi="標楷體"/>
                <w:sz w:val="20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0"/>
              </w:rPr>
              <w:t>君符合福建省連江縣身心障礙者生活津貼要點，且</w:t>
            </w:r>
            <w:r>
              <w:rPr>
                <w:rFonts w:eastAsia="標楷體" w:hint="eastAsia"/>
                <w:sz w:val="20"/>
              </w:rPr>
              <w:t>設籍本縣滿一年實際居住合計一百八十三日（含）以上，並依法領有身心障</w:t>
            </w:r>
          </w:p>
          <w:p w:rsidR="00357138" w:rsidRDefault="0035713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礙手冊者。並未具有左列各款情形之一：</w:t>
            </w:r>
          </w:p>
          <w:p w:rsidR="00357138" w:rsidRDefault="0035713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一、現職軍公教及公營事業人員。</w:t>
            </w:r>
          </w:p>
          <w:p w:rsidR="00357138" w:rsidRDefault="0035713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二、經政府補助收容安置者</w:t>
            </w:r>
            <w:r w:rsidR="00111260">
              <w:rPr>
                <w:rFonts w:eastAsia="標楷體" w:hint="eastAsia"/>
                <w:sz w:val="20"/>
              </w:rPr>
              <w:t>，</w:t>
            </w:r>
            <w:r w:rsidR="00111260" w:rsidRPr="00111260">
              <w:rPr>
                <w:rFonts w:eastAsia="標楷體" w:hint="eastAsia"/>
                <w:sz w:val="20"/>
              </w:rPr>
              <w:t>但非全額補助者不在此限，並得請領其差額</w:t>
            </w:r>
            <w:r w:rsidR="00111260">
              <w:rPr>
                <w:rFonts w:eastAsia="標楷體" w:hint="eastAsia"/>
                <w:sz w:val="20"/>
              </w:rPr>
              <w:t>。</w:t>
            </w:r>
          </w:p>
          <w:p w:rsidR="00357138" w:rsidRDefault="0035713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三、領有政府所提供其他生活津貼，但其金額低於本要點津貼金額者，得請領其差額</w:t>
            </w:r>
            <w:r>
              <w:rPr>
                <w:rFonts w:eastAsia="標楷體" w:hint="eastAsia"/>
              </w:rPr>
              <w:t>。</w:t>
            </w:r>
          </w:p>
          <w:p w:rsidR="00357138" w:rsidRDefault="00357138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357138" w:rsidRDefault="00357138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以上所言屬實，特此證明。</w:t>
            </w:r>
          </w:p>
          <w:p w:rsidR="00357138" w:rsidRDefault="00357138">
            <w:pPr>
              <w:widowControl/>
              <w:adjustRightInd/>
              <w:spacing w:line="240" w:lineRule="exact"/>
              <w:ind w:firstLine="1200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此致</w:t>
            </w:r>
          </w:p>
          <w:p w:rsidR="00357138" w:rsidRDefault="00357138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</w:t>
            </w:r>
          </w:p>
          <w:p w:rsidR="00357138" w:rsidRDefault="00357138">
            <w:pPr>
              <w:spacing w:line="240" w:lineRule="exact"/>
              <w:ind w:left="6800" w:hanging="6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連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江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縣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政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府</w:t>
            </w:r>
            <w:r>
              <w:rPr>
                <w:rFonts w:ascii="標楷體" w:eastAsia="標楷體" w:hAnsi="標楷體"/>
                <w:sz w:val="20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hint="eastAsia"/>
                <w:sz w:val="20"/>
              </w:rPr>
              <w:t>村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長：</w:t>
            </w:r>
            <w:r>
              <w:rPr>
                <w:rFonts w:ascii="標楷體" w:eastAsia="標楷體" w:hAnsi="標楷體"/>
                <w:sz w:val="20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sz w:val="20"/>
              </w:rPr>
              <w:t>簽章</w:t>
            </w:r>
          </w:p>
          <w:p w:rsidR="00357138" w:rsidRDefault="00357138">
            <w:pPr>
              <w:spacing w:line="240" w:lineRule="exact"/>
              <w:ind w:left="6800" w:hanging="6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   </w:t>
            </w:r>
          </w:p>
          <w:p w:rsidR="00357138" w:rsidRDefault="00357138">
            <w:pPr>
              <w:spacing w:line="240" w:lineRule="exact"/>
              <w:ind w:left="6800" w:hanging="68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0"/>
              </w:rPr>
              <w:t>鄉公所</w:t>
            </w:r>
            <w:r>
              <w:rPr>
                <w:rFonts w:ascii="標楷體" w:eastAsia="標楷體" w:hAnsi="標楷體"/>
                <w:sz w:val="20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hint="eastAsia"/>
                <w:sz w:val="20"/>
              </w:rPr>
              <w:t>村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幹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事：</w:t>
            </w:r>
            <w:r>
              <w:rPr>
                <w:rFonts w:ascii="標楷體" w:eastAsia="標楷體" w:hAnsi="標楷體"/>
                <w:sz w:val="20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sz w:val="20"/>
              </w:rPr>
              <w:t>簽章</w:t>
            </w:r>
            <w:r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            </w:t>
            </w:r>
          </w:p>
          <w:p w:rsidR="00357138" w:rsidRDefault="00357138">
            <w:pPr>
              <w:spacing w:line="240" w:lineRule="exact"/>
              <w:ind w:left="6790" w:firstLine="3920"/>
              <w:rPr>
                <w:rFonts w:ascii="標楷體" w:eastAsia="標楷體" w:hAnsi="標楷體"/>
                <w:sz w:val="28"/>
              </w:rPr>
            </w:pPr>
          </w:p>
        </w:tc>
      </w:tr>
      <w:tr w:rsidR="00357138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5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5762E" w:rsidRDefault="0075762E" w:rsidP="007576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鄉</w:t>
            </w:r>
          </w:p>
          <w:p w:rsidR="0075762E" w:rsidRDefault="0075762E" w:rsidP="007576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</w:p>
          <w:p w:rsidR="0075762E" w:rsidRDefault="0075762E" w:rsidP="007576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</w:p>
          <w:p w:rsidR="0075762E" w:rsidRDefault="0075762E" w:rsidP="0075762E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意</w:t>
            </w:r>
          </w:p>
          <w:p w:rsidR="00357138" w:rsidRDefault="0075762E" w:rsidP="0075762E">
            <w:pPr>
              <w:ind w:left="560" w:hanging="56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bottom w:val="thinThickSmallGap" w:sz="24" w:space="0" w:color="auto"/>
            </w:tcBorders>
          </w:tcPr>
          <w:p w:rsidR="0075762E" w:rsidRDefault="0075762E">
            <w:pPr>
              <w:spacing w:line="28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經查屬實，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符合規定，轉陳縣府審核。</w:t>
            </w:r>
          </w:p>
          <w:p w:rsidR="00357138" w:rsidRDefault="00357138">
            <w:pPr>
              <w:spacing w:line="28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不符合規定。</w:t>
            </w:r>
          </w:p>
          <w:p w:rsidR="00357138" w:rsidRDefault="00357138">
            <w:pPr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5762E" w:rsidRPr="0075762E" w:rsidRDefault="0075762E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75762E">
              <w:rPr>
                <w:rFonts w:eastAsia="標楷體" w:hint="eastAsia"/>
                <w:sz w:val="28"/>
                <w:szCs w:val="28"/>
              </w:rPr>
              <w:t>縣</w:t>
            </w:r>
          </w:p>
          <w:p w:rsidR="0075762E" w:rsidRPr="0075762E" w:rsidRDefault="0075762E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75762E">
              <w:rPr>
                <w:rFonts w:eastAsia="標楷體" w:hint="eastAsia"/>
                <w:sz w:val="28"/>
                <w:szCs w:val="28"/>
              </w:rPr>
              <w:t>府</w:t>
            </w:r>
          </w:p>
          <w:p w:rsidR="0075762E" w:rsidRPr="0075762E" w:rsidRDefault="0075762E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75762E">
              <w:rPr>
                <w:rFonts w:eastAsia="標楷體" w:hint="eastAsia"/>
                <w:sz w:val="28"/>
                <w:szCs w:val="28"/>
              </w:rPr>
              <w:t>審</w:t>
            </w:r>
          </w:p>
          <w:p w:rsidR="0075762E" w:rsidRPr="0075762E" w:rsidRDefault="0075762E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75762E">
              <w:rPr>
                <w:rFonts w:eastAsia="標楷體" w:hint="eastAsia"/>
                <w:sz w:val="28"/>
                <w:szCs w:val="28"/>
              </w:rPr>
              <w:t>核</w:t>
            </w:r>
          </w:p>
          <w:p w:rsidR="0075762E" w:rsidRPr="0075762E" w:rsidRDefault="0075762E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75762E">
              <w:rPr>
                <w:rFonts w:eastAsia="標楷體" w:hint="eastAsia"/>
                <w:sz w:val="28"/>
                <w:szCs w:val="28"/>
              </w:rPr>
              <w:t>結</w:t>
            </w:r>
          </w:p>
          <w:p w:rsidR="00357138" w:rsidRDefault="0075762E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75762E">
              <w:rPr>
                <w:rFonts w:eastAsia="標楷體" w:hint="eastAsia"/>
                <w:sz w:val="28"/>
                <w:szCs w:val="28"/>
              </w:rPr>
              <w:t>果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762E" w:rsidRDefault="0075762E" w:rsidP="0075762E">
            <w:pPr>
              <w:widowControl/>
              <w:adjustRightInd/>
              <w:spacing w:line="240" w:lineRule="auto"/>
              <w:ind w:left="420" w:hangingChars="150" w:hanging="420"/>
              <w:textAlignment w:val="auto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經審符合規定並自民國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日起每月發給身心障礙者生活津貼</w:t>
            </w:r>
            <w:r>
              <w:rPr>
                <w:rFonts w:eastAsia="標楷體" w:hint="eastAsia"/>
                <w:sz w:val="28"/>
              </w:rPr>
              <w:t xml:space="preserve">                             </w:t>
            </w:r>
            <w:r>
              <w:rPr>
                <w:rFonts w:eastAsia="標楷體" w:hint="eastAsia"/>
                <w:sz w:val="28"/>
              </w:rPr>
              <w:t>元。</w:t>
            </w:r>
          </w:p>
          <w:p w:rsidR="0075762E" w:rsidRDefault="0075762E" w:rsidP="0075762E">
            <w:pPr>
              <w:spacing w:line="28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不符合規定。</w:t>
            </w:r>
          </w:p>
          <w:p w:rsidR="00357138" w:rsidRDefault="00357138">
            <w:pPr>
              <w:widowControl/>
              <w:adjustRightInd/>
              <w:spacing w:line="240" w:lineRule="auto"/>
              <w:textAlignment w:val="auto"/>
            </w:pPr>
          </w:p>
          <w:p w:rsidR="00357138" w:rsidRDefault="00357138">
            <w:pPr>
              <w:rPr>
                <w:rFonts w:hint="eastAsia"/>
              </w:rPr>
            </w:pPr>
          </w:p>
        </w:tc>
      </w:tr>
    </w:tbl>
    <w:p w:rsidR="00357138" w:rsidRDefault="0035713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備註：本申請書村長、村幹事應確實查訪申請者是否居住事實每年合計滿一八三日，方可用印，以示負責。</w:t>
      </w:r>
    </w:p>
    <w:p w:rsidR="00357138" w:rsidRDefault="00357138">
      <w:pPr>
        <w:rPr>
          <w:rFonts w:hint="eastAsia"/>
        </w:rPr>
      </w:pPr>
    </w:p>
    <w:sectPr w:rsidR="00357138">
      <w:pgSz w:w="16840" w:h="11907" w:orient="landscape" w:code="9"/>
      <w:pgMar w:top="1134" w:right="567" w:bottom="0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A61"/>
    <w:multiLevelType w:val="singleLevel"/>
    <w:tmpl w:val="5478ED3A"/>
    <w:lvl w:ilvl="0">
      <w:numFmt w:val="bullet"/>
      <w:lvlText w:val="□"/>
      <w:lvlJc w:val="left"/>
      <w:pPr>
        <w:tabs>
          <w:tab w:val="num" w:pos="300"/>
        </w:tabs>
        <w:ind w:left="300" w:hanging="240"/>
      </w:pPr>
      <w:rPr>
        <w:rFonts w:ascii="Times New Roman" w:eastAsia="標楷體" w:hAnsi="Times New Roman" w:hint="default"/>
      </w:rPr>
    </w:lvl>
  </w:abstractNum>
  <w:abstractNum w:abstractNumId="1">
    <w:nsid w:val="0F15498B"/>
    <w:multiLevelType w:val="hybridMultilevel"/>
    <w:tmpl w:val="A57AB79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23867B1"/>
    <w:multiLevelType w:val="singleLevel"/>
    <w:tmpl w:val="6316997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570"/>
      </w:pPr>
      <w:rPr>
        <w:rFonts w:hint="eastAsia"/>
      </w:rPr>
    </w:lvl>
  </w:abstractNum>
  <w:abstractNum w:abstractNumId="3">
    <w:nsid w:val="26501197"/>
    <w:multiLevelType w:val="hybridMultilevel"/>
    <w:tmpl w:val="9580CB72"/>
    <w:lvl w:ilvl="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2B51172"/>
    <w:multiLevelType w:val="singleLevel"/>
    <w:tmpl w:val="FC9A4FB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>
    <w:nsid w:val="36FE7EBF"/>
    <w:multiLevelType w:val="singleLevel"/>
    <w:tmpl w:val="69EE41FC"/>
    <w:lvl w:ilvl="0"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Times New Roman" w:eastAsia="標楷體" w:hAnsi="Times New Roman" w:hint="default"/>
      </w:rPr>
    </w:lvl>
  </w:abstractNum>
  <w:abstractNum w:abstractNumId="6">
    <w:nsid w:val="65013028"/>
    <w:multiLevelType w:val="singleLevel"/>
    <w:tmpl w:val="4DFC3C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7DF62A46"/>
    <w:multiLevelType w:val="singleLevel"/>
    <w:tmpl w:val="1A0CB1DE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Times New Roman" w:eastAsia="標楷體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6"/>
    <w:rsid w:val="00111260"/>
    <w:rsid w:val="0015063D"/>
    <w:rsid w:val="00357138"/>
    <w:rsid w:val="004D7AD0"/>
    <w:rsid w:val="00637CD3"/>
    <w:rsid w:val="0075762E"/>
    <w:rsid w:val="008408FD"/>
    <w:rsid w:val="00A205F9"/>
    <w:rsid w:val="00AC21AA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連江縣政府民政局</dc:creator>
  <cp:lastModifiedBy>Netdo</cp:lastModifiedBy>
  <cp:revision>2</cp:revision>
  <cp:lastPrinted>2005-05-09T06:48:00Z</cp:lastPrinted>
  <dcterms:created xsi:type="dcterms:W3CDTF">2017-06-08T02:19:00Z</dcterms:created>
  <dcterms:modified xsi:type="dcterms:W3CDTF">2017-06-08T02:19:00Z</dcterms:modified>
</cp:coreProperties>
</file>