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A7A0C" w14:textId="303986F9" w:rsidR="00BF0C5F" w:rsidRPr="00BF0C5F" w:rsidRDefault="00BF0C5F" w:rsidP="00BF0C5F">
      <w:pPr>
        <w:spacing w:line="0" w:lineRule="atLeast"/>
        <w:ind w:leftChars="-177" w:left="1601" w:hangingChars="506" w:hanging="2026"/>
        <w:jc w:val="center"/>
        <w:rPr>
          <w:rFonts w:ascii="標楷體" w:eastAsia="標楷體" w:hAnsi="標楷體"/>
          <w:b/>
          <w:bCs/>
          <w:color w:val="000000"/>
          <w:sz w:val="40"/>
          <w:szCs w:val="40"/>
        </w:rPr>
      </w:pPr>
      <w:r w:rsidRPr="00BF0C5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連江縣</w:t>
      </w:r>
      <w:r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居家托育人員</w:t>
      </w:r>
      <w:r w:rsidRPr="00BF0C5F">
        <w:rPr>
          <w:rFonts w:ascii="標楷體" w:eastAsia="標楷體" w:hAnsi="標楷體" w:hint="eastAsia"/>
          <w:b/>
          <w:bCs/>
          <w:color w:val="000000"/>
          <w:sz w:val="40"/>
          <w:szCs w:val="40"/>
        </w:rPr>
        <w:t>收退費標準</w:t>
      </w:r>
    </w:p>
    <w:p w14:paraId="30A76A13" w14:textId="27008A8F" w:rsidR="0005108B" w:rsidRPr="0080008D" w:rsidRDefault="0005108B" w:rsidP="00BF0C5F">
      <w:pPr>
        <w:spacing w:line="0" w:lineRule="atLeast"/>
        <w:jc w:val="both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p w14:paraId="054F8066" w14:textId="77777777" w:rsidR="00BE6B0C" w:rsidRDefault="0005108B" w:rsidP="00BE6B0C">
      <w:pPr>
        <w:spacing w:line="0" w:lineRule="atLeast"/>
        <w:ind w:leftChars="-177" w:left="892" w:hangingChars="506" w:hanging="1317"/>
        <w:jc w:val="right"/>
        <w:rPr>
          <w:rFonts w:ascii="標楷體" w:eastAsia="標楷體" w:hAnsi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　　　　　　　　　　　　</w:t>
      </w:r>
      <w:r w:rsidRPr="0080008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 xml:space="preserve">　</w:t>
      </w: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1</w:t>
      </w:r>
      <w:r w:rsidR="00BE6B0C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10</w:t>
      </w:r>
      <w:r w:rsidRPr="0080008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年</w:t>
      </w: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12</w:t>
      </w:r>
      <w:r w:rsidRPr="0080008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月</w:t>
      </w:r>
      <w:r w:rsidR="00BE6B0C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21</w:t>
      </w:r>
      <w:r w:rsidRPr="0080008D"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托育制度管理會員會會議訂定</w:t>
      </w:r>
    </w:p>
    <w:p w14:paraId="376E9B85" w14:textId="50EC8E8D" w:rsidR="00BE6B0C" w:rsidRPr="0080008D" w:rsidRDefault="00BE6B0C" w:rsidP="00BE6B0C">
      <w:pPr>
        <w:spacing w:line="0" w:lineRule="atLeast"/>
        <w:ind w:leftChars="-177" w:left="892" w:hangingChars="506" w:hanging="1317"/>
        <w:jc w:val="right"/>
        <w:rPr>
          <w:rFonts w:ascii="標楷體" w:eastAsia="標楷體" w:hAnsi="標楷體"/>
          <w:b/>
          <w:bCs/>
          <w:color w:val="000000"/>
          <w:sz w:val="26"/>
          <w:szCs w:val="26"/>
        </w:rPr>
      </w:pPr>
      <w:r>
        <w:rPr>
          <w:rFonts w:ascii="標楷體" w:eastAsia="標楷體" w:hAnsi="標楷體" w:hint="eastAsia"/>
          <w:b/>
          <w:bCs/>
          <w:color w:val="000000"/>
          <w:sz w:val="26"/>
          <w:szCs w:val="26"/>
        </w:rPr>
        <w:t>收退費標準由111年8月1日起實施</w:t>
      </w:r>
    </w:p>
    <w:p w14:paraId="219D1546" w14:textId="29511788" w:rsidR="0005108B" w:rsidRPr="00BE6B0C" w:rsidRDefault="0005108B" w:rsidP="0005108B">
      <w:pPr>
        <w:spacing w:line="0" w:lineRule="atLeast"/>
        <w:ind w:leftChars="-177" w:left="892" w:hangingChars="506" w:hanging="1317"/>
        <w:jc w:val="right"/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tbl>
      <w:tblPr>
        <w:tblW w:w="9923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41"/>
        <w:gridCol w:w="998"/>
        <w:gridCol w:w="2114"/>
        <w:gridCol w:w="1913"/>
        <w:gridCol w:w="1843"/>
        <w:gridCol w:w="1814"/>
      </w:tblGrid>
      <w:tr w:rsidR="0005108B" w:rsidRPr="0080008D" w14:paraId="1649A23C" w14:textId="77777777" w:rsidTr="00710F57"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34778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b/>
                <w:bCs/>
                <w:color w:val="000000"/>
              </w:rPr>
            </w:pPr>
            <w:r w:rsidRPr="0080008D">
              <w:rPr>
                <w:rFonts w:eastAsia="標楷體" w:hint="eastAsia"/>
                <w:b/>
                <w:bCs/>
                <w:color w:val="000000"/>
              </w:rPr>
              <w:t>收　　　　費</w:t>
            </w:r>
          </w:p>
        </w:tc>
      </w:tr>
      <w:tr w:rsidR="0005108B" w:rsidRPr="0080008D" w14:paraId="1202DD63" w14:textId="77777777" w:rsidTr="00BE6B0C">
        <w:tc>
          <w:tcPr>
            <w:tcW w:w="12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190E5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區域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06466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項目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89AA3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說明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E71232D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 w:hAnsi="標楷體"/>
                <w:color w:val="000000"/>
              </w:rPr>
            </w:pPr>
            <w:proofErr w:type="gramStart"/>
            <w:r w:rsidRPr="0080008D">
              <w:rPr>
                <w:rFonts w:eastAsia="標楷體" w:hAnsi="標楷體" w:hint="eastAsia"/>
                <w:color w:val="000000"/>
              </w:rPr>
              <w:t>月托育</w:t>
            </w:r>
            <w:proofErr w:type="gramEnd"/>
            <w:r w:rsidRPr="0080008D">
              <w:rPr>
                <w:rFonts w:eastAsia="標楷體" w:hAnsi="標楷體" w:hint="eastAsia"/>
                <w:color w:val="000000"/>
              </w:rPr>
              <w:t>費</w:t>
            </w:r>
          </w:p>
          <w:p w14:paraId="155F4586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 w:hAnsi="標楷體"/>
                <w:color w:val="000000"/>
              </w:rPr>
            </w:pPr>
            <w:proofErr w:type="gramStart"/>
            <w:r w:rsidRPr="0080008D">
              <w:rPr>
                <w:rFonts w:eastAsia="標楷體" w:hAnsi="標楷體" w:hint="eastAsia"/>
                <w:color w:val="000000"/>
              </w:rPr>
              <w:t>（</w:t>
            </w:r>
            <w:proofErr w:type="gramEnd"/>
            <w:r w:rsidRPr="0080008D">
              <w:rPr>
                <w:rFonts w:eastAsia="標楷體" w:hAnsi="標楷體" w:hint="eastAsia"/>
                <w:color w:val="000000"/>
              </w:rPr>
              <w:t>新台幣：元</w:t>
            </w:r>
            <w:proofErr w:type="gramStart"/>
            <w:r w:rsidRPr="0080008D">
              <w:rPr>
                <w:rFonts w:eastAsia="標楷體" w:hAnsi="標楷體" w:hint="eastAsia"/>
                <w:color w:val="000000"/>
              </w:rPr>
              <w:t>）</w:t>
            </w:r>
            <w:proofErr w:type="gram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2FAE6CC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收費內容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E74CDAA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年終</w:t>
            </w:r>
            <w:r w:rsidRPr="0080008D">
              <w:rPr>
                <w:rFonts w:eastAsia="標楷體"/>
                <w:color w:val="000000"/>
              </w:rPr>
              <w:t>/</w:t>
            </w:r>
            <w:r w:rsidRPr="0080008D">
              <w:rPr>
                <w:rFonts w:eastAsia="標楷體" w:hAnsi="標楷體" w:hint="eastAsia"/>
                <w:color w:val="000000"/>
              </w:rPr>
              <w:t>年節獎金</w:t>
            </w:r>
          </w:p>
        </w:tc>
      </w:tr>
      <w:tr w:rsidR="0005108B" w:rsidRPr="0080008D" w14:paraId="466ACB05" w14:textId="77777777" w:rsidTr="00BE6B0C">
        <w:trPr>
          <w:trHeight w:val="702"/>
        </w:trPr>
        <w:tc>
          <w:tcPr>
            <w:tcW w:w="124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2F3D54A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 w:hAnsi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南竿鄉</w:t>
            </w:r>
            <w:r w:rsidRPr="0080008D">
              <w:rPr>
                <w:rFonts w:ascii="標楷體" w:eastAsia="標楷體" w:hAnsi="標楷體" w:hint="eastAsia"/>
                <w:color w:val="000000"/>
              </w:rPr>
              <w:t>、</w:t>
            </w:r>
            <w:r w:rsidRPr="0080008D">
              <w:rPr>
                <w:rFonts w:eastAsia="標楷體" w:hAnsi="標楷體" w:hint="eastAsia"/>
                <w:color w:val="000000"/>
              </w:rPr>
              <w:t>北竿鄉</w:t>
            </w:r>
            <w:r w:rsidRPr="0080008D">
              <w:rPr>
                <w:rFonts w:ascii="標楷體" w:eastAsia="標楷體" w:hAnsi="標楷體" w:hint="eastAsia"/>
                <w:color w:val="000000"/>
              </w:rPr>
              <w:t>、</w:t>
            </w:r>
            <w:r w:rsidRPr="0080008D">
              <w:rPr>
                <w:rFonts w:eastAsia="標楷體" w:hAnsi="標楷體" w:hint="eastAsia"/>
                <w:color w:val="000000"/>
              </w:rPr>
              <w:t>莒光鄉</w:t>
            </w:r>
            <w:r w:rsidRPr="0080008D">
              <w:rPr>
                <w:rFonts w:ascii="標楷體" w:eastAsia="標楷體" w:hAnsi="標楷體" w:hint="eastAsia"/>
                <w:color w:val="000000"/>
              </w:rPr>
              <w:t>、</w:t>
            </w:r>
            <w:r w:rsidRPr="0080008D">
              <w:rPr>
                <w:rFonts w:eastAsia="標楷體" w:hAnsi="標楷體" w:hint="eastAsia"/>
                <w:color w:val="000000"/>
              </w:rPr>
              <w:t>東引鄉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2F4A45CF" w14:textId="77777777" w:rsidR="0005108B" w:rsidRPr="0080008D" w:rsidRDefault="0005108B" w:rsidP="00BE6B0C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全日托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F64EC71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/>
                <w:color w:val="000000"/>
              </w:rPr>
              <w:t>12</w:t>
            </w:r>
            <w:r w:rsidRPr="0080008D">
              <w:rPr>
                <w:rFonts w:eastAsia="標楷體" w:hAnsi="標楷體" w:hint="eastAsia"/>
                <w:color w:val="000000"/>
              </w:rPr>
              <w:t>小時以上未滿</w:t>
            </w:r>
            <w:r w:rsidRPr="0080008D">
              <w:rPr>
                <w:rFonts w:eastAsia="標楷體"/>
                <w:color w:val="000000"/>
              </w:rPr>
              <w:t>24</w:t>
            </w:r>
            <w:r w:rsidRPr="0080008D">
              <w:rPr>
                <w:rFonts w:eastAsia="標楷體" w:hAnsi="標楷體" w:hint="eastAsia"/>
                <w:color w:val="000000"/>
              </w:rPr>
              <w:t>小時（按月計）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CF8783" w14:textId="77777777" w:rsidR="0005108B" w:rsidRPr="0080008D" w:rsidRDefault="0005108B" w:rsidP="00BE6B0C">
            <w:pPr>
              <w:ind w:firstLineChars="31" w:firstLine="74"/>
              <w:jc w:val="center"/>
              <w:rPr>
                <w:color w:val="000000"/>
              </w:rPr>
            </w:pPr>
            <w:r w:rsidRPr="0080008D">
              <w:rPr>
                <w:rFonts w:hint="eastAsia"/>
                <w:color w:val="000000"/>
              </w:rPr>
              <w:t>15,000-27,000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4D8E8BF9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包含：保育費、副食品、沐浴、活動、教材教具費等</w:t>
            </w:r>
          </w:p>
        </w:tc>
        <w:tc>
          <w:tcPr>
            <w:tcW w:w="181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709CB223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 w:hAnsi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家長及保母雙方托育契約協議</w:t>
            </w:r>
          </w:p>
        </w:tc>
      </w:tr>
      <w:tr w:rsidR="0005108B" w:rsidRPr="0080008D" w14:paraId="61B65EE2" w14:textId="77777777" w:rsidTr="00BE6B0C">
        <w:trPr>
          <w:trHeight w:val="1075"/>
        </w:trPr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09FB64A6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 w:hAnsi="標楷體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0C50E204" w14:textId="77777777" w:rsidR="0005108B" w:rsidRPr="0080008D" w:rsidRDefault="0005108B" w:rsidP="00BE6B0C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proofErr w:type="gramStart"/>
            <w:r w:rsidRPr="0080008D">
              <w:rPr>
                <w:rFonts w:eastAsia="標楷體" w:hAnsi="標楷體" w:hint="eastAsia"/>
                <w:color w:val="000000"/>
              </w:rPr>
              <w:t>日托</w:t>
            </w:r>
            <w:proofErr w:type="gram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15FB5F4A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/>
                <w:color w:val="000000"/>
              </w:rPr>
              <w:t>6</w:t>
            </w:r>
            <w:r w:rsidRPr="0080008D">
              <w:rPr>
                <w:rFonts w:eastAsia="標楷體" w:hAnsi="標楷體" w:hint="eastAsia"/>
                <w:color w:val="000000"/>
              </w:rPr>
              <w:t>小時以上未滿</w:t>
            </w:r>
            <w:r w:rsidRPr="0080008D">
              <w:rPr>
                <w:rFonts w:eastAsia="標楷體"/>
                <w:color w:val="000000"/>
              </w:rPr>
              <w:t>12</w:t>
            </w:r>
            <w:r w:rsidRPr="0080008D">
              <w:rPr>
                <w:rFonts w:eastAsia="標楷體" w:hAnsi="標楷體" w:hint="eastAsia"/>
                <w:color w:val="000000"/>
              </w:rPr>
              <w:t>小時（每週</w:t>
            </w:r>
            <w:r w:rsidRPr="0080008D">
              <w:rPr>
                <w:rFonts w:eastAsia="標楷體"/>
                <w:color w:val="000000"/>
              </w:rPr>
              <w:t>5</w:t>
            </w:r>
            <w:r w:rsidRPr="0080008D">
              <w:rPr>
                <w:rFonts w:eastAsia="標楷體" w:hAnsi="標楷體" w:hint="eastAsia"/>
                <w:color w:val="000000"/>
              </w:rPr>
              <w:t>日，按月計）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B9E2E5" w14:textId="77777777" w:rsidR="0005108B" w:rsidRPr="00372ADE" w:rsidRDefault="0005108B" w:rsidP="00BE6B0C">
            <w:pPr>
              <w:tabs>
                <w:tab w:val="left" w:pos="107"/>
                <w:tab w:val="left" w:pos="567"/>
              </w:tabs>
              <w:jc w:val="center"/>
              <w:rPr>
                <w:rFonts w:eastAsia="標楷體"/>
                <w:color w:val="FF0000"/>
              </w:rPr>
            </w:pPr>
            <w:r w:rsidRPr="00251950">
              <w:rPr>
                <w:rFonts w:eastAsia="標楷體"/>
                <w:color w:val="FF0000"/>
              </w:rPr>
              <w:t>8</w:t>
            </w:r>
            <w:r w:rsidRPr="00251950">
              <w:rPr>
                <w:rFonts w:eastAsia="標楷體" w:hint="eastAsia"/>
                <w:color w:val="FF0000"/>
              </w:rPr>
              <w:t>,</w:t>
            </w:r>
            <w:r w:rsidRPr="00251950">
              <w:rPr>
                <w:rFonts w:eastAsia="標楷體"/>
                <w:color w:val="FF0000"/>
              </w:rPr>
              <w:t>000</w:t>
            </w:r>
            <w:r>
              <w:rPr>
                <w:rFonts w:eastAsia="標楷體"/>
                <w:color w:val="000000"/>
              </w:rPr>
              <w:t>-</w:t>
            </w:r>
            <w:r>
              <w:rPr>
                <w:rFonts w:eastAsia="標楷體"/>
                <w:color w:val="FF0000"/>
              </w:rPr>
              <w:t>16,000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423991" w14:textId="77777777" w:rsidR="0005108B" w:rsidRPr="0080008D" w:rsidRDefault="0005108B" w:rsidP="00710F57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14:paraId="39A7495E" w14:textId="77777777" w:rsidR="0005108B" w:rsidRPr="0080008D" w:rsidRDefault="0005108B" w:rsidP="00710F57">
            <w:pPr>
              <w:widowControl/>
              <w:ind w:rightChars="-72" w:right="-173"/>
              <w:rPr>
                <w:rFonts w:eastAsia="標楷體" w:hAnsi="標楷體"/>
                <w:color w:val="000000"/>
              </w:rPr>
            </w:pPr>
          </w:p>
        </w:tc>
      </w:tr>
      <w:tr w:rsidR="0005108B" w:rsidRPr="0080008D" w14:paraId="3071ABD9" w14:textId="77777777" w:rsidTr="00BE6B0C"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2C62E5BC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 w:hAnsi="標楷體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9142AC5" w14:textId="77777777" w:rsidR="0005108B" w:rsidRPr="0080008D" w:rsidRDefault="0005108B" w:rsidP="00BE6B0C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proofErr w:type="gramStart"/>
            <w:r w:rsidRPr="0080008D">
              <w:rPr>
                <w:rFonts w:eastAsia="標楷體" w:hAnsi="標楷體" w:hint="eastAsia"/>
                <w:color w:val="000000"/>
              </w:rPr>
              <w:t>半日托</w:t>
            </w:r>
            <w:proofErr w:type="gram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45B9C0BA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未滿</w:t>
            </w:r>
            <w:r w:rsidRPr="0080008D">
              <w:rPr>
                <w:rFonts w:eastAsia="標楷體"/>
                <w:color w:val="000000"/>
              </w:rPr>
              <w:t>6</w:t>
            </w:r>
            <w:r w:rsidRPr="0080008D">
              <w:rPr>
                <w:rFonts w:eastAsia="標楷體" w:hAnsi="標楷體" w:hint="eastAsia"/>
                <w:color w:val="000000"/>
              </w:rPr>
              <w:t>小時（每週</w:t>
            </w:r>
            <w:r w:rsidRPr="0080008D">
              <w:rPr>
                <w:rFonts w:eastAsia="標楷體"/>
                <w:color w:val="000000"/>
              </w:rPr>
              <w:t>5</w:t>
            </w:r>
            <w:r w:rsidRPr="0080008D">
              <w:rPr>
                <w:rFonts w:eastAsia="標楷體" w:hAnsi="標楷體" w:hint="eastAsia"/>
                <w:color w:val="000000"/>
              </w:rPr>
              <w:t>日，按月計）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236E66" w14:textId="77777777" w:rsidR="0005108B" w:rsidRPr="0080008D" w:rsidRDefault="0005108B" w:rsidP="00BE6B0C">
            <w:pPr>
              <w:tabs>
                <w:tab w:val="left" w:pos="426"/>
                <w:tab w:val="left" w:pos="567"/>
              </w:tabs>
              <w:ind w:firstLineChars="31" w:firstLine="74"/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/>
                <w:color w:val="000000"/>
              </w:rPr>
              <w:t>5,000-8,500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4EF5D4" w14:textId="77777777" w:rsidR="0005108B" w:rsidRPr="0080008D" w:rsidRDefault="0005108B" w:rsidP="00710F57">
            <w:pPr>
              <w:widowControl/>
              <w:rPr>
                <w:rFonts w:eastAsia="標楷體"/>
                <w:color w:val="000000"/>
              </w:rPr>
            </w:pPr>
          </w:p>
        </w:tc>
        <w:tc>
          <w:tcPr>
            <w:tcW w:w="1814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4399765" w14:textId="77777777" w:rsidR="0005108B" w:rsidRPr="0080008D" w:rsidRDefault="0005108B" w:rsidP="00710F57">
            <w:pPr>
              <w:widowControl/>
              <w:rPr>
                <w:rFonts w:eastAsia="標楷體" w:hAnsi="標楷體"/>
                <w:color w:val="000000"/>
              </w:rPr>
            </w:pPr>
          </w:p>
        </w:tc>
      </w:tr>
      <w:tr w:rsidR="0005108B" w:rsidRPr="0080008D" w14:paraId="7695FF74" w14:textId="77777777" w:rsidTr="00710F57">
        <w:tc>
          <w:tcPr>
            <w:tcW w:w="1241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13DA797A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F730866" w14:textId="77777777" w:rsidR="0005108B" w:rsidRPr="0080008D" w:rsidRDefault="0005108B" w:rsidP="00BE6B0C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proofErr w:type="gramStart"/>
            <w:r w:rsidRPr="0080008D">
              <w:rPr>
                <w:rFonts w:eastAsia="標楷體" w:hint="eastAsia"/>
                <w:color w:val="000000"/>
              </w:rPr>
              <w:t>延時托</w:t>
            </w:r>
            <w:proofErr w:type="gramEnd"/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3B160B0B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每小時</w:t>
            </w:r>
          </w:p>
        </w:tc>
        <w:tc>
          <w:tcPr>
            <w:tcW w:w="5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7B2849A" w14:textId="123239B6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 w:hAnsi="標楷體"/>
                <w:color w:val="000000"/>
              </w:rPr>
            </w:pPr>
            <w:r>
              <w:rPr>
                <w:rFonts w:eastAsia="標楷體" w:hAnsi="標楷體" w:hint="eastAsia"/>
                <w:color w:val="FF0000"/>
              </w:rPr>
              <w:t>150-250</w:t>
            </w:r>
            <w:r w:rsidRPr="0080008D">
              <w:rPr>
                <w:rFonts w:eastAsia="標楷體" w:hAnsi="標楷體"/>
                <w:color w:val="000000"/>
              </w:rPr>
              <w:t>/</w:t>
            </w:r>
            <w:r w:rsidRPr="0080008D">
              <w:rPr>
                <w:rFonts w:eastAsia="標楷體" w:hAnsi="標楷體" w:hint="eastAsia"/>
                <w:color w:val="000000"/>
              </w:rPr>
              <w:t>小時</w:t>
            </w:r>
          </w:p>
        </w:tc>
      </w:tr>
      <w:tr w:rsidR="0005108B" w:rsidRPr="0080008D" w14:paraId="2A9A2156" w14:textId="77777777" w:rsidTr="00710F57">
        <w:trPr>
          <w:trHeight w:val="240"/>
        </w:trPr>
        <w:tc>
          <w:tcPr>
            <w:tcW w:w="124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375FA7A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 w:hAnsi="標楷體"/>
                <w:color w:val="000000"/>
              </w:rPr>
            </w:pP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017058C" w14:textId="77777777" w:rsidR="0005108B" w:rsidRPr="0080008D" w:rsidRDefault="0005108B" w:rsidP="00BE6B0C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臨時托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5E3C7CA3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 w:hAnsi="標楷體" w:hint="eastAsia"/>
                <w:color w:val="000000"/>
              </w:rPr>
              <w:t>國定假日、例假日托育（每日</w:t>
            </w:r>
            <w:r w:rsidRPr="00BA0910">
              <w:rPr>
                <w:rFonts w:eastAsia="標楷體" w:hAnsi="標楷體" w:hint="eastAsia"/>
                <w:color w:val="FF0000"/>
              </w:rPr>
              <w:t>8</w:t>
            </w:r>
            <w:r w:rsidRPr="00BA0910">
              <w:rPr>
                <w:rFonts w:eastAsia="標楷體" w:hAnsi="標楷體" w:hint="eastAsia"/>
                <w:color w:val="FF0000"/>
              </w:rPr>
              <w:t>小時</w:t>
            </w:r>
            <w:r w:rsidRPr="0080008D">
              <w:rPr>
                <w:rFonts w:eastAsia="標楷體" w:hAnsi="標楷體" w:hint="eastAsia"/>
                <w:color w:val="000000"/>
              </w:rPr>
              <w:t>）</w:t>
            </w:r>
          </w:p>
        </w:tc>
        <w:tc>
          <w:tcPr>
            <w:tcW w:w="557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51865C92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jc w:val="center"/>
              <w:rPr>
                <w:rFonts w:eastAsia="標楷體"/>
                <w:color w:val="000000"/>
              </w:rPr>
            </w:pPr>
            <w:r w:rsidRPr="0080008D">
              <w:rPr>
                <w:rFonts w:eastAsia="標楷體"/>
                <w:color w:val="000000"/>
              </w:rPr>
              <w:t>800-1,700</w:t>
            </w:r>
          </w:p>
        </w:tc>
      </w:tr>
      <w:tr w:rsidR="0005108B" w:rsidRPr="0080008D" w14:paraId="1144421F" w14:textId="77777777" w:rsidTr="00710F57">
        <w:trPr>
          <w:trHeight w:val="240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75FDA0FA" w14:textId="77777777" w:rsidR="0005108B" w:rsidRPr="0080008D" w:rsidRDefault="0005108B" w:rsidP="0005108B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993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上述收費內容不含：奶粉、奶瓶、奶嘴、尿布、換洗衣物等。</w:t>
            </w:r>
          </w:p>
          <w:p w14:paraId="1E1594A1" w14:textId="77777777" w:rsidR="0005108B" w:rsidRPr="0080008D" w:rsidRDefault="0005108B" w:rsidP="0005108B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993"/>
              </w:tabs>
              <w:rPr>
                <w:rFonts w:eastAsia="標楷體"/>
                <w:color w:val="000000"/>
              </w:rPr>
            </w:pPr>
            <w:proofErr w:type="gramStart"/>
            <w:r>
              <w:rPr>
                <w:rFonts w:eastAsia="標楷體" w:hint="eastAsia"/>
                <w:color w:val="000000"/>
              </w:rPr>
              <w:t>視</w:t>
            </w:r>
            <w:r w:rsidRPr="0080008D">
              <w:rPr>
                <w:rFonts w:eastAsia="標楷體" w:hint="eastAsia"/>
                <w:color w:val="000000"/>
              </w:rPr>
              <w:t>托</w:t>
            </w:r>
            <w:r>
              <w:rPr>
                <w:rFonts w:eastAsia="標楷體" w:hint="eastAsia"/>
                <w:color w:val="000000"/>
              </w:rPr>
              <w:t>育</w:t>
            </w:r>
            <w:proofErr w:type="gramEnd"/>
            <w:r w:rsidRPr="0080008D">
              <w:rPr>
                <w:rFonts w:eastAsia="標楷體" w:hint="eastAsia"/>
                <w:color w:val="000000"/>
              </w:rPr>
              <w:t>期間按日計薪：</w:t>
            </w:r>
            <w:proofErr w:type="gramStart"/>
            <w:r w:rsidRPr="0080008D">
              <w:rPr>
                <w:rFonts w:eastAsia="標楷體" w:hint="eastAsia"/>
                <w:color w:val="000000"/>
              </w:rPr>
              <w:t>月托育</w:t>
            </w:r>
            <w:proofErr w:type="gramEnd"/>
            <w:r w:rsidRPr="0080008D">
              <w:rPr>
                <w:rFonts w:eastAsia="標楷體" w:hint="eastAsia"/>
                <w:color w:val="000000"/>
              </w:rPr>
              <w:t>費</w:t>
            </w:r>
            <w:r w:rsidRPr="0080008D">
              <w:rPr>
                <w:rFonts w:eastAsia="標楷體"/>
                <w:color w:val="000000"/>
              </w:rPr>
              <w:t>/</w:t>
            </w:r>
            <w:r w:rsidRPr="0080008D">
              <w:rPr>
                <w:rFonts w:eastAsia="標楷體" w:hAnsi="標楷體" w:hint="eastAsia"/>
                <w:color w:val="000000"/>
              </w:rPr>
              <w:t>月工作天數</w:t>
            </w:r>
            <w:r w:rsidRPr="0080008D">
              <w:rPr>
                <w:rFonts w:eastAsia="標楷體" w:hAnsi="標楷體"/>
                <w:color w:val="000000"/>
              </w:rPr>
              <w:t>=</w:t>
            </w:r>
            <w:proofErr w:type="gramStart"/>
            <w:r w:rsidRPr="0080008D">
              <w:rPr>
                <w:rFonts w:eastAsia="標楷體" w:hAnsi="標楷體" w:hint="eastAsia"/>
                <w:color w:val="000000"/>
              </w:rPr>
              <w:t>日托育</w:t>
            </w:r>
            <w:proofErr w:type="gramEnd"/>
            <w:r w:rsidRPr="0080008D">
              <w:rPr>
                <w:rFonts w:eastAsia="標楷體" w:hAnsi="標楷體" w:hint="eastAsia"/>
                <w:color w:val="000000"/>
              </w:rPr>
              <w:t>費。</w:t>
            </w:r>
          </w:p>
          <w:p w14:paraId="3CF39711" w14:textId="77777777" w:rsidR="0005108B" w:rsidRPr="0080008D" w:rsidRDefault="0005108B" w:rsidP="0005108B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993"/>
              </w:tabs>
              <w:rPr>
                <w:rFonts w:eastAsia="標楷體"/>
                <w:color w:val="000000"/>
              </w:rPr>
            </w:pPr>
            <w:r w:rsidRPr="0080008D">
              <w:rPr>
                <w:rFonts w:ascii="Calibri" w:eastAsia="標楷體" w:hAnsi="標楷體" w:hint="eastAsia"/>
                <w:color w:val="000000"/>
              </w:rPr>
              <w:t>家長請長假收費計算參考：</w:t>
            </w:r>
            <w:proofErr w:type="gramStart"/>
            <w:r w:rsidRPr="0080008D">
              <w:rPr>
                <w:rFonts w:ascii="Calibri" w:eastAsia="標楷體" w:hAnsi="標楷體" w:hint="eastAsia"/>
                <w:color w:val="000000"/>
              </w:rPr>
              <w:t>日托育</w:t>
            </w:r>
            <w:proofErr w:type="gramEnd"/>
            <w:r w:rsidRPr="0080008D">
              <w:rPr>
                <w:rFonts w:ascii="Calibri" w:eastAsia="標楷體" w:hAnsi="標楷體" w:hint="eastAsia"/>
                <w:color w:val="000000"/>
              </w:rPr>
              <w:t>費</w:t>
            </w:r>
            <w:r w:rsidRPr="0080008D">
              <w:rPr>
                <w:rFonts w:ascii="Calibri" w:eastAsia="標楷體" w:hAnsi="標楷體"/>
                <w:color w:val="000000"/>
              </w:rPr>
              <w:t>x 30%~</w:t>
            </w:r>
            <w:r w:rsidRPr="0080008D">
              <w:rPr>
                <w:rFonts w:ascii="Calibri" w:eastAsia="標楷體" w:hAnsi="Calibri"/>
                <w:color w:val="000000"/>
              </w:rPr>
              <w:t>50%</w:t>
            </w:r>
            <w:r w:rsidRPr="0080008D">
              <w:rPr>
                <w:rFonts w:ascii="Calibri" w:eastAsia="標楷體" w:hAnsi="標楷體"/>
                <w:color w:val="000000"/>
              </w:rPr>
              <w:t>x</w:t>
            </w:r>
            <w:r w:rsidRPr="0080008D">
              <w:rPr>
                <w:rFonts w:ascii="Calibri" w:eastAsia="標楷體" w:hAnsi="標楷體" w:hint="eastAsia"/>
                <w:color w:val="000000"/>
              </w:rPr>
              <w:t>請假天數</w:t>
            </w:r>
            <w:r w:rsidRPr="0080008D">
              <w:rPr>
                <w:rFonts w:ascii="Calibri" w:eastAsia="標楷體" w:hAnsi="Calibri"/>
                <w:color w:val="000000"/>
              </w:rPr>
              <w:t>(</w:t>
            </w:r>
            <w:r w:rsidRPr="0080008D">
              <w:rPr>
                <w:rFonts w:ascii="Calibri" w:eastAsia="標楷體" w:hAnsi="標楷體" w:hint="eastAsia"/>
                <w:color w:val="000000"/>
              </w:rPr>
              <w:t>如寒暑假等</w:t>
            </w:r>
            <w:r w:rsidRPr="0080008D">
              <w:rPr>
                <w:rFonts w:ascii="Calibri" w:eastAsia="標楷體" w:hAnsi="標楷體"/>
                <w:color w:val="000000"/>
              </w:rPr>
              <w:t>)</w:t>
            </w:r>
          </w:p>
          <w:p w14:paraId="67F731F4" w14:textId="77777777" w:rsidR="0005108B" w:rsidRPr="0080008D" w:rsidRDefault="0005108B" w:rsidP="0005108B">
            <w:pPr>
              <w:numPr>
                <w:ilvl w:val="0"/>
                <w:numId w:val="2"/>
              </w:numPr>
              <w:tabs>
                <w:tab w:val="left" w:pos="426"/>
                <w:tab w:val="left" w:pos="567"/>
                <w:tab w:val="left" w:pos="993"/>
              </w:tabs>
              <w:ind w:left="1026" w:hanging="546"/>
              <w:rPr>
                <w:rFonts w:eastAsia="標楷體"/>
                <w:color w:val="000000"/>
              </w:rPr>
            </w:pPr>
            <w:r w:rsidRPr="0080008D">
              <w:rPr>
                <w:rFonts w:ascii="Calibri" w:eastAsia="標楷體" w:hAnsi="Calibri" w:hint="eastAsia"/>
                <w:color w:val="000000"/>
              </w:rPr>
              <w:t>托育人員不得任意調漲收費且強制收取上述以外之費用，並請家長及托育人員雙方協議後簽訂契約行使。</w:t>
            </w:r>
          </w:p>
        </w:tc>
      </w:tr>
      <w:tr w:rsidR="0005108B" w:rsidRPr="0080008D" w14:paraId="0D6FA485" w14:textId="77777777" w:rsidTr="00710F57">
        <w:trPr>
          <w:trHeight w:val="1603"/>
        </w:trPr>
        <w:tc>
          <w:tcPr>
            <w:tcW w:w="9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02A968FF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b/>
                <w:bCs/>
                <w:color w:val="000000"/>
              </w:rPr>
            </w:pPr>
            <w:r w:rsidRPr="0080008D">
              <w:rPr>
                <w:rFonts w:eastAsia="標楷體" w:hint="eastAsia"/>
                <w:b/>
                <w:bCs/>
                <w:color w:val="000000"/>
              </w:rPr>
              <w:t>二、退費</w:t>
            </w:r>
          </w:p>
          <w:p w14:paraId="382DA7EC" w14:textId="77777777" w:rsidR="0005108B" w:rsidRPr="0080008D" w:rsidRDefault="0005108B" w:rsidP="0005108B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1026"/>
              </w:tabs>
              <w:ind w:left="885" w:hanging="405"/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任一方欲終止托育，原則應於</w:t>
            </w:r>
            <w:r w:rsidRPr="0080008D">
              <w:rPr>
                <w:rFonts w:eastAsia="標楷體"/>
                <w:color w:val="000000"/>
              </w:rPr>
              <w:t>1</w:t>
            </w:r>
            <w:r w:rsidRPr="0080008D">
              <w:rPr>
                <w:rFonts w:eastAsia="標楷體" w:hint="eastAsia"/>
                <w:color w:val="000000"/>
              </w:rPr>
              <w:t>個月前告知對方，如有例外，仍依</w:t>
            </w:r>
            <w:r w:rsidRPr="0080008D">
              <w:rPr>
                <w:rFonts w:eastAsia="標楷體" w:hAnsi="標楷體" w:hint="eastAsia"/>
                <w:color w:val="000000"/>
              </w:rPr>
              <w:t>家長及保母雙方協議</w:t>
            </w:r>
            <w:r w:rsidRPr="0080008D">
              <w:rPr>
                <w:rFonts w:eastAsia="標楷體" w:hint="eastAsia"/>
                <w:color w:val="000000"/>
              </w:rPr>
              <w:t>，其權益損失金額可依：</w:t>
            </w:r>
            <w:proofErr w:type="gramStart"/>
            <w:r w:rsidRPr="0080008D">
              <w:rPr>
                <w:rFonts w:eastAsia="標楷體" w:hint="eastAsia"/>
                <w:color w:val="000000"/>
              </w:rPr>
              <w:t>日托育</w:t>
            </w:r>
            <w:proofErr w:type="gramEnd"/>
            <w:r w:rsidRPr="0080008D">
              <w:rPr>
                <w:rFonts w:eastAsia="標楷體" w:hint="eastAsia"/>
                <w:color w:val="000000"/>
              </w:rPr>
              <w:t>費×未通知托育天數</w:t>
            </w:r>
            <w:r w:rsidRPr="0080008D">
              <w:rPr>
                <w:rFonts w:eastAsia="標楷體"/>
                <w:color w:val="000000"/>
              </w:rPr>
              <w:t xml:space="preserve"> </w:t>
            </w:r>
            <w:r w:rsidRPr="0080008D">
              <w:rPr>
                <w:rFonts w:eastAsia="標楷體" w:hint="eastAsia"/>
                <w:color w:val="000000"/>
              </w:rPr>
              <w:t>計算。</w:t>
            </w:r>
          </w:p>
          <w:p w14:paraId="4A8FE5CC" w14:textId="77777777" w:rsidR="0005108B" w:rsidRPr="0080008D" w:rsidRDefault="0005108B" w:rsidP="0005108B">
            <w:pPr>
              <w:numPr>
                <w:ilvl w:val="0"/>
                <w:numId w:val="3"/>
              </w:numPr>
              <w:tabs>
                <w:tab w:val="left" w:pos="426"/>
                <w:tab w:val="left" w:pos="567"/>
                <w:tab w:val="left" w:pos="993"/>
              </w:tabs>
              <w:rPr>
                <w:rFonts w:eastAsia="標楷體"/>
                <w:color w:val="000000"/>
              </w:rPr>
            </w:pPr>
            <w:r w:rsidRPr="0080008D">
              <w:rPr>
                <w:rFonts w:eastAsia="標楷體" w:hint="eastAsia"/>
                <w:color w:val="000000"/>
              </w:rPr>
              <w:t>保母請假達</w:t>
            </w:r>
            <w:r w:rsidRPr="0080008D">
              <w:rPr>
                <w:rFonts w:eastAsia="標楷體"/>
                <w:color w:val="000000"/>
              </w:rPr>
              <w:t>3</w:t>
            </w:r>
            <w:r w:rsidRPr="0080008D">
              <w:rPr>
                <w:rFonts w:eastAsia="標楷體" w:hint="eastAsia"/>
                <w:color w:val="000000"/>
              </w:rPr>
              <w:t>天（含）以上之退費金額可依：</w:t>
            </w:r>
            <w:proofErr w:type="gramStart"/>
            <w:r w:rsidRPr="0080008D">
              <w:rPr>
                <w:rFonts w:eastAsia="標楷體" w:hint="eastAsia"/>
                <w:color w:val="000000"/>
              </w:rPr>
              <w:t>日托育</w:t>
            </w:r>
            <w:proofErr w:type="gramEnd"/>
            <w:r w:rsidRPr="0080008D">
              <w:rPr>
                <w:rFonts w:eastAsia="標楷體" w:hint="eastAsia"/>
                <w:color w:val="000000"/>
              </w:rPr>
              <w:t>費×</w:t>
            </w:r>
            <w:proofErr w:type="gramStart"/>
            <w:r w:rsidRPr="0080008D">
              <w:rPr>
                <w:rFonts w:eastAsia="標楷體" w:hint="eastAsia"/>
                <w:color w:val="000000"/>
              </w:rPr>
              <w:t>停托天數</w:t>
            </w:r>
            <w:proofErr w:type="gramEnd"/>
            <w:r w:rsidRPr="0080008D">
              <w:rPr>
                <w:rFonts w:eastAsia="標楷體"/>
                <w:color w:val="000000"/>
              </w:rPr>
              <w:t xml:space="preserve"> </w:t>
            </w:r>
            <w:r w:rsidRPr="0080008D">
              <w:rPr>
                <w:rFonts w:eastAsia="標楷體" w:hint="eastAsia"/>
                <w:color w:val="000000"/>
              </w:rPr>
              <w:t>計算。</w:t>
            </w:r>
          </w:p>
        </w:tc>
      </w:tr>
      <w:tr w:rsidR="0005108B" w:rsidRPr="0080008D" w14:paraId="7DEE2E5A" w14:textId="77777777" w:rsidTr="00710F57">
        <w:trPr>
          <w:trHeight w:val="255"/>
        </w:trPr>
        <w:tc>
          <w:tcPr>
            <w:tcW w:w="9923" w:type="dxa"/>
            <w:gridSpan w:val="6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14:paraId="0F073AE4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rPr>
                <w:rFonts w:eastAsia="標楷體"/>
                <w:b/>
                <w:bCs/>
                <w:color w:val="000000"/>
              </w:rPr>
            </w:pPr>
            <w:r w:rsidRPr="0080008D">
              <w:rPr>
                <w:rFonts w:eastAsia="標楷體" w:hint="eastAsia"/>
                <w:b/>
                <w:bCs/>
                <w:color w:val="000000"/>
              </w:rPr>
              <w:t>備註：</w:t>
            </w:r>
          </w:p>
          <w:p w14:paraId="236AF5A0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ind w:leftChars="200" w:left="480"/>
              <w:rPr>
                <w:rFonts w:eastAsia="標楷體"/>
                <w:b/>
                <w:bCs/>
                <w:color w:val="000000"/>
              </w:rPr>
            </w:pPr>
            <w:r w:rsidRPr="0080008D">
              <w:rPr>
                <w:rFonts w:eastAsia="標楷體"/>
                <w:b/>
                <w:bCs/>
                <w:color w:val="000000"/>
              </w:rPr>
              <w:t>1.</w:t>
            </w:r>
            <w:proofErr w:type="gramStart"/>
            <w:r w:rsidRPr="0080008D">
              <w:rPr>
                <w:rFonts w:eastAsia="標楷體" w:hint="eastAsia"/>
                <w:b/>
                <w:bCs/>
                <w:color w:val="000000"/>
              </w:rPr>
              <w:t>所列收退費</w:t>
            </w:r>
            <w:proofErr w:type="gramEnd"/>
            <w:r w:rsidRPr="0080008D">
              <w:rPr>
                <w:rFonts w:eastAsia="標楷體" w:hint="eastAsia"/>
                <w:b/>
                <w:bCs/>
                <w:color w:val="000000"/>
              </w:rPr>
              <w:t>僅供參考。</w:t>
            </w:r>
          </w:p>
          <w:p w14:paraId="595DC8D3" w14:textId="77777777" w:rsidR="0005108B" w:rsidRPr="0080008D" w:rsidRDefault="0005108B" w:rsidP="00710F57">
            <w:pPr>
              <w:tabs>
                <w:tab w:val="left" w:pos="426"/>
                <w:tab w:val="left" w:pos="567"/>
              </w:tabs>
              <w:ind w:leftChars="200" w:left="480"/>
              <w:rPr>
                <w:rFonts w:eastAsia="標楷體"/>
                <w:b/>
                <w:bCs/>
                <w:color w:val="000000"/>
              </w:rPr>
            </w:pPr>
            <w:r w:rsidRPr="0080008D">
              <w:rPr>
                <w:rFonts w:eastAsia="標楷體"/>
                <w:b/>
                <w:bCs/>
                <w:color w:val="000000"/>
              </w:rPr>
              <w:t>2.</w:t>
            </w:r>
            <w:r w:rsidRPr="0080008D">
              <w:rPr>
                <w:rFonts w:eastAsia="標楷體" w:hint="eastAsia"/>
                <w:b/>
                <w:bCs/>
                <w:color w:val="000000"/>
              </w:rPr>
              <w:t>其他托育費，依據家長及保母雙方協議托育契約內容而定。</w:t>
            </w:r>
          </w:p>
        </w:tc>
      </w:tr>
    </w:tbl>
    <w:p w14:paraId="35751B85" w14:textId="77777777" w:rsidR="0005108B" w:rsidRPr="0080008D" w:rsidRDefault="0005108B" w:rsidP="0005108B">
      <w:pPr>
        <w:widowControl/>
        <w:numPr>
          <w:ilvl w:val="0"/>
          <w:numId w:val="3"/>
        </w:numPr>
        <w:tabs>
          <w:tab w:val="num" w:pos="142"/>
        </w:tabs>
        <w:spacing w:line="360" w:lineRule="auto"/>
        <w:ind w:left="993" w:hanging="917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調漲幅度：因本縣家長薪資未必能依消費物價指數調漲，</w:t>
      </w:r>
      <w:proofErr w:type="gramStart"/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故托育</w:t>
      </w:r>
      <w:proofErr w:type="gramEnd"/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費用建議</w:t>
      </w:r>
      <w:proofErr w:type="gramStart"/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不</w:t>
      </w:r>
      <w:proofErr w:type="gramEnd"/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調漲，但副食品及餐點費可依消費物價指數調漲，最高漲度應不超過消費者物價指數成長幅度。</w:t>
      </w:r>
    </w:p>
    <w:p w14:paraId="68AD9BA6" w14:textId="77777777" w:rsidR="0005108B" w:rsidRPr="0080008D" w:rsidRDefault="0005108B" w:rsidP="0005108B">
      <w:pPr>
        <w:widowControl/>
        <w:tabs>
          <w:tab w:val="left" w:pos="1260"/>
        </w:tabs>
        <w:spacing w:line="360" w:lineRule="auto"/>
        <w:ind w:firstLineChars="218" w:firstLine="567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(三)收退費機制：</w:t>
      </w:r>
    </w:p>
    <w:p w14:paraId="67392371" w14:textId="77777777" w:rsidR="0005108B" w:rsidRPr="0080008D" w:rsidRDefault="0005108B" w:rsidP="0005108B">
      <w:pPr>
        <w:widowControl/>
        <w:spacing w:line="360" w:lineRule="auto"/>
        <w:ind w:leftChars="235" w:left="564" w:firstLineChars="219" w:firstLine="569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1.禮金：建議依雙方契約行使。</w:t>
      </w:r>
    </w:p>
    <w:p w14:paraId="161194B9" w14:textId="77777777" w:rsidR="0005108B" w:rsidRPr="0080008D" w:rsidRDefault="0005108B" w:rsidP="0005108B">
      <w:pPr>
        <w:widowControl/>
        <w:spacing w:line="360" w:lineRule="auto"/>
        <w:ind w:leftChars="237" w:left="569" w:firstLineChars="219" w:firstLine="569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color w:val="000000"/>
          <w:sz w:val="26"/>
          <w:szCs w:val="26"/>
        </w:rPr>
        <w:lastRenderedPageBreak/>
        <w:t>2.</w:t>
      </w:r>
      <w:proofErr w:type="gramStart"/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停托：</w:t>
      </w:r>
      <w:proofErr w:type="gramEnd"/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建議依雙方契約行使。</w:t>
      </w:r>
    </w:p>
    <w:p w14:paraId="3B833B8C" w14:textId="77777777" w:rsidR="0005108B" w:rsidRPr="0080008D" w:rsidRDefault="0005108B" w:rsidP="0005108B">
      <w:pPr>
        <w:widowControl/>
        <w:tabs>
          <w:tab w:val="left" w:pos="1260"/>
        </w:tabs>
        <w:spacing w:line="360" w:lineRule="auto"/>
        <w:ind w:firstLineChars="472" w:firstLine="1133"/>
        <w:outlineLvl w:val="1"/>
        <w:rPr>
          <w:rFonts w:ascii="標楷體" w:eastAsia="標楷體" w:hAnsi="標楷體"/>
          <w:color w:val="000000"/>
        </w:rPr>
      </w:pPr>
      <w:r w:rsidRPr="0080008D">
        <w:rPr>
          <w:rFonts w:ascii="標楷體" w:eastAsia="標楷體" w:hAnsi="標楷體" w:hint="eastAsia"/>
          <w:color w:val="000000"/>
        </w:rPr>
        <w:t>3.一般請假退費標準：建議參照</w:t>
      </w:r>
      <w:proofErr w:type="gramStart"/>
      <w:r w:rsidRPr="0080008D">
        <w:rPr>
          <w:rFonts w:ascii="標楷體" w:eastAsia="標楷體" w:hAnsi="標楷體" w:hint="eastAsia"/>
          <w:color w:val="000000"/>
        </w:rPr>
        <w:t>兒童函頒之</w:t>
      </w:r>
      <w:proofErr w:type="gramEnd"/>
      <w:r w:rsidRPr="0080008D">
        <w:rPr>
          <w:rFonts w:ascii="標楷體" w:eastAsia="標楷體" w:hAnsi="標楷體" w:hint="eastAsia"/>
          <w:color w:val="000000"/>
        </w:rPr>
        <w:t>托嬰中心契約範本如下列</w:t>
      </w:r>
    </w:p>
    <w:p w14:paraId="3490487F" w14:textId="77777777" w:rsidR="0005108B" w:rsidRPr="0080008D" w:rsidRDefault="0005108B" w:rsidP="0005108B">
      <w:pPr>
        <w:widowControl/>
        <w:tabs>
          <w:tab w:val="left" w:pos="1260"/>
        </w:tabs>
        <w:spacing w:line="360" w:lineRule="auto"/>
        <w:ind w:leftChars="649" w:left="2125" w:hangingChars="218" w:hanging="567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(1)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 xml:space="preserve"> 乙方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應於收費通知單及繳費收據上</w:t>
      </w:r>
      <w:proofErr w:type="gramStart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載明收托起迄</w:t>
      </w:r>
      <w:proofErr w:type="gramEnd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日期，以為退費計算基準，月費以每月30日計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>算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，退費時按比例依據天數核算。</w:t>
      </w:r>
    </w:p>
    <w:p w14:paraId="1E39F36D" w14:textId="77777777" w:rsidR="0005108B" w:rsidRPr="0080008D" w:rsidRDefault="0005108B" w:rsidP="0005108B">
      <w:pPr>
        <w:widowControl/>
        <w:tabs>
          <w:tab w:val="left" w:pos="1134"/>
        </w:tabs>
        <w:spacing w:line="360" w:lineRule="auto"/>
        <w:ind w:leftChars="649" w:left="2125" w:hangingChars="218" w:hanging="567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(2)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 xml:space="preserve"> 如幼兒連續請病假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>5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天或事假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>10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天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>以上者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，退還請假日數之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>當月</w:t>
      </w:r>
      <w:proofErr w:type="gramStart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月</w:t>
      </w:r>
      <w:proofErr w:type="gramEnd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費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>50%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，</w:t>
      </w:r>
      <w:r w:rsidRPr="0080008D">
        <w:rPr>
          <w:rFonts w:ascii="標楷體" w:eastAsia="標楷體" w:hAnsi="標楷體" w:cs="Arial" w:hint="eastAsia"/>
          <w:bCs/>
          <w:color w:val="000000"/>
          <w:kern w:val="0"/>
          <w:sz w:val="26"/>
          <w:szCs w:val="26"/>
        </w:rPr>
        <w:t>其請假未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連續者不予退費。</w:t>
      </w:r>
    </w:p>
    <w:p w14:paraId="303C546C" w14:textId="77777777" w:rsidR="0005108B" w:rsidRPr="0080008D" w:rsidRDefault="0005108B" w:rsidP="0005108B">
      <w:pPr>
        <w:widowControl/>
        <w:tabs>
          <w:tab w:val="left" w:pos="1260"/>
        </w:tabs>
        <w:spacing w:line="360" w:lineRule="auto"/>
        <w:ind w:leftChars="649" w:left="2125" w:hangingChars="218" w:hanging="567"/>
        <w:outlineLvl w:val="1"/>
        <w:rPr>
          <w:rFonts w:ascii="標楷體" w:eastAsia="標楷體" w:hAnsi="標楷體"/>
          <w:color w:val="000000"/>
          <w:sz w:val="26"/>
          <w:szCs w:val="26"/>
        </w:rPr>
      </w:pPr>
      <w:r w:rsidRPr="0080008D">
        <w:rPr>
          <w:rFonts w:ascii="標楷體" w:eastAsia="標楷體" w:hAnsi="標楷體" w:hint="eastAsia"/>
          <w:color w:val="000000"/>
          <w:sz w:val="26"/>
          <w:szCs w:val="26"/>
        </w:rPr>
        <w:t>(3)</w:t>
      </w:r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 xml:space="preserve"> 幼兒</w:t>
      </w:r>
      <w:proofErr w:type="gramStart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罹</w:t>
      </w:r>
      <w:proofErr w:type="gramEnd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患水痘、腸病毒、結膜炎、百日咳、輪狀病毒等高傳染性疾病，</w:t>
      </w:r>
      <w:proofErr w:type="gramStart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留家照顧</w:t>
      </w:r>
      <w:proofErr w:type="gramEnd"/>
      <w:r w:rsidRPr="0080008D">
        <w:rPr>
          <w:rFonts w:ascii="標楷體" w:eastAsia="標楷體" w:hAnsi="標楷體" w:cs="Arial"/>
          <w:bCs/>
          <w:color w:val="000000"/>
          <w:kern w:val="0"/>
          <w:sz w:val="26"/>
          <w:szCs w:val="26"/>
        </w:rPr>
        <w:t>者，依幼兒實際請假日數全額退費。</w:t>
      </w:r>
    </w:p>
    <w:p w14:paraId="1A1A1E9D" w14:textId="224079B4" w:rsidR="0005108B" w:rsidRDefault="0005108B" w:rsidP="00BE6B0C">
      <w:pPr>
        <w:ind w:leftChars="119" w:left="2127" w:hangingChars="708" w:hanging="1841"/>
        <w:rPr>
          <w:rFonts w:ascii="標楷體" w:eastAsia="標楷體" w:hAnsi="標楷體" w:cs="Arial"/>
          <w:sz w:val="26"/>
          <w:szCs w:val="26"/>
        </w:rPr>
      </w:pPr>
      <w:r w:rsidRPr="0080008D">
        <w:rPr>
          <w:rFonts w:ascii="標楷體" w:eastAsia="標楷體" w:hAnsi="標楷體" w:hint="eastAsia"/>
          <w:bCs/>
          <w:color w:val="000000"/>
          <w:sz w:val="26"/>
          <w:szCs w:val="26"/>
        </w:rPr>
        <w:t xml:space="preserve">          (4)</w:t>
      </w:r>
      <w:r w:rsidRPr="0080008D">
        <w:rPr>
          <w:rFonts w:ascii="標楷體" w:eastAsia="標楷體" w:hAnsi="標楷體" w:cs="Arial"/>
          <w:color w:val="000000"/>
          <w:sz w:val="26"/>
          <w:szCs w:val="26"/>
        </w:rPr>
        <w:t xml:space="preserve"> 幼兒請假退費之日期計算，依幼兒實際請假</w:t>
      </w:r>
      <w:r w:rsidRPr="0080008D">
        <w:rPr>
          <w:rFonts w:ascii="標楷體" w:eastAsia="標楷體" w:hAnsi="標楷體" w:cs="Arial"/>
          <w:sz w:val="26"/>
          <w:szCs w:val="26"/>
        </w:rPr>
        <w:t>日數。</w:t>
      </w:r>
    </w:p>
    <w:p w14:paraId="1E89C203" w14:textId="5A92D20D" w:rsidR="00BE6B0C" w:rsidRDefault="00BE6B0C" w:rsidP="009815E7">
      <w:pPr>
        <w:rPr>
          <w:rFonts w:ascii="標楷體" w:eastAsia="標楷體" w:hAnsi="標楷體"/>
          <w:b/>
          <w:bCs/>
          <w:color w:val="000000"/>
          <w:sz w:val="26"/>
          <w:szCs w:val="26"/>
        </w:rPr>
      </w:pPr>
    </w:p>
    <w:sectPr w:rsidR="00BE6B0C" w:rsidSect="0005108B">
      <w:pgSz w:w="11906" w:h="16838"/>
      <w:pgMar w:top="1440" w:right="1274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03E751" w14:textId="77777777" w:rsidR="0008014C" w:rsidRDefault="0008014C" w:rsidP="00145DF8">
      <w:r>
        <w:separator/>
      </w:r>
    </w:p>
  </w:endnote>
  <w:endnote w:type="continuationSeparator" w:id="0">
    <w:p w14:paraId="28857F33" w14:textId="77777777" w:rsidR="0008014C" w:rsidRDefault="0008014C" w:rsidP="00145D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3E94EC" w14:textId="77777777" w:rsidR="0008014C" w:rsidRDefault="0008014C" w:rsidP="00145DF8">
      <w:r>
        <w:separator/>
      </w:r>
    </w:p>
  </w:footnote>
  <w:footnote w:type="continuationSeparator" w:id="0">
    <w:p w14:paraId="6CBCA9B4" w14:textId="77777777" w:rsidR="0008014C" w:rsidRDefault="0008014C" w:rsidP="00145D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824E8F"/>
    <w:multiLevelType w:val="hybridMultilevel"/>
    <w:tmpl w:val="4D2CDEBE"/>
    <w:lvl w:ilvl="0" w:tplc="2EC491D0">
      <w:start w:val="1"/>
      <w:numFmt w:val="taiwaneseCountingThousand"/>
      <w:lvlText w:val="(%1)"/>
      <w:lvlJc w:val="left"/>
      <w:pPr>
        <w:tabs>
          <w:tab w:val="num" w:pos="1200"/>
        </w:tabs>
        <w:ind w:left="1200" w:hanging="720"/>
      </w:pPr>
      <w:rPr>
        <w:rFonts w:ascii="標楷體" w:eastAsia="標楷體" w:hAnsi="標楷體" w:hint="eastAsia"/>
        <w:b w:val="0"/>
        <w:bCs w:val="0"/>
        <w:color w:val="auto"/>
        <w:lang w:eastAsia="zh-TW"/>
      </w:rPr>
    </w:lvl>
    <w:lvl w:ilvl="1" w:tplc="04090019">
      <w:start w:val="1"/>
      <w:numFmt w:val="ideographTraditional"/>
      <w:lvlText w:val="%2、"/>
      <w:lvlJc w:val="left"/>
      <w:pPr>
        <w:ind w:left="1440" w:hanging="480"/>
      </w:pPr>
    </w:lvl>
    <w:lvl w:ilvl="2" w:tplc="0409001B">
      <w:start w:val="1"/>
      <w:numFmt w:val="lowerRoman"/>
      <w:lvlText w:val="%3."/>
      <w:lvlJc w:val="right"/>
      <w:pPr>
        <w:ind w:left="1920" w:hanging="480"/>
      </w:pPr>
    </w:lvl>
    <w:lvl w:ilvl="3" w:tplc="0409000F">
      <w:start w:val="1"/>
      <w:numFmt w:val="decimal"/>
      <w:lvlText w:val="%4."/>
      <w:lvlJc w:val="left"/>
      <w:pPr>
        <w:ind w:left="2400" w:hanging="480"/>
      </w:pPr>
    </w:lvl>
    <w:lvl w:ilvl="4" w:tplc="04090019">
      <w:start w:val="1"/>
      <w:numFmt w:val="ideographTraditional"/>
      <w:lvlText w:val="%5、"/>
      <w:lvlJc w:val="left"/>
      <w:pPr>
        <w:ind w:left="2880" w:hanging="480"/>
      </w:pPr>
    </w:lvl>
    <w:lvl w:ilvl="5" w:tplc="0409001B">
      <w:start w:val="1"/>
      <w:numFmt w:val="lowerRoman"/>
      <w:lvlText w:val="%6."/>
      <w:lvlJc w:val="right"/>
      <w:pPr>
        <w:ind w:left="3360" w:hanging="480"/>
      </w:pPr>
    </w:lvl>
    <w:lvl w:ilvl="6" w:tplc="0409000F">
      <w:start w:val="1"/>
      <w:numFmt w:val="decimal"/>
      <w:lvlText w:val="%7."/>
      <w:lvlJc w:val="left"/>
      <w:pPr>
        <w:ind w:left="3840" w:hanging="480"/>
      </w:pPr>
    </w:lvl>
    <w:lvl w:ilvl="7" w:tplc="04090019">
      <w:start w:val="1"/>
      <w:numFmt w:val="ideographTraditional"/>
      <w:lvlText w:val="%8、"/>
      <w:lvlJc w:val="left"/>
      <w:pPr>
        <w:ind w:left="4320" w:hanging="480"/>
      </w:pPr>
    </w:lvl>
    <w:lvl w:ilvl="8" w:tplc="0409001B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DA304DA"/>
    <w:multiLevelType w:val="hybridMultilevel"/>
    <w:tmpl w:val="D2103EB6"/>
    <w:lvl w:ilvl="0" w:tplc="0D70C6B6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cs="Times New Roman" w:hint="default"/>
        <w:b w:val="0"/>
        <w:bCs w:val="0"/>
        <w:color w:val="000000"/>
        <w:lang w:eastAsia="zh-TW"/>
      </w:rPr>
    </w:lvl>
    <w:lvl w:ilvl="1" w:tplc="04090019">
      <w:start w:val="1"/>
      <w:numFmt w:val="ideographTraditional"/>
      <w:lvlText w:val="%2、"/>
      <w:lvlJc w:val="left"/>
      <w:pPr>
        <w:tabs>
          <w:tab w:val="num" w:pos="1080"/>
        </w:tabs>
        <w:ind w:left="10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1560"/>
        </w:tabs>
        <w:ind w:left="15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2040"/>
        </w:tabs>
        <w:ind w:left="20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520"/>
        </w:tabs>
        <w:ind w:left="25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3000"/>
        </w:tabs>
        <w:ind w:left="30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3480"/>
        </w:tabs>
        <w:ind w:left="34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3960"/>
        </w:tabs>
        <w:ind w:left="39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4440"/>
        </w:tabs>
        <w:ind w:left="4440" w:hanging="480"/>
      </w:pPr>
    </w:lvl>
  </w:abstractNum>
  <w:abstractNum w:abstractNumId="2" w15:restartNumberingAfterBreak="0">
    <w:nsid w:val="674A4489"/>
    <w:multiLevelType w:val="hybridMultilevel"/>
    <w:tmpl w:val="EE82A7C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2038309395">
    <w:abstractNumId w:val="2"/>
  </w:num>
  <w:num w:numId="2" w16cid:durableId="52818028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58240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fullPage" w:percent="69"/>
  <w:bordersDoNotSurroundHeader/>
  <w:bordersDoNotSurroundFooter/>
  <w:proofState w:spelling="clean" w:grammar="clean"/>
  <w:defaultTabStop w:val="48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E6"/>
    <w:rsid w:val="0005108B"/>
    <w:rsid w:val="0008014C"/>
    <w:rsid w:val="00145DF8"/>
    <w:rsid w:val="00161124"/>
    <w:rsid w:val="002E373A"/>
    <w:rsid w:val="00710F57"/>
    <w:rsid w:val="00775B0B"/>
    <w:rsid w:val="009571C9"/>
    <w:rsid w:val="009815E7"/>
    <w:rsid w:val="00A04E73"/>
    <w:rsid w:val="00BE6B0C"/>
    <w:rsid w:val="00BF0C5F"/>
    <w:rsid w:val="00FE4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282D8"/>
  <w15:docId w15:val="{2093EC20-6899-46A4-A35D-F2583A806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4E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FE44E6"/>
    <w:pPr>
      <w:ind w:leftChars="200" w:left="480"/>
    </w:pPr>
  </w:style>
  <w:style w:type="paragraph" w:customStyle="1" w:styleId="Default">
    <w:name w:val="Default"/>
    <w:rsid w:val="00FE44E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145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45DF8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45D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45DF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844</Characters>
  <Application>Microsoft Office Word</Application>
  <DocSecurity>0</DocSecurity>
  <Lines>7</Lines>
  <Paragraphs>1</Paragraphs>
  <ScaleCrop>false</ScaleCrop>
  <Company/>
  <LinksUpToDate>false</LinksUpToDate>
  <CharactersWithSpaces>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保母專業訓練</dc:creator>
  <cp:keywords/>
  <dc:description/>
  <cp:lastModifiedBy>保母專業訓練</cp:lastModifiedBy>
  <cp:revision>2</cp:revision>
  <cp:lastPrinted>2021-12-23T09:01:00Z</cp:lastPrinted>
  <dcterms:created xsi:type="dcterms:W3CDTF">2022-07-25T05:51:00Z</dcterms:created>
  <dcterms:modified xsi:type="dcterms:W3CDTF">2022-07-25T05:51:00Z</dcterms:modified>
</cp:coreProperties>
</file>