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CE13" w14:textId="3C50BBB9" w:rsidR="00BE6B0C" w:rsidRPr="00BF0C5F" w:rsidRDefault="00BE6B0C" w:rsidP="00BE6B0C">
      <w:pPr>
        <w:spacing w:line="0" w:lineRule="atLeast"/>
        <w:ind w:leftChars="-177" w:left="1601" w:hangingChars="506" w:hanging="2026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00BF0C5F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連江縣公共托育中心</w:t>
      </w:r>
      <w:r w:rsidR="00BF0C5F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(家園)</w:t>
      </w:r>
      <w:r w:rsidRPr="00BF0C5F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收退費標準</w:t>
      </w:r>
    </w:p>
    <w:p w14:paraId="0F66A405" w14:textId="77777777" w:rsidR="00BE6B0C" w:rsidRPr="0080008D" w:rsidRDefault="00BE6B0C" w:rsidP="00BE6B0C">
      <w:pPr>
        <w:spacing w:line="0" w:lineRule="atLeast"/>
        <w:ind w:leftChars="-177" w:left="892" w:hangingChars="506" w:hanging="1317"/>
        <w:jc w:val="center"/>
        <w:rPr>
          <w:rFonts w:ascii="標楷體" w:eastAsia="標楷體" w:hAnsi="標楷體"/>
          <w:b/>
          <w:bCs/>
          <w:color w:val="000000"/>
          <w:sz w:val="26"/>
          <w:szCs w:val="26"/>
        </w:rPr>
      </w:pPr>
    </w:p>
    <w:p w14:paraId="6FAF039E" w14:textId="5886B659" w:rsidR="00BE6B0C" w:rsidRPr="00BF0C5F" w:rsidRDefault="00BE6B0C" w:rsidP="00BF0C5F">
      <w:pPr>
        <w:spacing w:line="0" w:lineRule="atLeast"/>
        <w:ind w:leftChars="-177" w:left="892" w:hangingChars="506" w:hanging="1317"/>
        <w:jc w:val="right"/>
        <w:rPr>
          <w:rFonts w:ascii="標楷體" w:eastAsia="標楷體" w:hAnsi="標楷體"/>
          <w:b/>
          <w:color w:val="000000"/>
          <w:sz w:val="26"/>
          <w:szCs w:val="26"/>
        </w:rPr>
      </w:pPr>
      <w:r w:rsidRPr="0080008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 xml:space="preserve">　　　　　　　　　　</w:t>
      </w:r>
      <w:r w:rsidRPr="00BF0C5F">
        <w:rPr>
          <w:rFonts w:ascii="標楷體" w:eastAsia="標楷體" w:hAnsi="標楷體" w:hint="eastAsia"/>
          <w:b/>
          <w:color w:val="000000"/>
          <w:sz w:val="26"/>
          <w:szCs w:val="26"/>
        </w:rPr>
        <w:t>中華民國11</w:t>
      </w:r>
      <w:r w:rsidR="00145DF8">
        <w:rPr>
          <w:rFonts w:ascii="標楷體" w:eastAsia="標楷體" w:hAnsi="標楷體"/>
          <w:b/>
          <w:color w:val="000000"/>
          <w:sz w:val="26"/>
          <w:szCs w:val="26"/>
        </w:rPr>
        <w:t>0</w:t>
      </w:r>
      <w:r w:rsidRPr="00BF0C5F">
        <w:rPr>
          <w:rFonts w:ascii="標楷體" w:eastAsia="標楷體" w:hAnsi="標楷體" w:hint="eastAsia"/>
          <w:b/>
          <w:color w:val="000000"/>
          <w:sz w:val="26"/>
          <w:szCs w:val="26"/>
        </w:rPr>
        <w:t>年12月21日托育制度管理會員會會議訂定</w:t>
      </w:r>
    </w:p>
    <w:p w14:paraId="1A244E95" w14:textId="1E259483" w:rsidR="00BF0C5F" w:rsidRPr="0080008D" w:rsidRDefault="00BF0C5F" w:rsidP="00BF0C5F">
      <w:pPr>
        <w:spacing w:line="0" w:lineRule="atLeast"/>
        <w:ind w:leftChars="-177" w:left="892" w:hangingChars="506" w:hanging="1317"/>
        <w:jc w:val="right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BF0C5F">
        <w:rPr>
          <w:rFonts w:ascii="標楷體" w:eastAsia="標楷體" w:hAnsi="標楷體" w:hint="eastAsia"/>
          <w:b/>
          <w:color w:val="000000"/>
          <w:sz w:val="26"/>
          <w:szCs w:val="26"/>
        </w:rPr>
        <w:t>收退費標準由111年8月1日起實施</w:t>
      </w:r>
    </w:p>
    <w:p w14:paraId="0B1E6132" w14:textId="77777777" w:rsidR="00BE6B0C" w:rsidRPr="00BF0C5F" w:rsidRDefault="00BE6B0C" w:rsidP="00BE6B0C">
      <w:pPr>
        <w:spacing w:line="0" w:lineRule="atLeast"/>
        <w:rPr>
          <w:rFonts w:ascii="標楷體" w:eastAsia="標楷體" w:hAnsi="標楷體"/>
          <w:bCs/>
          <w:color w:val="000000"/>
          <w:sz w:val="20"/>
          <w:szCs w:val="20"/>
        </w:rPr>
      </w:pPr>
    </w:p>
    <w:p w14:paraId="27837E00" w14:textId="77777777" w:rsidR="00BE6B0C" w:rsidRPr="00BE6B0C" w:rsidRDefault="00BE6B0C" w:rsidP="00BE6B0C">
      <w:pPr>
        <w:spacing w:line="0" w:lineRule="atLeast"/>
        <w:ind w:left="762" w:hangingChars="293" w:hanging="762"/>
        <w:rPr>
          <w:rFonts w:ascii="標楷體" w:eastAsia="標楷體" w:hAnsi="標楷體"/>
          <w:bCs/>
          <w:color w:val="000000"/>
          <w:sz w:val="26"/>
          <w:szCs w:val="26"/>
        </w:rPr>
      </w:pPr>
      <w:r w:rsidRPr="00BE6B0C">
        <w:rPr>
          <w:rFonts w:ascii="標楷體" w:eastAsia="標楷體" w:hAnsi="標楷體" w:hint="eastAsia"/>
          <w:bCs/>
          <w:color w:val="000000"/>
          <w:sz w:val="26"/>
          <w:szCs w:val="26"/>
        </w:rPr>
        <w:t>收費標準：</w:t>
      </w:r>
    </w:p>
    <w:p w14:paraId="7A85A0BC" w14:textId="77777777" w:rsidR="00BE6B0C" w:rsidRPr="00BE6B0C" w:rsidRDefault="00BE6B0C" w:rsidP="00BE6B0C">
      <w:pPr>
        <w:spacing w:line="0" w:lineRule="atLeast"/>
        <w:ind w:left="762" w:hangingChars="293" w:hanging="762"/>
        <w:rPr>
          <w:rFonts w:ascii="標楷體" w:eastAsia="標楷體" w:hAnsi="標楷體"/>
          <w:bCs/>
          <w:color w:val="000000"/>
          <w:sz w:val="26"/>
          <w:szCs w:val="26"/>
        </w:rPr>
      </w:pPr>
      <w:r w:rsidRPr="00BE6B0C">
        <w:rPr>
          <w:rFonts w:ascii="標楷體" w:eastAsia="標楷體" w:hAnsi="標楷體" w:hint="eastAsia"/>
          <w:bCs/>
          <w:color w:val="000000"/>
          <w:sz w:val="26"/>
          <w:szCs w:val="26"/>
        </w:rPr>
        <w:t>以月費計收：中途入托者，月費</w:t>
      </w:r>
      <w:proofErr w:type="gramStart"/>
      <w:r w:rsidRPr="00BE6B0C">
        <w:rPr>
          <w:rFonts w:ascii="標楷體" w:eastAsia="標楷體" w:hAnsi="標楷體" w:hint="eastAsia"/>
          <w:bCs/>
          <w:color w:val="000000"/>
          <w:sz w:val="26"/>
          <w:szCs w:val="26"/>
        </w:rPr>
        <w:t>按就托當月</w:t>
      </w:r>
      <w:proofErr w:type="gramEnd"/>
      <w:r w:rsidRPr="00BE6B0C">
        <w:rPr>
          <w:rFonts w:ascii="標楷體" w:eastAsia="標楷體" w:hAnsi="標楷體" w:hint="eastAsia"/>
          <w:bCs/>
          <w:color w:val="000000"/>
          <w:sz w:val="26"/>
          <w:szCs w:val="26"/>
        </w:rPr>
        <w:t>日數依實際</w:t>
      </w:r>
      <w:proofErr w:type="gramStart"/>
      <w:r w:rsidRPr="00BE6B0C">
        <w:rPr>
          <w:rFonts w:ascii="標楷體" w:eastAsia="標楷體" w:hAnsi="標楷體" w:hint="eastAsia"/>
          <w:bCs/>
          <w:color w:val="000000"/>
          <w:sz w:val="26"/>
          <w:szCs w:val="26"/>
        </w:rPr>
        <w:t>就托日</w:t>
      </w:r>
      <w:proofErr w:type="gramEnd"/>
      <w:r w:rsidRPr="00BE6B0C">
        <w:rPr>
          <w:rFonts w:ascii="標楷體" w:eastAsia="標楷體" w:hAnsi="標楷體" w:hint="eastAsia"/>
          <w:bCs/>
          <w:color w:val="000000"/>
          <w:sz w:val="26"/>
          <w:szCs w:val="26"/>
        </w:rPr>
        <w:t>數收費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4594"/>
        <w:gridCol w:w="2227"/>
      </w:tblGrid>
      <w:tr w:rsidR="00BE6B0C" w:rsidRPr="00BE6B0C" w14:paraId="25351A4F" w14:textId="77777777" w:rsidTr="00710F57">
        <w:tc>
          <w:tcPr>
            <w:tcW w:w="2093" w:type="dxa"/>
            <w:shd w:val="clear" w:color="auto" w:fill="auto"/>
            <w:vAlign w:val="center"/>
          </w:tcPr>
          <w:p w14:paraId="73744B39" w14:textId="77777777" w:rsidR="00BE6B0C" w:rsidRPr="00BE6B0C" w:rsidRDefault="00BE6B0C" w:rsidP="00710F57">
            <w:pPr>
              <w:spacing w:line="0" w:lineRule="atLeast"/>
              <w:jc w:val="distribute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收費項目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F76BE85" w14:textId="77777777" w:rsidR="00BE6B0C" w:rsidRPr="00BE6B0C" w:rsidRDefault="00BE6B0C" w:rsidP="00710F57">
            <w:pPr>
              <w:spacing w:line="0" w:lineRule="atLeast"/>
              <w:jc w:val="distribute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收費標準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1977D50D" w14:textId="77777777" w:rsidR="00BE6B0C" w:rsidRPr="00BE6B0C" w:rsidRDefault="00BE6B0C" w:rsidP="00710F57">
            <w:pPr>
              <w:spacing w:line="0" w:lineRule="atLeast"/>
              <w:jc w:val="distribute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備註</w:t>
            </w:r>
          </w:p>
        </w:tc>
      </w:tr>
      <w:tr w:rsidR="00BE6B0C" w:rsidRPr="00BE6B0C" w14:paraId="389B46E5" w14:textId="77777777" w:rsidTr="00710F57">
        <w:tc>
          <w:tcPr>
            <w:tcW w:w="2093" w:type="dxa"/>
            <w:shd w:val="clear" w:color="auto" w:fill="auto"/>
            <w:vAlign w:val="center"/>
          </w:tcPr>
          <w:p w14:paraId="013F003A" w14:textId="77777777" w:rsidR="00BE6B0C" w:rsidRPr="00BE6B0C" w:rsidRDefault="00BE6B0C" w:rsidP="00710F5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月　　費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8F85509" w14:textId="21457D2F" w:rsidR="00BE6B0C" w:rsidRPr="00BE6B0C" w:rsidRDefault="00BE6B0C" w:rsidP="00710F57">
            <w:pPr>
              <w:spacing w:line="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bCs/>
                <w:color w:val="FF0000"/>
                <w:sz w:val="26"/>
                <w:szCs w:val="26"/>
              </w:rPr>
              <w:t>9</w:t>
            </w:r>
            <w:r w:rsidRPr="00BE6B0C">
              <w:rPr>
                <w:rFonts w:ascii="標楷體" w:eastAsia="標楷體" w:hAnsi="標楷體"/>
                <w:bCs/>
                <w:color w:val="FF0000"/>
                <w:sz w:val="26"/>
                <w:szCs w:val="26"/>
              </w:rPr>
              <w:t>,</w:t>
            </w:r>
            <w:r w:rsidRPr="00BE6B0C">
              <w:rPr>
                <w:rFonts w:ascii="標楷體" w:eastAsia="標楷體" w:hAnsi="標楷體" w:hint="eastAsia"/>
                <w:bCs/>
                <w:color w:val="FF0000"/>
                <w:sz w:val="26"/>
                <w:szCs w:val="26"/>
              </w:rPr>
              <w:t>000</w:t>
            </w:r>
            <w:r w:rsidRPr="00BE6B0C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元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19E31B4E" w14:textId="77777777" w:rsidR="00BE6B0C" w:rsidRPr="00BE6B0C" w:rsidRDefault="00BE6B0C" w:rsidP="00710F5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按月繳費</w:t>
            </w:r>
          </w:p>
        </w:tc>
      </w:tr>
      <w:tr w:rsidR="00BE6B0C" w:rsidRPr="00BE6B0C" w14:paraId="7ADBF166" w14:textId="77777777" w:rsidTr="00710F57">
        <w:tc>
          <w:tcPr>
            <w:tcW w:w="2093" w:type="dxa"/>
            <w:shd w:val="clear" w:color="auto" w:fill="auto"/>
            <w:vAlign w:val="center"/>
          </w:tcPr>
          <w:p w14:paraId="37FB8493" w14:textId="77777777" w:rsidR="00BE6B0C" w:rsidRPr="00BE6B0C" w:rsidRDefault="00BE6B0C" w:rsidP="00710F5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延後及臨時收托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719DCE2" w14:textId="4ECB4212" w:rsidR="00BE6B0C" w:rsidRPr="00BE6B0C" w:rsidRDefault="00BE6B0C" w:rsidP="00710F57">
            <w:pPr>
              <w:spacing w:line="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由各中心訂定報衛生福利局核定後收取</w:t>
            </w:r>
            <w:r w:rsidR="00C90164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(</w:t>
            </w:r>
            <w:r w:rsidR="00C90164" w:rsidRPr="00C90164">
              <w:rPr>
                <w:rFonts w:ascii="標楷體" w:eastAsia="標楷體" w:hAnsi="標楷體" w:hint="eastAsia"/>
                <w:bCs/>
                <w:color w:val="FF0000"/>
                <w:sz w:val="26"/>
                <w:szCs w:val="26"/>
              </w:rPr>
              <w:t>按當年度公告基本時薪</w:t>
            </w:r>
            <w:r w:rsidR="00C90164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463BB001" w14:textId="77777777" w:rsidR="00BE6B0C" w:rsidRPr="00BE6B0C" w:rsidRDefault="00BE6B0C" w:rsidP="00710F5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按時段收費</w:t>
            </w:r>
          </w:p>
        </w:tc>
      </w:tr>
    </w:tbl>
    <w:p w14:paraId="62C8CA7E" w14:textId="77777777" w:rsidR="00BE6B0C" w:rsidRPr="00BE6B0C" w:rsidRDefault="00BE6B0C" w:rsidP="00BE6B0C">
      <w:pPr>
        <w:spacing w:line="0" w:lineRule="atLeast"/>
        <w:ind w:leftChars="-177" w:left="891" w:hangingChars="506" w:hanging="1316"/>
        <w:jc w:val="both"/>
        <w:rPr>
          <w:rFonts w:ascii="標楷體" w:eastAsia="標楷體" w:hAnsi="標楷體"/>
          <w:sz w:val="26"/>
          <w:szCs w:val="26"/>
        </w:rPr>
      </w:pPr>
    </w:p>
    <w:p w14:paraId="4C0D281A" w14:textId="77777777" w:rsidR="00BE6B0C" w:rsidRPr="00BE6B0C" w:rsidRDefault="00BE6B0C" w:rsidP="00BE6B0C">
      <w:pPr>
        <w:spacing w:line="0" w:lineRule="atLeast"/>
        <w:ind w:leftChars="-177" w:left="891" w:hangingChars="506" w:hanging="1316"/>
        <w:jc w:val="both"/>
        <w:rPr>
          <w:rFonts w:ascii="標楷體" w:eastAsia="標楷體" w:hAnsi="標楷體"/>
          <w:sz w:val="26"/>
          <w:szCs w:val="26"/>
        </w:rPr>
      </w:pPr>
    </w:p>
    <w:p w14:paraId="2FC84F9A" w14:textId="77777777" w:rsidR="00BE6B0C" w:rsidRPr="00BE6B0C" w:rsidRDefault="00BE6B0C" w:rsidP="00BE6B0C">
      <w:pPr>
        <w:spacing w:line="0" w:lineRule="atLeast"/>
        <w:ind w:leftChars="-177" w:left="891" w:hangingChars="506" w:hanging="1316"/>
        <w:jc w:val="both"/>
        <w:rPr>
          <w:rFonts w:ascii="標楷體" w:eastAsia="標楷體" w:hAnsi="標楷體"/>
          <w:sz w:val="26"/>
          <w:szCs w:val="26"/>
        </w:rPr>
      </w:pPr>
    </w:p>
    <w:tbl>
      <w:tblPr>
        <w:tblpPr w:leftFromText="180" w:rightFromText="180" w:vertAnchor="text" w:horzAnchor="margin" w:tblpY="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609"/>
        <w:gridCol w:w="2189"/>
      </w:tblGrid>
      <w:tr w:rsidR="00BE6B0C" w:rsidRPr="00BE6B0C" w14:paraId="7CE24240" w14:textId="77777777" w:rsidTr="00BF0C5F">
        <w:tc>
          <w:tcPr>
            <w:tcW w:w="2024" w:type="dxa"/>
            <w:shd w:val="clear" w:color="auto" w:fill="auto"/>
          </w:tcPr>
          <w:p w14:paraId="32A29ED6" w14:textId="77777777" w:rsidR="00BE6B0C" w:rsidRPr="00BE6B0C" w:rsidRDefault="00BE6B0C" w:rsidP="00710F57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退費標準</w:t>
            </w:r>
          </w:p>
        </w:tc>
        <w:tc>
          <w:tcPr>
            <w:tcW w:w="4609" w:type="dxa"/>
            <w:shd w:val="clear" w:color="auto" w:fill="auto"/>
          </w:tcPr>
          <w:p w14:paraId="23B4540E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退費標準</w:t>
            </w:r>
          </w:p>
        </w:tc>
        <w:tc>
          <w:tcPr>
            <w:tcW w:w="2189" w:type="dxa"/>
            <w:shd w:val="clear" w:color="auto" w:fill="auto"/>
          </w:tcPr>
          <w:p w14:paraId="58096E88" w14:textId="77777777" w:rsidR="00BE6B0C" w:rsidRPr="00BE6B0C" w:rsidRDefault="00BE6B0C" w:rsidP="00710F57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BE6B0C" w:rsidRPr="00BE6B0C" w14:paraId="15143EC9" w14:textId="77777777" w:rsidTr="00BF0C5F">
        <w:trPr>
          <w:trHeight w:val="805"/>
        </w:trPr>
        <w:tc>
          <w:tcPr>
            <w:tcW w:w="2024" w:type="dxa"/>
            <w:shd w:val="clear" w:color="auto" w:fill="auto"/>
            <w:vAlign w:val="center"/>
          </w:tcPr>
          <w:p w14:paraId="0F149234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新生退托</w:t>
            </w:r>
            <w:proofErr w:type="gramEnd"/>
          </w:p>
        </w:tc>
        <w:tc>
          <w:tcPr>
            <w:tcW w:w="4609" w:type="dxa"/>
            <w:shd w:val="clear" w:color="auto" w:fill="auto"/>
            <w:vAlign w:val="center"/>
          </w:tcPr>
          <w:p w14:paraId="23399F99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新入中心未滿半個月申請</w:t>
            </w:r>
            <w:proofErr w:type="gramStart"/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退托者，退月</w:t>
            </w:r>
            <w:proofErr w:type="gramEnd"/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費四分之一；滿半個月申請</w:t>
            </w:r>
            <w:proofErr w:type="gramStart"/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退托者</w:t>
            </w:r>
            <w:proofErr w:type="gramEnd"/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，不予退費。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74AC67BA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E6B0C" w:rsidRPr="00BE6B0C" w14:paraId="2A80B983" w14:textId="77777777" w:rsidTr="00BF0C5F">
        <w:trPr>
          <w:trHeight w:val="831"/>
        </w:trPr>
        <w:tc>
          <w:tcPr>
            <w:tcW w:w="2024" w:type="dxa"/>
            <w:shd w:val="clear" w:color="auto" w:fill="auto"/>
            <w:vAlign w:val="center"/>
          </w:tcPr>
          <w:p w14:paraId="44B9745E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已入托之舊</w:t>
            </w:r>
            <w:proofErr w:type="gramStart"/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生退托</w:t>
            </w:r>
            <w:proofErr w:type="gramEnd"/>
          </w:p>
        </w:tc>
        <w:tc>
          <w:tcPr>
            <w:tcW w:w="4609" w:type="dxa"/>
            <w:shd w:val="clear" w:color="auto" w:fill="auto"/>
            <w:vAlign w:val="center"/>
          </w:tcPr>
          <w:p w14:paraId="19B221B4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未滿半個月申請</w:t>
            </w:r>
            <w:proofErr w:type="gramStart"/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退托者，退月</w:t>
            </w:r>
            <w:proofErr w:type="gramEnd"/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費二分之一；滿半個月申請</w:t>
            </w:r>
            <w:proofErr w:type="gramStart"/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退托者</w:t>
            </w:r>
            <w:proofErr w:type="gramEnd"/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，不予退費。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61C3AAEA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E6B0C" w:rsidRPr="00BE6B0C" w14:paraId="58BAE838" w14:textId="77777777" w:rsidTr="00BF0C5F">
        <w:trPr>
          <w:trHeight w:val="1410"/>
        </w:trPr>
        <w:tc>
          <w:tcPr>
            <w:tcW w:w="2024" w:type="dxa"/>
            <w:shd w:val="clear" w:color="auto" w:fill="auto"/>
            <w:vAlign w:val="center"/>
          </w:tcPr>
          <w:p w14:paraId="27599CA6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事假</w:t>
            </w:r>
          </w:p>
        </w:tc>
        <w:tc>
          <w:tcPr>
            <w:tcW w:w="4609" w:type="dxa"/>
            <w:shd w:val="clear" w:color="auto" w:fill="auto"/>
            <w:vAlign w:val="center"/>
          </w:tcPr>
          <w:p w14:paraId="33DB5FC7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不予退費。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01F6161C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事假係指嬰幼兒之家屬或實際照顧者</w:t>
            </w:r>
            <w:proofErr w:type="gramStart"/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因事致嬰幼兒</w:t>
            </w:r>
            <w:proofErr w:type="gramEnd"/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無法</w:t>
            </w:r>
            <w:proofErr w:type="gramStart"/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就托。</w:t>
            </w:r>
            <w:proofErr w:type="gramEnd"/>
          </w:p>
        </w:tc>
      </w:tr>
      <w:tr w:rsidR="00BE6B0C" w:rsidRPr="00BE6B0C" w14:paraId="6D044129" w14:textId="77777777" w:rsidTr="00BF0C5F">
        <w:trPr>
          <w:trHeight w:val="849"/>
        </w:trPr>
        <w:tc>
          <w:tcPr>
            <w:tcW w:w="2024" w:type="dxa"/>
            <w:shd w:val="clear" w:color="auto" w:fill="auto"/>
            <w:vAlign w:val="center"/>
          </w:tcPr>
          <w:p w14:paraId="156B8118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病假</w:t>
            </w:r>
          </w:p>
        </w:tc>
        <w:tc>
          <w:tcPr>
            <w:tcW w:w="4609" w:type="dxa"/>
            <w:shd w:val="clear" w:color="auto" w:fill="auto"/>
            <w:vAlign w:val="center"/>
          </w:tcPr>
          <w:p w14:paraId="58442A8B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連續請假滿10天以上（不含例假日）者，退還請假日數三分之一費用。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4A20F282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E6B0C" w:rsidRPr="00BE6B0C" w14:paraId="6EF004B1" w14:textId="77777777" w:rsidTr="00BF0C5F">
        <w:trPr>
          <w:trHeight w:val="550"/>
        </w:trPr>
        <w:tc>
          <w:tcPr>
            <w:tcW w:w="2024" w:type="dxa"/>
            <w:shd w:val="clear" w:color="auto" w:fill="auto"/>
            <w:vAlign w:val="center"/>
          </w:tcPr>
          <w:p w14:paraId="5744BD3A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傳染病</w:t>
            </w:r>
            <w:proofErr w:type="gramStart"/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防治停托</w:t>
            </w:r>
            <w:proofErr w:type="gramEnd"/>
          </w:p>
        </w:tc>
        <w:tc>
          <w:tcPr>
            <w:tcW w:w="4609" w:type="dxa"/>
            <w:shd w:val="clear" w:color="auto" w:fill="auto"/>
            <w:vAlign w:val="center"/>
          </w:tcPr>
          <w:p w14:paraId="2F2747FE" w14:textId="77777777" w:rsidR="00105D89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退還</w:t>
            </w:r>
            <w:proofErr w:type="gramStart"/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停托日</w:t>
            </w:r>
            <w:proofErr w:type="gramEnd"/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數二分之一費用</w:t>
            </w:r>
          </w:p>
          <w:p w14:paraId="031C3350" w14:textId="00DCBC0F" w:rsidR="00BE6B0C" w:rsidRPr="00BE6B0C" w:rsidRDefault="00105D89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(不含例假日)</w:t>
            </w:r>
            <w:r w:rsidR="00BE6B0C" w:rsidRPr="00BE6B0C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6BE94459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E6B0C" w:rsidRPr="00BE6B0C" w14:paraId="11F300E8" w14:textId="77777777" w:rsidTr="00BF0C5F">
        <w:trPr>
          <w:trHeight w:val="841"/>
        </w:trPr>
        <w:tc>
          <w:tcPr>
            <w:tcW w:w="2024" w:type="dxa"/>
            <w:shd w:val="clear" w:color="auto" w:fill="auto"/>
            <w:vAlign w:val="center"/>
          </w:tcPr>
          <w:p w14:paraId="08F0DC89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環境</w:t>
            </w:r>
            <w:proofErr w:type="gramStart"/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準備停托</w:t>
            </w:r>
            <w:proofErr w:type="gramEnd"/>
          </w:p>
        </w:tc>
        <w:tc>
          <w:tcPr>
            <w:tcW w:w="4609" w:type="dxa"/>
            <w:shd w:val="clear" w:color="auto" w:fill="auto"/>
            <w:vAlign w:val="center"/>
          </w:tcPr>
          <w:p w14:paraId="1B492C58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進行全中心消毒清潔及環境準備工作，不予退費。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6136E4C3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E6B0C" w:rsidRPr="00BE6B0C" w14:paraId="0F1917E8" w14:textId="77777777" w:rsidTr="00BF0C5F">
        <w:trPr>
          <w:trHeight w:val="1548"/>
        </w:trPr>
        <w:tc>
          <w:tcPr>
            <w:tcW w:w="2024" w:type="dxa"/>
            <w:shd w:val="clear" w:color="auto" w:fill="auto"/>
            <w:vAlign w:val="center"/>
          </w:tcPr>
          <w:p w14:paraId="3276859F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國定假日、</w:t>
            </w:r>
            <w:proofErr w:type="gramStart"/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休二日及行政院人事行政總處公告放假日</w:t>
            </w:r>
          </w:p>
        </w:tc>
        <w:tc>
          <w:tcPr>
            <w:tcW w:w="4609" w:type="dxa"/>
            <w:shd w:val="clear" w:color="auto" w:fill="auto"/>
            <w:vAlign w:val="center"/>
          </w:tcPr>
          <w:p w14:paraId="07F0E73A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不予退費。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3FE353F8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3ACB8E21" w14:textId="36112062" w:rsidR="00BF0C5F" w:rsidRPr="0080008D" w:rsidRDefault="00BF0C5F" w:rsidP="00BF0C5F">
      <w:pPr>
        <w:spacing w:line="0" w:lineRule="atLeast"/>
        <w:ind w:left="850" w:hangingChars="354" w:hanging="850"/>
        <w:jc w:val="both"/>
        <w:rPr>
          <w:rFonts w:ascii="標楷體" w:eastAsia="標楷體" w:hAnsi="標楷體"/>
        </w:rPr>
      </w:pPr>
      <w:r w:rsidRPr="0080008D">
        <w:rPr>
          <w:rFonts w:ascii="標楷體" w:eastAsia="標楷體" w:hAnsi="標楷體" w:hint="eastAsia"/>
        </w:rPr>
        <w:t>退費標準：（每月</w:t>
      </w:r>
      <w:proofErr w:type="gramStart"/>
      <w:r w:rsidRPr="0080008D">
        <w:rPr>
          <w:rFonts w:ascii="標楷體" w:eastAsia="標楷體" w:hAnsi="標楷體" w:hint="eastAsia"/>
        </w:rPr>
        <w:t>月</w:t>
      </w:r>
      <w:proofErr w:type="gramEnd"/>
      <w:r w:rsidRPr="0080008D">
        <w:rPr>
          <w:rFonts w:ascii="標楷體" w:eastAsia="標楷體" w:hAnsi="標楷體" w:hint="eastAsia"/>
        </w:rPr>
        <w:t>費</w:t>
      </w:r>
      <w:r w:rsidRPr="00BA0910">
        <w:rPr>
          <w:rFonts w:ascii="標楷體" w:eastAsia="標楷體" w:hAnsi="標楷體" w:hint="eastAsia"/>
          <w:bCs/>
          <w:color w:val="FF0000"/>
        </w:rPr>
        <w:t>9</w:t>
      </w:r>
      <w:r>
        <w:rPr>
          <w:rFonts w:ascii="標楷體" w:eastAsia="標楷體" w:hAnsi="標楷體"/>
          <w:bCs/>
          <w:color w:val="FF0000"/>
        </w:rPr>
        <w:t>,</w:t>
      </w:r>
      <w:r w:rsidRPr="00BA0910">
        <w:rPr>
          <w:rFonts w:ascii="標楷體" w:eastAsia="標楷體" w:hAnsi="標楷體" w:hint="eastAsia"/>
          <w:bCs/>
          <w:color w:val="FF0000"/>
        </w:rPr>
        <w:t>000</w:t>
      </w:r>
      <w:r w:rsidRPr="0080008D">
        <w:rPr>
          <w:rFonts w:ascii="標楷體" w:eastAsia="標楷體" w:hAnsi="標楷體" w:hint="eastAsia"/>
        </w:rPr>
        <w:t>元除以30日計）</w:t>
      </w:r>
    </w:p>
    <w:p w14:paraId="22E138BC" w14:textId="77777777" w:rsidR="00BE6B0C" w:rsidRPr="00BF0C5F" w:rsidRDefault="00BE6B0C" w:rsidP="00BE6B0C">
      <w:pPr>
        <w:ind w:leftChars="119" w:left="2129" w:hangingChars="708" w:hanging="1843"/>
        <w:rPr>
          <w:rFonts w:ascii="標楷體" w:eastAsia="標楷體" w:hAnsi="標楷體"/>
          <w:b/>
          <w:bCs/>
          <w:color w:val="000000"/>
          <w:sz w:val="26"/>
          <w:szCs w:val="26"/>
        </w:rPr>
      </w:pPr>
    </w:p>
    <w:sectPr w:rsidR="00BE6B0C" w:rsidRPr="00BF0C5F" w:rsidSect="0005108B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CCF08" w14:textId="77777777" w:rsidR="003C54F8" w:rsidRDefault="003C54F8" w:rsidP="00145DF8">
      <w:r>
        <w:separator/>
      </w:r>
    </w:p>
  </w:endnote>
  <w:endnote w:type="continuationSeparator" w:id="0">
    <w:p w14:paraId="3C41CA2D" w14:textId="77777777" w:rsidR="003C54F8" w:rsidRDefault="003C54F8" w:rsidP="0014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DAA9F" w14:textId="77777777" w:rsidR="003C54F8" w:rsidRDefault="003C54F8" w:rsidP="00145DF8">
      <w:r>
        <w:separator/>
      </w:r>
    </w:p>
  </w:footnote>
  <w:footnote w:type="continuationSeparator" w:id="0">
    <w:p w14:paraId="60AB4D84" w14:textId="77777777" w:rsidR="003C54F8" w:rsidRDefault="003C54F8" w:rsidP="0014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4E8F"/>
    <w:multiLevelType w:val="hybridMultilevel"/>
    <w:tmpl w:val="4D2CDEBE"/>
    <w:lvl w:ilvl="0" w:tplc="2EC491D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eastAsia"/>
        <w:b w:val="0"/>
        <w:bCs w:val="0"/>
        <w:color w:val="auto"/>
        <w:lang w:eastAsia="zh-TW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DA304DA"/>
    <w:multiLevelType w:val="hybridMultilevel"/>
    <w:tmpl w:val="D2103EB6"/>
    <w:lvl w:ilvl="0" w:tplc="0D70C6B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default"/>
        <w:b w:val="0"/>
        <w:bCs w:val="0"/>
        <w:color w:val="000000"/>
        <w:lang w:eastAsia="zh-TW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" w15:restartNumberingAfterBreak="0">
    <w:nsid w:val="674A4489"/>
    <w:multiLevelType w:val="hybridMultilevel"/>
    <w:tmpl w:val="EE82A7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38309395">
    <w:abstractNumId w:val="2"/>
  </w:num>
  <w:num w:numId="2" w16cid:durableId="5281802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824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E6"/>
    <w:rsid w:val="00002564"/>
    <w:rsid w:val="0005108B"/>
    <w:rsid w:val="00105D89"/>
    <w:rsid w:val="00145DF8"/>
    <w:rsid w:val="00161124"/>
    <w:rsid w:val="002D091E"/>
    <w:rsid w:val="002E373A"/>
    <w:rsid w:val="003C54F8"/>
    <w:rsid w:val="006D18B5"/>
    <w:rsid w:val="00710F57"/>
    <w:rsid w:val="00775B0B"/>
    <w:rsid w:val="0095316E"/>
    <w:rsid w:val="009571C9"/>
    <w:rsid w:val="009815E7"/>
    <w:rsid w:val="00A04E73"/>
    <w:rsid w:val="00BE6B0C"/>
    <w:rsid w:val="00BF0C5F"/>
    <w:rsid w:val="00C90164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3282D8"/>
  <w15:docId w15:val="{2093EC20-6899-46A4-A35D-F2583A80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4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44E6"/>
    <w:pPr>
      <w:ind w:leftChars="200" w:left="480"/>
    </w:pPr>
  </w:style>
  <w:style w:type="paragraph" w:customStyle="1" w:styleId="Default">
    <w:name w:val="Default"/>
    <w:rsid w:val="00FE44E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45D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5D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5D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5D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保母專業訓練</dc:creator>
  <cp:keywords/>
  <dc:description/>
  <cp:lastModifiedBy>保母專業訓練</cp:lastModifiedBy>
  <cp:revision>5</cp:revision>
  <cp:lastPrinted>2021-12-23T09:01:00Z</cp:lastPrinted>
  <dcterms:created xsi:type="dcterms:W3CDTF">2022-07-25T05:51:00Z</dcterms:created>
  <dcterms:modified xsi:type="dcterms:W3CDTF">2022-07-26T01:40:00Z</dcterms:modified>
</cp:coreProperties>
</file>