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CC" w:rsidRDefault="009170CC" w:rsidP="009170CC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9170CC">
        <w:rPr>
          <w:rFonts w:ascii="標楷體" w:eastAsia="標楷體" w:hAnsi="標楷體" w:hint="eastAsia"/>
          <w:sz w:val="40"/>
          <w:szCs w:val="40"/>
        </w:rPr>
        <w:t>連江縣低收入戶及弱勢兒童及少年醫療補助審查及</w:t>
      </w:r>
    </w:p>
    <w:p w:rsidR="009170CC" w:rsidRPr="009170CC" w:rsidRDefault="009170CC" w:rsidP="009170CC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9170CC">
        <w:rPr>
          <w:rFonts w:ascii="標楷體" w:eastAsia="標楷體" w:hAnsi="標楷體" w:hint="eastAsia"/>
          <w:sz w:val="40"/>
          <w:szCs w:val="40"/>
        </w:rPr>
        <w:t>核發作業規定</w:t>
      </w:r>
    </w:p>
    <w:p w:rsidR="00E226E4" w:rsidRPr="009170CC" w:rsidRDefault="00E226E4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>一、依據：兒童及少年福利與權益保障法第二十三條第二項規定辦理。</w:t>
      </w:r>
    </w:p>
    <w:p w:rsidR="00E456A3" w:rsidRDefault="00E226E4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>二、目的：為使低收入戶及弱勢兒童及少年獲得適切之健康照顧，促進其身</w:t>
      </w:r>
      <w:r w:rsidR="00E456A3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456A3" w:rsidRDefault="00E456A3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心正常發展，維護就醫權益，並減輕其家庭負擔，特訂定本作業</w:t>
      </w:r>
    </w:p>
    <w:p w:rsidR="00E226E4" w:rsidRPr="009170CC" w:rsidRDefault="00E456A3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規定。</w:t>
      </w:r>
    </w:p>
    <w:p w:rsidR="00E456A3" w:rsidRDefault="00E226E4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>三、設籍並實際居住本縣，或實際居住本縣並符合兒少福利法第二十二條規</w:t>
      </w:r>
    </w:p>
    <w:p w:rsidR="00E456A3" w:rsidRDefault="00E456A3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定之兒童及少年，且具備下列資格之</w:t>
      </w:r>
      <w:proofErr w:type="gramStart"/>
      <w:r w:rsidR="00E226E4" w:rsidRPr="009170C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226E4" w:rsidRPr="009170CC">
        <w:rPr>
          <w:rFonts w:ascii="標楷體" w:eastAsia="標楷體" w:hAnsi="標楷體" w:hint="eastAsia"/>
          <w:sz w:val="28"/>
          <w:szCs w:val="28"/>
        </w:rPr>
        <w:t>者，因醫療行為所生之必要費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226E4" w:rsidRPr="009170CC" w:rsidRDefault="00E456A3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用，其父母、監護人或實際照顧兒童及少年之人得申請醫療補助：</w:t>
      </w:r>
    </w:p>
    <w:p w:rsidR="00E226E4" w:rsidRPr="009170CC" w:rsidRDefault="00484DE7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(一)</w:t>
      </w:r>
      <w:proofErr w:type="gramStart"/>
      <w:r w:rsidR="00E226E4" w:rsidRPr="009170CC">
        <w:rPr>
          <w:rFonts w:ascii="標楷體" w:eastAsia="標楷體" w:hAnsi="標楷體" w:hint="eastAsia"/>
          <w:sz w:val="28"/>
          <w:szCs w:val="28"/>
        </w:rPr>
        <w:t>本縣低收入</w:t>
      </w:r>
      <w:proofErr w:type="gramEnd"/>
      <w:r w:rsidR="00E226E4" w:rsidRPr="009170CC">
        <w:rPr>
          <w:rFonts w:ascii="標楷體" w:eastAsia="標楷體" w:hAnsi="標楷體" w:hint="eastAsia"/>
          <w:sz w:val="28"/>
          <w:szCs w:val="28"/>
        </w:rPr>
        <w:t>戶及中低收入戶內兒童及少年。</w:t>
      </w:r>
    </w:p>
    <w:p w:rsidR="00E226E4" w:rsidRPr="009170CC" w:rsidRDefault="00484DE7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(二)領有本縣</w:t>
      </w:r>
      <w:proofErr w:type="gramStart"/>
      <w:r w:rsidR="00E226E4" w:rsidRPr="009170CC">
        <w:rPr>
          <w:rFonts w:ascii="標楷體" w:eastAsia="標楷體" w:hAnsi="標楷體" w:hint="eastAsia"/>
          <w:sz w:val="28"/>
          <w:szCs w:val="28"/>
        </w:rPr>
        <w:t>中低兒少</w:t>
      </w:r>
      <w:proofErr w:type="gramEnd"/>
      <w:r w:rsidR="00E226E4" w:rsidRPr="009170CC">
        <w:rPr>
          <w:rFonts w:ascii="標楷體" w:eastAsia="標楷體" w:hAnsi="標楷體" w:hint="eastAsia"/>
          <w:sz w:val="28"/>
          <w:szCs w:val="28"/>
        </w:rPr>
        <w:t>生活扶助之兒童及少年。</w:t>
      </w:r>
    </w:p>
    <w:p w:rsidR="00E226E4" w:rsidRPr="009170CC" w:rsidRDefault="00484DE7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(三)領有本縣弱勢家庭兒童及少年緊急生活扶助。</w:t>
      </w:r>
    </w:p>
    <w:p w:rsidR="00E226E4" w:rsidRPr="009170CC" w:rsidRDefault="00484DE7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(四)依兒童及少年保護通報及處理辦法保護之兒童及少年。</w:t>
      </w:r>
    </w:p>
    <w:p w:rsidR="00A97239" w:rsidRDefault="00484DE7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(五)安置於公私立兒童及少年安置及教養機構或寄養家庭之兒童及少</w:t>
      </w:r>
    </w:p>
    <w:p w:rsidR="009170CC" w:rsidRDefault="00A97239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年。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 xml:space="preserve"> </w:t>
      </w:r>
      <w:r w:rsidR="009170C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226E4" w:rsidRPr="009170CC" w:rsidRDefault="009170CC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(六)符合特殊境遇家庭扶助條例第九條規定未滿六歲之兒童。</w:t>
      </w:r>
    </w:p>
    <w:p w:rsidR="00E226E4" w:rsidRPr="009170CC" w:rsidRDefault="00484DE7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(七)發展遲緩兒童。</w:t>
      </w:r>
    </w:p>
    <w:p w:rsidR="00E226E4" w:rsidRPr="009170CC" w:rsidRDefault="00484DE7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(八)早產兒。</w:t>
      </w:r>
    </w:p>
    <w:p w:rsidR="00E226E4" w:rsidRPr="009170CC" w:rsidRDefault="00484DE7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(九)因懷孕或生育而遭遇困境之兒童、少年及其子女。</w:t>
      </w:r>
    </w:p>
    <w:p w:rsidR="009170CC" w:rsidRDefault="00484DE7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(十)符合衛生福利部公告之罕見疾病或領有全民健康保險重大傷病證明</w:t>
      </w:r>
    </w:p>
    <w:p w:rsidR="00E226E4" w:rsidRPr="009170CC" w:rsidRDefault="009170CC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之兒童及少年。</w:t>
      </w:r>
    </w:p>
    <w:p w:rsidR="00E6109C" w:rsidRPr="009170CC" w:rsidRDefault="00484DE7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(十一)其他經社會局評估為有補助必要之兒童及少年。</w:t>
      </w:r>
    </w:p>
    <w:p w:rsidR="00E226E4" w:rsidRPr="009170CC" w:rsidRDefault="00E226E4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>四、醫療費用之補助項目如下：</w:t>
      </w:r>
    </w:p>
    <w:p w:rsidR="00E456A3" w:rsidRDefault="00E226E4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70C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170C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170CC">
        <w:rPr>
          <w:rFonts w:ascii="標楷體" w:eastAsia="標楷體" w:hAnsi="標楷體" w:hint="eastAsia"/>
          <w:sz w:val="28"/>
          <w:szCs w:val="28"/>
        </w:rPr>
        <w:t>)因疾病或傷害就醫所生，並依全民健康保險法規定應自行負擔之住</w:t>
      </w:r>
    </w:p>
    <w:p w:rsidR="00E226E4" w:rsidRPr="009170CC" w:rsidRDefault="00E456A3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院費用及住院期間看護費用，每人每年最高補助新臺幣三十萬元。</w:t>
      </w:r>
    </w:p>
    <w:p w:rsidR="00E456A3" w:rsidRDefault="00E226E4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70CC">
        <w:rPr>
          <w:rFonts w:ascii="標楷體" w:eastAsia="標楷體" w:hAnsi="標楷體" w:hint="eastAsia"/>
          <w:sz w:val="28"/>
          <w:szCs w:val="28"/>
        </w:rPr>
        <w:t xml:space="preserve"> (二)未婚懷孕生產或流產之醫療費用，以依特殊境遇家庭扶助條例規定</w:t>
      </w:r>
    </w:p>
    <w:p w:rsidR="00E226E4" w:rsidRPr="009170CC" w:rsidRDefault="00E456A3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未補助者為限。</w:t>
      </w:r>
    </w:p>
    <w:p w:rsidR="00E226E4" w:rsidRPr="009170CC" w:rsidRDefault="00E226E4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70CC">
        <w:rPr>
          <w:rFonts w:ascii="標楷體" w:eastAsia="標楷體" w:hAnsi="標楷體" w:hint="eastAsia"/>
          <w:sz w:val="28"/>
          <w:szCs w:val="28"/>
        </w:rPr>
        <w:t>(三)為確認身分所作之親子血緣鑑定費用。</w:t>
      </w:r>
    </w:p>
    <w:p w:rsidR="00E456A3" w:rsidRDefault="00E226E4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70CC">
        <w:rPr>
          <w:rFonts w:ascii="標楷體" w:eastAsia="標楷體" w:hAnsi="標楷體" w:hint="eastAsia"/>
          <w:sz w:val="28"/>
          <w:szCs w:val="28"/>
        </w:rPr>
        <w:t xml:space="preserve"> (四)全民健康保險</w:t>
      </w:r>
      <w:proofErr w:type="gramStart"/>
      <w:r w:rsidRPr="009170CC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9170CC">
        <w:rPr>
          <w:rFonts w:ascii="標楷體" w:eastAsia="標楷體" w:hAnsi="標楷體" w:hint="eastAsia"/>
          <w:sz w:val="28"/>
          <w:szCs w:val="28"/>
        </w:rPr>
        <w:t>給付之發展遲緩兒童</w:t>
      </w:r>
      <w:proofErr w:type="gramStart"/>
      <w:r w:rsidRPr="009170CC">
        <w:rPr>
          <w:rFonts w:ascii="標楷體" w:eastAsia="標楷體" w:hAnsi="標楷體" w:hint="eastAsia"/>
          <w:sz w:val="28"/>
          <w:szCs w:val="28"/>
        </w:rPr>
        <w:t>評估及療育</w:t>
      </w:r>
      <w:proofErr w:type="gramEnd"/>
      <w:r w:rsidRPr="009170CC">
        <w:rPr>
          <w:rFonts w:ascii="標楷體" w:eastAsia="標楷體" w:hAnsi="標楷體" w:hint="eastAsia"/>
          <w:sz w:val="28"/>
          <w:szCs w:val="28"/>
        </w:rPr>
        <w:t>訓練費用。以未達</w:t>
      </w:r>
    </w:p>
    <w:p w:rsidR="00E456A3" w:rsidRDefault="00E456A3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就學年齡，或已達就學年齡但經鑑定安置輔導委員會同意暫緩入學</w:t>
      </w:r>
    </w:p>
    <w:p w:rsidR="00E226E4" w:rsidRPr="009170CC" w:rsidRDefault="00E456A3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者為限，每人每月最高補助新臺幣四千元。</w:t>
      </w:r>
    </w:p>
    <w:p w:rsidR="00E456A3" w:rsidRDefault="00E226E4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70CC">
        <w:rPr>
          <w:rFonts w:ascii="標楷體" w:eastAsia="標楷體" w:hAnsi="標楷體" w:hint="eastAsia"/>
          <w:sz w:val="28"/>
          <w:szCs w:val="28"/>
        </w:rPr>
        <w:t>(五)經醫師診斷為因早產與其併發症所衍生之醫療及住院費用，每人每</w:t>
      </w:r>
    </w:p>
    <w:p w:rsidR="00E226E4" w:rsidRPr="009170CC" w:rsidRDefault="00E456A3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年最高補助新臺幣三十萬元。</w:t>
      </w:r>
    </w:p>
    <w:p w:rsidR="00E456A3" w:rsidRDefault="00E226E4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70CC">
        <w:rPr>
          <w:rFonts w:ascii="標楷體" w:eastAsia="標楷體" w:hAnsi="標楷體" w:hint="eastAsia"/>
          <w:sz w:val="28"/>
          <w:szCs w:val="28"/>
        </w:rPr>
        <w:t>(六)無全民健康保險投保資格者之醫療費用。但以全民健康保險有給付</w:t>
      </w:r>
    </w:p>
    <w:p w:rsidR="00E456A3" w:rsidRDefault="00E456A3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項目，且由其自行負擔者為限，每人每年最高補助新臺幣三十萬</w:t>
      </w:r>
    </w:p>
    <w:p w:rsidR="00E226E4" w:rsidRPr="009170CC" w:rsidRDefault="00E456A3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元。</w:t>
      </w:r>
    </w:p>
    <w:p w:rsidR="00E456A3" w:rsidRDefault="00E226E4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70CC">
        <w:rPr>
          <w:rFonts w:ascii="標楷體" w:eastAsia="標楷體" w:hAnsi="標楷體" w:hint="eastAsia"/>
          <w:sz w:val="28"/>
          <w:szCs w:val="28"/>
        </w:rPr>
        <w:t>(七)經醫師診斷為必要之愛滋病毒感染預防性投藥費用，每人每一療程</w:t>
      </w:r>
    </w:p>
    <w:p w:rsidR="00E226E4" w:rsidRPr="009170CC" w:rsidRDefault="00E456A3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最高補助新臺幣三萬元。</w:t>
      </w:r>
    </w:p>
    <w:p w:rsidR="00E456A3" w:rsidRDefault="00E226E4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70CC">
        <w:rPr>
          <w:rFonts w:ascii="標楷體" w:eastAsia="標楷體" w:hAnsi="標楷體" w:hint="eastAsia"/>
          <w:sz w:val="28"/>
          <w:szCs w:val="28"/>
        </w:rPr>
        <w:t>(八)其他經社會局評估為有補助必要之醫療項目，每人每年最高補助新</w:t>
      </w:r>
    </w:p>
    <w:p w:rsidR="00E226E4" w:rsidRPr="009170CC" w:rsidRDefault="00E456A3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226E4" w:rsidRPr="009170CC">
        <w:rPr>
          <w:rFonts w:ascii="標楷體" w:eastAsia="標楷體" w:hAnsi="標楷體" w:hint="eastAsia"/>
          <w:sz w:val="28"/>
          <w:szCs w:val="28"/>
        </w:rPr>
        <w:t>臺幣三十萬元。</w:t>
      </w:r>
    </w:p>
    <w:p w:rsidR="00484DE7" w:rsidRPr="009170CC" w:rsidRDefault="00484DE7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>五、醫療費用之補助基準如下：</w:t>
      </w:r>
    </w:p>
    <w:p w:rsidR="00484DE7" w:rsidRPr="009170CC" w:rsidRDefault="00A97239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="00484DE7" w:rsidRPr="009170C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84DE7" w:rsidRPr="009170CC">
        <w:rPr>
          <w:rFonts w:ascii="標楷體" w:eastAsia="標楷體" w:hAnsi="標楷體" w:hint="eastAsia"/>
          <w:sz w:val="28"/>
          <w:szCs w:val="28"/>
        </w:rPr>
        <w:t>)依第三條第一款至第六款規定申請者，全額補助。</w:t>
      </w:r>
    </w:p>
    <w:p w:rsidR="00484DE7" w:rsidRPr="009170CC" w:rsidRDefault="00484DE7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</w:t>
      </w:r>
      <w:r w:rsidR="00A9723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170CC">
        <w:rPr>
          <w:rFonts w:ascii="標楷體" w:eastAsia="標楷體" w:hAnsi="標楷體" w:hint="eastAsia"/>
          <w:sz w:val="28"/>
          <w:szCs w:val="28"/>
        </w:rPr>
        <w:t>(二)依第三條第七款至第十一款規定申請者，依下列各目規定補助之：</w:t>
      </w:r>
    </w:p>
    <w:p w:rsidR="00E456A3" w:rsidRDefault="00A97239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1.家庭總收入平均分配全家人口，每人每月未達當年度本縣最低生活</w:t>
      </w:r>
    </w:p>
    <w:p w:rsidR="00484DE7" w:rsidRPr="009170CC" w:rsidRDefault="00E456A3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費二倍，或未達本縣平均每人每月消費支出，補助百分之七十五。</w:t>
      </w:r>
    </w:p>
    <w:p w:rsidR="00E456A3" w:rsidRDefault="00A97239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2.家庭總收入平均分配全家人口，每人每月在當年度本縣最低生活費</w:t>
      </w:r>
    </w:p>
    <w:p w:rsidR="00E456A3" w:rsidRDefault="00E456A3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二倍以上未達三倍，或未達本縣平均每人每月消費支出一點五</w:t>
      </w:r>
      <w:proofErr w:type="gramStart"/>
      <w:r w:rsidR="00484DE7" w:rsidRPr="009170CC">
        <w:rPr>
          <w:rFonts w:ascii="標楷體" w:eastAsia="標楷體" w:hAnsi="標楷體" w:hint="eastAsia"/>
          <w:sz w:val="28"/>
          <w:szCs w:val="28"/>
        </w:rPr>
        <w:t>倍</w:t>
      </w:r>
      <w:proofErr w:type="gramEnd"/>
      <w:r w:rsidR="00484DE7" w:rsidRPr="009170C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4DE7" w:rsidRPr="009170CC" w:rsidRDefault="00E456A3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補助百分之五十。</w:t>
      </w:r>
    </w:p>
    <w:p w:rsidR="00E456A3" w:rsidRDefault="00A97239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3.家庭總收入平均分配全家人口，每人每月在當年度本縣最低生活費</w:t>
      </w:r>
    </w:p>
    <w:p w:rsidR="00E456A3" w:rsidRDefault="00E456A3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三倍以上未達四倍，或未達本縣平均每人每月消費支出二倍，補助</w:t>
      </w:r>
    </w:p>
    <w:p w:rsidR="00484DE7" w:rsidRPr="009170CC" w:rsidRDefault="00E456A3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百分之二十五。</w:t>
      </w:r>
    </w:p>
    <w:p w:rsidR="00E456A3" w:rsidRDefault="00484DE7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</w:t>
      </w:r>
      <w:r w:rsidR="00A97239">
        <w:rPr>
          <w:rFonts w:ascii="標楷體" w:eastAsia="標楷體" w:hAnsi="標楷體" w:hint="eastAsia"/>
          <w:sz w:val="28"/>
          <w:szCs w:val="28"/>
        </w:rPr>
        <w:t xml:space="preserve">  </w:t>
      </w:r>
      <w:r w:rsidR="00653A93" w:rsidRPr="00653A93">
        <w:rPr>
          <w:rFonts w:ascii="標楷體" w:eastAsia="標楷體" w:hAnsi="標楷體" w:hint="eastAsia"/>
          <w:sz w:val="28"/>
          <w:szCs w:val="28"/>
        </w:rPr>
        <w:t>前項</w:t>
      </w:r>
      <w:r w:rsidR="00653A93">
        <w:rPr>
          <w:rFonts w:ascii="標楷體" w:eastAsia="標楷體" w:hAnsi="標楷體" w:hint="eastAsia"/>
          <w:sz w:val="28"/>
          <w:szCs w:val="28"/>
        </w:rPr>
        <w:t>家庭</w:t>
      </w:r>
      <w:r w:rsidRPr="009170CC">
        <w:rPr>
          <w:rFonts w:ascii="標楷體" w:eastAsia="標楷體" w:hAnsi="標楷體" w:hint="eastAsia"/>
          <w:sz w:val="28"/>
          <w:szCs w:val="28"/>
        </w:rPr>
        <w:t>人口</w:t>
      </w:r>
      <w:r w:rsidR="00653A93">
        <w:rPr>
          <w:rFonts w:ascii="標楷體" w:eastAsia="標楷體" w:hAnsi="標楷體" w:hint="eastAsia"/>
          <w:sz w:val="28"/>
          <w:szCs w:val="28"/>
        </w:rPr>
        <w:t>應計算範圍</w:t>
      </w:r>
      <w:r w:rsidRPr="009170CC">
        <w:rPr>
          <w:rFonts w:ascii="標楷體" w:eastAsia="標楷體" w:hAnsi="標楷體" w:hint="eastAsia"/>
          <w:sz w:val="28"/>
          <w:szCs w:val="28"/>
        </w:rPr>
        <w:t>，包含兒童及少年、其一親等直系血親及實</w:t>
      </w:r>
    </w:p>
    <w:p w:rsidR="00E456A3" w:rsidRDefault="00E456A3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際共同生活之兄弟姊妹。但未與單親家庭兒童及少年共同生活、無扶養</w:t>
      </w:r>
    </w:p>
    <w:p w:rsidR="00484DE7" w:rsidRDefault="00E456A3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事實，且未行使負擔權利義務之父或母，得不列入計算。</w:t>
      </w:r>
    </w:p>
    <w:p w:rsidR="002C6194" w:rsidRPr="009170CC" w:rsidRDefault="002C6194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C6194">
        <w:rPr>
          <w:rFonts w:ascii="標楷體" w:eastAsia="標楷體" w:hAnsi="標楷體" w:hint="eastAsia"/>
          <w:sz w:val="28"/>
          <w:szCs w:val="28"/>
        </w:rPr>
        <w:t>家庭總收入之計算方式，依社會救助法規定辦理。</w:t>
      </w:r>
      <w:bookmarkStart w:id="0" w:name="_GoBack"/>
      <w:bookmarkEnd w:id="0"/>
    </w:p>
    <w:p w:rsidR="00E456A3" w:rsidRDefault="00484DE7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>六、申請醫療費用補助者，應於出院日、醫療行為或申請項目事實結束日起</w:t>
      </w:r>
    </w:p>
    <w:p w:rsidR="00484DE7" w:rsidRPr="009170CC" w:rsidRDefault="00E456A3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六個月內，檢附下列文件向戶籍地之鄉公所提出申請：</w:t>
      </w:r>
    </w:p>
    <w:p w:rsidR="00484DE7" w:rsidRPr="009170CC" w:rsidRDefault="00A97239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484DE7" w:rsidRPr="009170C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84DE7" w:rsidRPr="009170CC">
        <w:rPr>
          <w:rFonts w:ascii="標楷體" w:eastAsia="標楷體" w:hAnsi="標楷體" w:hint="eastAsia"/>
          <w:sz w:val="28"/>
          <w:szCs w:val="28"/>
        </w:rPr>
        <w:t>)申請表。</w:t>
      </w:r>
    </w:p>
    <w:p w:rsidR="00E456A3" w:rsidRDefault="00A97239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(二)新式戶口名簿（影本）或最近三個月內（電子）戶籍謄本，並應記</w:t>
      </w:r>
    </w:p>
    <w:p w:rsidR="00484DE7" w:rsidRPr="009170CC" w:rsidRDefault="00E456A3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proofErr w:type="gramStart"/>
      <w:r w:rsidR="00484DE7" w:rsidRPr="009170CC">
        <w:rPr>
          <w:rFonts w:ascii="標楷體" w:eastAsia="標楷體" w:hAnsi="標楷體" w:hint="eastAsia"/>
          <w:sz w:val="28"/>
          <w:szCs w:val="28"/>
        </w:rPr>
        <w:t>載全戶</w:t>
      </w:r>
      <w:proofErr w:type="gramEnd"/>
      <w:r w:rsidR="00484DE7" w:rsidRPr="009170CC">
        <w:rPr>
          <w:rFonts w:ascii="標楷體" w:eastAsia="標楷體" w:hAnsi="標楷體" w:hint="eastAsia"/>
          <w:sz w:val="28"/>
          <w:szCs w:val="28"/>
        </w:rPr>
        <w:t>人口及詳細記事。</w:t>
      </w:r>
    </w:p>
    <w:p w:rsidR="00484DE7" w:rsidRPr="009170CC" w:rsidRDefault="00484DE7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  (三)領款收據正本。</w:t>
      </w:r>
    </w:p>
    <w:p w:rsidR="00A97239" w:rsidRDefault="00A97239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456A3">
        <w:rPr>
          <w:rFonts w:ascii="標楷體" w:eastAsia="標楷體" w:hAnsi="標楷體" w:hint="eastAsia"/>
          <w:sz w:val="28"/>
          <w:szCs w:val="28"/>
        </w:rPr>
        <w:t xml:space="preserve">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(四)全民健康保險特約醫院或診所之自付與看護費用收據正本及支付明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4DE7" w:rsidRPr="009170CC" w:rsidRDefault="00A97239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細。</w:t>
      </w:r>
    </w:p>
    <w:p w:rsidR="00484DE7" w:rsidRPr="009170CC" w:rsidRDefault="00A97239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56A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(五)經醫師診斷為有醫療、住院或看護必要之證明文件。</w:t>
      </w:r>
    </w:p>
    <w:p w:rsidR="00484DE7" w:rsidRPr="009170CC" w:rsidRDefault="00A97239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56A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(六)兒童及少年或申請人之金融機構存摺封面影本。</w:t>
      </w:r>
    </w:p>
    <w:p w:rsidR="00484DE7" w:rsidRPr="009170CC" w:rsidRDefault="00A97239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56A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(七)其他審查所需之相關證明文件</w:t>
      </w:r>
    </w:p>
    <w:p w:rsidR="00E456A3" w:rsidRDefault="00484DE7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>七、第三條之兒童及少年如未投保、中斷投保或欠繳依全民健康保險法第二</w:t>
      </w:r>
    </w:p>
    <w:p w:rsidR="00484DE7" w:rsidRPr="009170CC" w:rsidRDefault="00E456A3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十七條規定應自付之保險費，得予補助。但每人每年以一次為限。</w:t>
      </w:r>
    </w:p>
    <w:p w:rsidR="00CE7AD4" w:rsidRDefault="00A97239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前項補助由</w:t>
      </w:r>
      <w:r w:rsidR="00CE7AD4">
        <w:rPr>
          <w:rFonts w:ascii="標楷體" w:eastAsia="標楷體" w:hAnsi="標楷體" w:hint="eastAsia"/>
          <w:sz w:val="28"/>
          <w:szCs w:val="28"/>
        </w:rPr>
        <w:t>衛生福利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局於每年四月及八月底前，將補助名單送交衛生福</w:t>
      </w:r>
    </w:p>
    <w:p w:rsidR="00CE7AD4" w:rsidRDefault="00CE7AD4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利部中央健康</w:t>
      </w:r>
      <w:proofErr w:type="gramStart"/>
      <w:r w:rsidR="00484DE7" w:rsidRPr="009170CC">
        <w:rPr>
          <w:rFonts w:ascii="標楷體" w:eastAsia="標楷體" w:hAnsi="標楷體" w:hint="eastAsia"/>
          <w:sz w:val="28"/>
          <w:szCs w:val="28"/>
        </w:rPr>
        <w:t>保險署</w:t>
      </w:r>
      <w:proofErr w:type="gramEnd"/>
      <w:r w:rsidR="00484DE7" w:rsidRPr="009170CC">
        <w:rPr>
          <w:rFonts w:ascii="標楷體" w:eastAsia="標楷體" w:hAnsi="標楷體" w:hint="eastAsia"/>
          <w:sz w:val="28"/>
          <w:szCs w:val="28"/>
        </w:rPr>
        <w:t>，並於每年七月底及十一月底前，撥付應補助之保</w:t>
      </w:r>
    </w:p>
    <w:p w:rsidR="00484DE7" w:rsidRPr="009170CC" w:rsidRDefault="00CE7AD4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險費。</w:t>
      </w:r>
    </w:p>
    <w:p w:rsidR="00E456A3" w:rsidRDefault="00484DE7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>八、申請人有下列各款情形之</w:t>
      </w:r>
      <w:proofErr w:type="gramStart"/>
      <w:r w:rsidRPr="009170C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170CC">
        <w:rPr>
          <w:rFonts w:ascii="標楷體" w:eastAsia="標楷體" w:hAnsi="標楷體" w:hint="eastAsia"/>
          <w:sz w:val="28"/>
          <w:szCs w:val="28"/>
        </w:rPr>
        <w:t>者，不予補助；已領取者，應停止補助並追</w:t>
      </w:r>
    </w:p>
    <w:p w:rsidR="00484DE7" w:rsidRPr="009170CC" w:rsidRDefault="00E456A3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484DE7" w:rsidRPr="009170CC">
        <w:rPr>
          <w:rFonts w:ascii="標楷體" w:eastAsia="標楷體" w:hAnsi="標楷體" w:hint="eastAsia"/>
          <w:sz w:val="28"/>
          <w:szCs w:val="28"/>
        </w:rPr>
        <w:t>繳其溢領</w:t>
      </w:r>
      <w:proofErr w:type="gramEnd"/>
      <w:r w:rsidR="00484DE7" w:rsidRPr="009170CC">
        <w:rPr>
          <w:rFonts w:ascii="標楷體" w:eastAsia="標楷體" w:hAnsi="標楷體" w:hint="eastAsia"/>
          <w:sz w:val="28"/>
          <w:szCs w:val="28"/>
        </w:rPr>
        <w:t>金額：</w:t>
      </w:r>
    </w:p>
    <w:p w:rsidR="00484DE7" w:rsidRPr="009170CC" w:rsidRDefault="00484DE7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9170C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170CC">
        <w:rPr>
          <w:rFonts w:ascii="標楷體" w:eastAsia="標楷體" w:hAnsi="標楷體" w:hint="eastAsia"/>
          <w:sz w:val="28"/>
          <w:szCs w:val="28"/>
        </w:rPr>
        <w:t>)同一事由已取得政府其他相同性質之補助或津貼。</w:t>
      </w:r>
    </w:p>
    <w:p w:rsidR="00484DE7" w:rsidRPr="009170CC" w:rsidRDefault="00A97239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(二)拒絕提供、隱匿審查所需資料或提供不實資料。</w:t>
      </w:r>
    </w:p>
    <w:p w:rsidR="00484DE7" w:rsidRPr="009170CC" w:rsidRDefault="00A97239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4DE7" w:rsidRPr="009170CC">
        <w:rPr>
          <w:rFonts w:ascii="標楷體" w:eastAsia="標楷體" w:hAnsi="標楷體" w:hint="eastAsia"/>
          <w:sz w:val="28"/>
          <w:szCs w:val="28"/>
        </w:rPr>
        <w:t>(三)以虛偽證明、詐欺或其他不正當行為申請或取得補助。</w:t>
      </w:r>
    </w:p>
    <w:p w:rsidR="00484DE7" w:rsidRDefault="00484DE7" w:rsidP="00917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70CC">
        <w:rPr>
          <w:rFonts w:ascii="標楷體" w:eastAsia="標楷體" w:hAnsi="標楷體" w:hint="eastAsia"/>
          <w:sz w:val="28"/>
          <w:szCs w:val="28"/>
        </w:rPr>
        <w:t xml:space="preserve">    (四)逾期提出申請。</w:t>
      </w:r>
    </w:p>
    <w:p w:rsidR="004C26E0" w:rsidRPr="009170CC" w:rsidRDefault="004C26E0" w:rsidP="009170C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4C26E0">
        <w:rPr>
          <w:rFonts w:ascii="標楷體" w:eastAsia="標楷體" w:hAnsi="標楷體" w:hint="eastAsia"/>
          <w:sz w:val="28"/>
          <w:szCs w:val="28"/>
        </w:rPr>
        <w:t>九、本作業規定自奉核後實施。</w:t>
      </w:r>
    </w:p>
    <w:sectPr w:rsidR="004C26E0" w:rsidRPr="009170CC" w:rsidSect="00E456A3">
      <w:pgSz w:w="11907" w:h="16839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E4"/>
    <w:rsid w:val="002C6194"/>
    <w:rsid w:val="003004A3"/>
    <w:rsid w:val="00352B04"/>
    <w:rsid w:val="00484DE7"/>
    <w:rsid w:val="004C26E0"/>
    <w:rsid w:val="005D4CCE"/>
    <w:rsid w:val="00637DC5"/>
    <w:rsid w:val="00653A93"/>
    <w:rsid w:val="009170CC"/>
    <w:rsid w:val="00A97239"/>
    <w:rsid w:val="00CE7AD4"/>
    <w:rsid w:val="00E226E4"/>
    <w:rsid w:val="00E456A3"/>
    <w:rsid w:val="00E6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41855-5DB2-4F15-A6FF-1AE6368F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7A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cp:lastPrinted>2020-10-06T01:27:00Z</cp:lastPrinted>
  <dcterms:created xsi:type="dcterms:W3CDTF">2020-10-05T09:34:00Z</dcterms:created>
  <dcterms:modified xsi:type="dcterms:W3CDTF">2020-10-06T02:57:00Z</dcterms:modified>
</cp:coreProperties>
</file>