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ADA2" w14:textId="77777777" w:rsidR="00356752" w:rsidRDefault="00356752" w:rsidP="00356752">
      <w:pPr>
        <w:snapToGrid w:val="0"/>
        <w:spacing w:line="560" w:lineRule="exact"/>
        <w:ind w:leftChars="-118" w:left="-283" w:rightChars="-139" w:right="-334"/>
        <w:jc w:val="center"/>
        <w:rPr>
          <w:rFonts w:ascii="標楷體" w:eastAsia="標楷體" w:hAnsi="標楷體"/>
          <w:b/>
          <w:sz w:val="36"/>
          <w:szCs w:val="36"/>
        </w:rPr>
      </w:pPr>
      <w:r>
        <w:rPr>
          <w:rFonts w:ascii="標楷體" w:eastAsia="標楷體" w:hAnsi="標楷體" w:hint="eastAsia"/>
          <w:b/>
          <w:sz w:val="36"/>
          <w:szCs w:val="36"/>
        </w:rPr>
        <w:t>連江縣兒童及少年福利與權益促進會</w:t>
      </w:r>
      <w:r w:rsidR="00FE5B0E">
        <w:rPr>
          <w:rFonts w:ascii="標楷體" w:eastAsia="標楷體" w:hAnsi="標楷體" w:hint="eastAsia"/>
          <w:b/>
          <w:sz w:val="36"/>
          <w:szCs w:val="36"/>
        </w:rPr>
        <w:t>暨CRC兒童權利公約工作小組</w:t>
      </w:r>
    </w:p>
    <w:p w14:paraId="3A1D0F92" w14:textId="77777777" w:rsidR="00356752" w:rsidRDefault="00FE5B0E" w:rsidP="00356752">
      <w:pPr>
        <w:snapToGrid w:val="0"/>
        <w:spacing w:afterLines="50" w:after="180" w:line="560" w:lineRule="exact"/>
        <w:ind w:leftChars="-118" w:left="-283" w:rightChars="-139" w:right="-334"/>
        <w:jc w:val="center"/>
        <w:rPr>
          <w:rFonts w:ascii="標楷體" w:eastAsia="標楷體" w:hAnsi="標楷體" w:hint="eastAsia"/>
          <w:b/>
          <w:sz w:val="36"/>
          <w:szCs w:val="36"/>
        </w:rPr>
      </w:pPr>
      <w:r>
        <w:rPr>
          <w:rFonts w:ascii="標楷體" w:eastAsia="標楷體" w:hAnsi="標楷體" w:hint="eastAsia"/>
          <w:b/>
          <w:sz w:val="36"/>
          <w:szCs w:val="36"/>
        </w:rPr>
        <w:t>109</w:t>
      </w:r>
      <w:r w:rsidR="00356752">
        <w:rPr>
          <w:rFonts w:ascii="標楷體" w:eastAsia="標楷體" w:hAnsi="標楷體" w:hint="eastAsia"/>
          <w:b/>
          <w:sz w:val="36"/>
          <w:szCs w:val="36"/>
        </w:rPr>
        <w:t>年第</w:t>
      </w:r>
      <w:r>
        <w:rPr>
          <w:rFonts w:ascii="標楷體" w:eastAsia="標楷體" w:hAnsi="標楷體" w:hint="eastAsia"/>
          <w:b/>
          <w:sz w:val="36"/>
          <w:szCs w:val="36"/>
        </w:rPr>
        <w:t>1</w:t>
      </w:r>
      <w:r w:rsidR="00356752">
        <w:rPr>
          <w:rFonts w:ascii="標楷體" w:eastAsia="標楷體" w:hAnsi="標楷體" w:hint="eastAsia"/>
          <w:b/>
          <w:sz w:val="36"/>
          <w:szCs w:val="36"/>
        </w:rPr>
        <w:t>次會議紀錄</w:t>
      </w:r>
    </w:p>
    <w:p w14:paraId="07EB2737" w14:textId="77777777" w:rsidR="00356752" w:rsidRPr="00336C84" w:rsidRDefault="00356752" w:rsidP="00356752">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時　間：</w:t>
      </w:r>
      <w:r w:rsidR="00FE5B0E">
        <w:rPr>
          <w:rFonts w:ascii="標楷體" w:eastAsia="標楷體" w:hAnsi="標楷體" w:hint="eastAsia"/>
          <w:b/>
          <w:sz w:val="28"/>
          <w:szCs w:val="28"/>
        </w:rPr>
        <w:t>109</w:t>
      </w:r>
      <w:r w:rsidRPr="00336C84">
        <w:rPr>
          <w:rFonts w:ascii="標楷體" w:eastAsia="標楷體" w:hAnsi="標楷體" w:hint="eastAsia"/>
          <w:b/>
          <w:sz w:val="28"/>
          <w:szCs w:val="28"/>
        </w:rPr>
        <w:t>年</w:t>
      </w:r>
      <w:r w:rsidR="00FE5B0E">
        <w:rPr>
          <w:rFonts w:ascii="標楷體" w:eastAsia="標楷體" w:hAnsi="標楷體" w:hint="eastAsia"/>
          <w:b/>
          <w:sz w:val="28"/>
          <w:szCs w:val="28"/>
        </w:rPr>
        <w:t>7</w:t>
      </w:r>
      <w:r w:rsidRPr="00336C84">
        <w:rPr>
          <w:rFonts w:ascii="標楷體" w:eastAsia="標楷體" w:hAnsi="標楷體" w:hint="eastAsia"/>
          <w:b/>
          <w:sz w:val="28"/>
          <w:szCs w:val="28"/>
        </w:rPr>
        <w:t>月</w:t>
      </w:r>
      <w:r w:rsidR="00FE5B0E">
        <w:rPr>
          <w:rFonts w:ascii="標楷體" w:eastAsia="標楷體" w:hAnsi="標楷體" w:hint="eastAsia"/>
          <w:b/>
          <w:sz w:val="28"/>
          <w:szCs w:val="28"/>
        </w:rPr>
        <w:t>14日（星期二</w:t>
      </w:r>
      <w:r w:rsidRPr="00336C84">
        <w:rPr>
          <w:rFonts w:ascii="標楷體" w:eastAsia="標楷體" w:hAnsi="標楷體" w:hint="eastAsia"/>
          <w:b/>
          <w:sz w:val="28"/>
          <w:szCs w:val="28"/>
        </w:rPr>
        <w:t>）下午</w:t>
      </w:r>
      <w:r w:rsidR="00FE5B0E">
        <w:rPr>
          <w:rFonts w:ascii="標楷體" w:eastAsia="標楷體" w:hAnsi="標楷體" w:hint="eastAsia"/>
          <w:b/>
          <w:sz w:val="28"/>
          <w:szCs w:val="28"/>
        </w:rPr>
        <w:t>15</w:t>
      </w:r>
      <w:r w:rsidRPr="00336C84">
        <w:rPr>
          <w:rFonts w:ascii="標楷體" w:eastAsia="標楷體" w:hAnsi="標楷體" w:hint="eastAsia"/>
          <w:b/>
          <w:sz w:val="28"/>
          <w:szCs w:val="28"/>
        </w:rPr>
        <w:t>時</w:t>
      </w:r>
      <w:r w:rsidR="00FE5B0E">
        <w:rPr>
          <w:rFonts w:ascii="標楷體" w:eastAsia="標楷體" w:hAnsi="標楷體" w:hint="eastAsia"/>
          <w:b/>
          <w:sz w:val="28"/>
          <w:szCs w:val="28"/>
        </w:rPr>
        <w:t>0</w:t>
      </w:r>
      <w:r w:rsidR="004952E3">
        <w:rPr>
          <w:rFonts w:ascii="標楷體" w:eastAsia="標楷體" w:hAnsi="標楷體" w:hint="eastAsia"/>
          <w:b/>
          <w:sz w:val="28"/>
          <w:szCs w:val="28"/>
        </w:rPr>
        <w:t>0分</w:t>
      </w:r>
    </w:p>
    <w:p w14:paraId="634C0DEB" w14:textId="77777777" w:rsidR="00356752" w:rsidRPr="00336C84" w:rsidRDefault="00356752" w:rsidP="00356752">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地　點：連江縣社會福利研習中心會議室</w:t>
      </w:r>
    </w:p>
    <w:p w14:paraId="77BEDF43" w14:textId="77777777" w:rsidR="00356752" w:rsidRPr="00336C84" w:rsidRDefault="00661CE4" w:rsidP="00356752">
      <w:pPr>
        <w:snapToGrid w:val="0"/>
        <w:spacing w:beforeLines="50" w:before="180" w:line="460" w:lineRule="exact"/>
        <w:ind w:left="5605" w:hangingChars="2000" w:hanging="5605"/>
        <w:jc w:val="both"/>
        <w:rPr>
          <w:rFonts w:ascii="標楷體" w:eastAsia="標楷體" w:hAnsi="標楷體"/>
          <w:b/>
          <w:sz w:val="28"/>
          <w:szCs w:val="28"/>
        </w:rPr>
      </w:pPr>
      <w:r>
        <w:rPr>
          <w:rFonts w:ascii="標楷體" w:eastAsia="標楷體" w:hAnsi="標楷體" w:hint="eastAsia"/>
          <w:b/>
          <w:sz w:val="28"/>
          <w:szCs w:val="28"/>
        </w:rPr>
        <w:t>主持人：</w:t>
      </w:r>
      <w:r w:rsidR="00356752" w:rsidRPr="00336C84">
        <w:rPr>
          <w:rFonts w:ascii="標楷體" w:eastAsia="標楷體" w:hAnsi="標楷體" w:hint="eastAsia"/>
          <w:b/>
          <w:sz w:val="28"/>
          <w:szCs w:val="28"/>
        </w:rPr>
        <w:t>張副召集人龍德</w:t>
      </w:r>
    </w:p>
    <w:p w14:paraId="708806F2" w14:textId="77777777" w:rsidR="00546B3F" w:rsidRPr="00336C84" w:rsidRDefault="00546B3F" w:rsidP="00546B3F">
      <w:pPr>
        <w:snapToGrid w:val="0"/>
        <w:spacing w:beforeLines="50" w:before="180" w:line="460" w:lineRule="exact"/>
        <w:ind w:left="5605" w:hangingChars="2000" w:hanging="5605"/>
        <w:jc w:val="both"/>
        <w:rPr>
          <w:rFonts w:ascii="標楷體" w:eastAsia="標楷體" w:hAnsi="標楷體" w:hint="eastAsia"/>
          <w:b/>
          <w:sz w:val="28"/>
          <w:szCs w:val="28"/>
        </w:rPr>
      </w:pPr>
      <w:r w:rsidRPr="00336C84">
        <w:rPr>
          <w:rFonts w:ascii="標楷體" w:eastAsia="標楷體" w:hAnsi="標楷體" w:hint="eastAsia"/>
          <w:b/>
          <w:sz w:val="28"/>
          <w:szCs w:val="28"/>
        </w:rPr>
        <w:t>出（列）席人員：</w:t>
      </w:r>
      <w:proofErr w:type="gramStart"/>
      <w:r w:rsidRPr="00336C84">
        <w:rPr>
          <w:rFonts w:ascii="標楷體" w:eastAsia="標楷體" w:hAnsi="標楷體" w:hint="eastAsia"/>
          <w:b/>
          <w:sz w:val="28"/>
          <w:szCs w:val="28"/>
        </w:rPr>
        <w:t>詳</w:t>
      </w:r>
      <w:proofErr w:type="gramEnd"/>
      <w:r w:rsidRPr="00336C84">
        <w:rPr>
          <w:rFonts w:ascii="標楷體" w:eastAsia="標楷體" w:hAnsi="標楷體" w:hint="eastAsia"/>
          <w:b/>
          <w:sz w:val="28"/>
          <w:szCs w:val="28"/>
        </w:rPr>
        <w:t xml:space="preserve">簽到表　　            </w:t>
      </w:r>
      <w:r w:rsidR="00FE5B0E">
        <w:rPr>
          <w:rFonts w:ascii="標楷體" w:eastAsia="標楷體" w:hAnsi="標楷體" w:hint="eastAsia"/>
          <w:b/>
          <w:sz w:val="28"/>
          <w:szCs w:val="28"/>
        </w:rPr>
        <w:t>紀錄：萬</w:t>
      </w:r>
      <w:proofErr w:type="gramStart"/>
      <w:r w:rsidR="00FE5B0E">
        <w:rPr>
          <w:rFonts w:ascii="標楷體" w:eastAsia="標楷體" w:hAnsi="標楷體" w:hint="eastAsia"/>
          <w:b/>
          <w:sz w:val="28"/>
          <w:szCs w:val="28"/>
        </w:rPr>
        <w:t>絜忻</w:t>
      </w:r>
      <w:proofErr w:type="gramEnd"/>
    </w:p>
    <w:p w14:paraId="2D7F6AA0" w14:textId="77777777" w:rsidR="00546B3F" w:rsidRPr="00336C84" w:rsidRDefault="00132B38" w:rsidP="00546B3F">
      <w:pPr>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壹、主席致詞：</w:t>
      </w:r>
      <w:r w:rsidR="00546B3F" w:rsidRPr="00336C84">
        <w:rPr>
          <w:rFonts w:ascii="標楷體" w:eastAsia="標楷體" w:hAnsi="標楷體" w:hint="eastAsia"/>
          <w:b/>
          <w:sz w:val="28"/>
          <w:szCs w:val="28"/>
        </w:rPr>
        <w:t>略</w:t>
      </w:r>
    </w:p>
    <w:p w14:paraId="0C2A4795" w14:textId="77777777" w:rsidR="00546B3F" w:rsidRPr="00336C84" w:rsidRDefault="00546B3F" w:rsidP="00546B3F">
      <w:pPr>
        <w:tabs>
          <w:tab w:val="left" w:pos="709"/>
          <w:tab w:val="right" w:pos="851"/>
        </w:tabs>
        <w:snapToGrid w:val="0"/>
        <w:spacing w:beforeLines="50" w:before="180" w:line="460" w:lineRule="exact"/>
        <w:jc w:val="both"/>
        <w:rPr>
          <w:rFonts w:ascii="標楷體" w:eastAsia="標楷體" w:hAnsi="標楷體" w:hint="eastAsia"/>
          <w:b/>
          <w:sz w:val="28"/>
          <w:szCs w:val="28"/>
        </w:rPr>
      </w:pPr>
      <w:r w:rsidRPr="00336C84">
        <w:rPr>
          <w:rFonts w:ascii="標楷體" w:eastAsia="標楷體" w:hAnsi="標楷體" w:hint="eastAsia"/>
          <w:b/>
          <w:sz w:val="28"/>
          <w:szCs w:val="28"/>
        </w:rPr>
        <w:t>貳、確認</w:t>
      </w:r>
      <w:r w:rsidR="00FE5B0E">
        <w:rPr>
          <w:rFonts w:ascii="標楷體" w:eastAsia="標楷體" w:hAnsi="標楷體" w:hint="eastAsia"/>
          <w:b/>
          <w:sz w:val="28"/>
          <w:szCs w:val="28"/>
        </w:rPr>
        <w:t>108</w:t>
      </w:r>
      <w:r w:rsidRPr="00336C84">
        <w:rPr>
          <w:rFonts w:ascii="標楷體" w:eastAsia="標楷體" w:hAnsi="標楷體" w:hint="eastAsia"/>
          <w:b/>
          <w:sz w:val="28"/>
          <w:szCs w:val="28"/>
        </w:rPr>
        <w:t>年第</w:t>
      </w:r>
      <w:r w:rsidR="00FE5B0E">
        <w:rPr>
          <w:rFonts w:ascii="標楷體" w:eastAsia="標楷體" w:hAnsi="標楷體" w:hint="eastAsia"/>
          <w:b/>
          <w:sz w:val="28"/>
          <w:szCs w:val="28"/>
        </w:rPr>
        <w:t>2</w:t>
      </w:r>
      <w:r w:rsidRPr="00336C84">
        <w:rPr>
          <w:rFonts w:ascii="標楷體" w:eastAsia="標楷體" w:hAnsi="標楷體" w:hint="eastAsia"/>
          <w:b/>
          <w:sz w:val="28"/>
          <w:szCs w:val="28"/>
        </w:rPr>
        <w:t>次會議紀錄</w:t>
      </w:r>
    </w:p>
    <w:p w14:paraId="4D08CF3B" w14:textId="77777777" w:rsidR="001620BB" w:rsidRDefault="00546B3F" w:rsidP="00E22004">
      <w:pPr>
        <w:snapToGrid w:val="0"/>
        <w:spacing w:beforeLines="50" w:before="180" w:line="460" w:lineRule="exact"/>
        <w:jc w:val="both"/>
        <w:rPr>
          <w:rFonts w:ascii="標楷體" w:eastAsia="標楷體" w:hAnsi="標楷體"/>
          <w:sz w:val="28"/>
          <w:szCs w:val="28"/>
        </w:rPr>
      </w:pPr>
      <w:r w:rsidRPr="00336C84">
        <w:rPr>
          <w:rFonts w:ascii="標楷體" w:eastAsia="標楷體" w:hAnsi="標楷體" w:hint="eastAsia"/>
          <w:b/>
          <w:sz w:val="28"/>
          <w:szCs w:val="28"/>
        </w:rPr>
        <w:t>參、報告事項</w:t>
      </w:r>
      <w:r w:rsidR="00A15413">
        <w:rPr>
          <w:rFonts w:ascii="標楷體" w:eastAsia="標楷體" w:hAnsi="標楷體" w:hint="eastAsia"/>
          <w:b/>
          <w:sz w:val="28"/>
          <w:szCs w:val="28"/>
        </w:rPr>
        <w:t>：</w:t>
      </w:r>
      <w:r w:rsidR="00E22004">
        <w:rPr>
          <w:rFonts w:ascii="標楷體" w:eastAsia="標楷體" w:hAnsi="標楷體" w:hint="eastAsia"/>
          <w:b/>
          <w:sz w:val="28"/>
          <w:szCs w:val="28"/>
        </w:rPr>
        <w:t>略</w:t>
      </w:r>
    </w:p>
    <w:p w14:paraId="6602FBCC" w14:textId="77777777" w:rsidR="00AE1B39" w:rsidRPr="00E22004" w:rsidRDefault="00AE1B39" w:rsidP="00E22004">
      <w:pPr>
        <w:snapToGrid w:val="0"/>
        <w:spacing w:beforeLines="50" w:before="180" w:line="460" w:lineRule="exact"/>
        <w:jc w:val="both"/>
        <w:rPr>
          <w:rFonts w:ascii="標楷體" w:eastAsia="標楷體" w:hAnsi="標楷體"/>
          <w:b/>
          <w:sz w:val="28"/>
          <w:szCs w:val="28"/>
        </w:rPr>
      </w:pPr>
      <w:r w:rsidRPr="00336C84">
        <w:rPr>
          <w:rFonts w:ascii="標楷體" w:eastAsia="標楷體" w:hAnsi="標楷體" w:hint="eastAsia"/>
          <w:b/>
          <w:sz w:val="28"/>
          <w:szCs w:val="28"/>
        </w:rPr>
        <w:t>肆</w:t>
      </w:r>
      <w:r w:rsidRPr="00336C84">
        <w:rPr>
          <w:rFonts w:ascii="標楷體" w:eastAsia="標楷體" w:hAnsi="標楷體"/>
          <w:b/>
          <w:sz w:val="28"/>
          <w:szCs w:val="28"/>
        </w:rPr>
        <w:t>、</w:t>
      </w:r>
      <w:r w:rsidRPr="00336C84">
        <w:rPr>
          <w:rFonts w:ascii="標楷體" w:eastAsia="標楷體" w:hAnsi="標楷體" w:hint="eastAsia"/>
          <w:b/>
          <w:sz w:val="28"/>
          <w:szCs w:val="28"/>
        </w:rPr>
        <w:t>提案</w:t>
      </w:r>
      <w:r w:rsidRPr="00336C84">
        <w:rPr>
          <w:rFonts w:ascii="標楷體" w:eastAsia="標楷體" w:hAnsi="標楷體"/>
          <w:b/>
          <w:sz w:val="28"/>
          <w:szCs w:val="28"/>
        </w:rPr>
        <w:t>討論</w:t>
      </w:r>
      <w:r w:rsidR="00132B38" w:rsidRPr="00336C84">
        <w:rPr>
          <w:rFonts w:ascii="標楷體" w:eastAsia="標楷體" w:hAnsi="標楷體" w:hint="eastAsia"/>
          <w:b/>
          <w:sz w:val="28"/>
          <w:szCs w:val="28"/>
        </w:rPr>
        <w:t>：</w:t>
      </w:r>
    </w:p>
    <w:p w14:paraId="1B82BA7F" w14:textId="77777777" w:rsidR="00A15413" w:rsidRDefault="008659CD" w:rsidP="002B1F8C">
      <w:pPr>
        <w:autoSpaceDN w:val="0"/>
        <w:snapToGrid w:val="0"/>
        <w:spacing w:line="400" w:lineRule="exact"/>
        <w:ind w:leftChars="68" w:left="1275" w:hangingChars="397" w:hanging="1112"/>
        <w:rPr>
          <w:rFonts w:ascii="標楷體" w:eastAsia="標楷體" w:hAnsi="標楷體" w:cs="標楷體"/>
          <w:bCs/>
          <w:sz w:val="28"/>
          <w:szCs w:val="28"/>
        </w:rPr>
      </w:pPr>
      <w:r>
        <w:rPr>
          <w:rFonts w:ascii="標楷體" w:eastAsia="標楷體" w:hAnsi="標楷體" w:cs="標楷體" w:hint="eastAsia"/>
          <w:bCs/>
          <w:sz w:val="28"/>
          <w:szCs w:val="28"/>
        </w:rPr>
        <w:t xml:space="preserve">    （</w:t>
      </w:r>
      <w:proofErr w:type="gramStart"/>
      <w:r>
        <w:rPr>
          <w:rFonts w:ascii="標楷體" w:eastAsia="標楷體" w:hAnsi="標楷體" w:cs="標楷體" w:hint="eastAsia"/>
          <w:bCs/>
          <w:sz w:val="28"/>
          <w:szCs w:val="28"/>
        </w:rPr>
        <w:t>ㄧ</w:t>
      </w:r>
      <w:proofErr w:type="gramEnd"/>
      <w:r>
        <w:rPr>
          <w:rFonts w:ascii="標楷體" w:eastAsia="標楷體" w:hAnsi="標楷體" w:cs="標楷體" w:hint="eastAsia"/>
          <w:bCs/>
          <w:sz w:val="28"/>
          <w:szCs w:val="28"/>
        </w:rPr>
        <w:t>）</w:t>
      </w:r>
      <w:r w:rsidRPr="008659CD">
        <w:rPr>
          <w:rFonts w:ascii="標楷體" w:eastAsia="標楷體" w:hAnsi="標楷體" w:hint="eastAsia"/>
          <w:sz w:val="28"/>
          <w:szCs w:val="36"/>
        </w:rPr>
        <w:t>兒童及少年福利與權益促進會提案</w:t>
      </w:r>
      <w:r>
        <w:rPr>
          <w:rFonts w:ascii="標楷體" w:eastAsia="標楷體" w:hAnsi="標楷體" w:hint="eastAsia"/>
          <w:sz w:val="28"/>
          <w:szCs w:val="36"/>
        </w:rPr>
        <w:t>。</w:t>
      </w:r>
      <w:r w:rsidR="00A15413">
        <w:rPr>
          <w:rFonts w:ascii="標楷體" w:eastAsia="標楷體" w:hAnsi="標楷體" w:cs="標楷體" w:hint="eastAsia"/>
          <w:bCs/>
          <w:sz w:val="28"/>
          <w:szCs w:val="28"/>
        </w:rPr>
        <w:t xml:space="preserve">                                          </w:t>
      </w:r>
      <w:r>
        <w:rPr>
          <w:rFonts w:ascii="標楷體" w:eastAsia="標楷體" w:hAnsi="標楷體" w:cs="標楷體" w:hint="eastAsia"/>
          <w:bCs/>
          <w:sz w:val="28"/>
          <w:szCs w:val="28"/>
        </w:rPr>
        <w:t xml:space="preserve">        </w:t>
      </w:r>
    </w:p>
    <w:p w14:paraId="01395782" w14:textId="77777777" w:rsidR="008659CD" w:rsidRDefault="0033592F" w:rsidP="002B1F8C">
      <w:pPr>
        <w:autoSpaceDE w:val="0"/>
        <w:autoSpaceDN w:val="0"/>
        <w:snapToGrid w:val="0"/>
        <w:spacing w:line="400" w:lineRule="exact"/>
        <w:ind w:leftChars="590" w:left="1416"/>
        <w:jc w:val="both"/>
        <w:rPr>
          <w:rFonts w:eastAsia="標楷體"/>
          <w:bCs/>
          <w:sz w:val="28"/>
          <w:szCs w:val="28"/>
        </w:rPr>
      </w:pPr>
      <w:r w:rsidRPr="00CE1128">
        <w:rPr>
          <w:rFonts w:eastAsia="標楷體" w:hint="eastAsia"/>
          <w:bCs/>
          <w:sz w:val="28"/>
          <w:szCs w:val="28"/>
        </w:rPr>
        <w:t>案由</w:t>
      </w:r>
      <w:r w:rsidR="00AE1B39" w:rsidRPr="00CE1128">
        <w:rPr>
          <w:rFonts w:eastAsia="標楷體" w:hint="eastAsia"/>
          <w:bCs/>
          <w:sz w:val="28"/>
          <w:szCs w:val="28"/>
        </w:rPr>
        <w:t>：</w:t>
      </w:r>
      <w:r w:rsidR="008659CD">
        <w:rPr>
          <w:rFonts w:eastAsia="標楷體" w:hint="eastAsia"/>
          <w:bCs/>
          <w:sz w:val="28"/>
          <w:szCs w:val="28"/>
        </w:rPr>
        <w:t xml:space="preserve">                      </w:t>
      </w:r>
      <w:r w:rsidR="00E22004">
        <w:rPr>
          <w:rFonts w:eastAsia="標楷體" w:hint="eastAsia"/>
          <w:bCs/>
          <w:sz w:val="28"/>
          <w:szCs w:val="28"/>
        </w:rPr>
        <w:t xml:space="preserve">               </w:t>
      </w:r>
      <w:r w:rsidR="008659CD">
        <w:rPr>
          <w:rFonts w:eastAsia="標楷體" w:hint="eastAsia"/>
          <w:bCs/>
          <w:sz w:val="28"/>
          <w:szCs w:val="28"/>
        </w:rPr>
        <w:t xml:space="preserve"> </w:t>
      </w:r>
      <w:r w:rsidR="008659CD">
        <w:rPr>
          <w:rFonts w:eastAsia="標楷體" w:hint="eastAsia"/>
          <w:b/>
          <w:bCs/>
          <w:sz w:val="28"/>
          <w:szCs w:val="28"/>
        </w:rPr>
        <w:t>提案人：曹代表家菱</w:t>
      </w:r>
    </w:p>
    <w:p w14:paraId="0FDEC0A4" w14:textId="77777777" w:rsidR="00707DB4" w:rsidRPr="002B1F8C" w:rsidRDefault="008659CD" w:rsidP="002B1F8C">
      <w:pPr>
        <w:autoSpaceDE w:val="0"/>
        <w:autoSpaceDN w:val="0"/>
        <w:snapToGrid w:val="0"/>
        <w:spacing w:line="400" w:lineRule="exact"/>
        <w:ind w:left="2127"/>
        <w:jc w:val="both"/>
        <w:rPr>
          <w:rFonts w:eastAsia="標楷體" w:hint="eastAsia"/>
          <w:bCs/>
          <w:sz w:val="28"/>
          <w:szCs w:val="28"/>
        </w:rPr>
      </w:pPr>
      <w:r w:rsidRPr="008659CD">
        <w:rPr>
          <w:rFonts w:eastAsia="標楷體" w:hint="eastAsia"/>
          <w:bCs/>
          <w:sz w:val="28"/>
          <w:szCs w:val="28"/>
        </w:rPr>
        <w:t>為提升在地兒少學習新知途徑，並於課後有適當之休閒場所，增強在地兒少自主學習能力，提請討論。</w:t>
      </w:r>
    </w:p>
    <w:p w14:paraId="6F90FFB6" w14:textId="77777777" w:rsidR="00C175A7" w:rsidRDefault="00336C84" w:rsidP="002B1F8C">
      <w:pPr>
        <w:autoSpaceDE w:val="0"/>
        <w:autoSpaceDN w:val="0"/>
        <w:snapToGrid w:val="0"/>
        <w:spacing w:line="400" w:lineRule="exact"/>
        <w:ind w:leftChars="590" w:left="2122" w:hangingChars="252" w:hanging="706"/>
        <w:jc w:val="both"/>
        <w:rPr>
          <w:rFonts w:eastAsia="標楷體" w:hint="eastAsia"/>
          <w:bCs/>
          <w:sz w:val="28"/>
          <w:szCs w:val="28"/>
        </w:rPr>
      </w:pPr>
      <w:r w:rsidRPr="00C40CBC">
        <w:rPr>
          <w:rFonts w:eastAsia="標楷體" w:hint="eastAsia"/>
          <w:bCs/>
          <w:sz w:val="28"/>
          <w:szCs w:val="28"/>
        </w:rPr>
        <w:t>說明：</w:t>
      </w:r>
      <w:r w:rsidR="008659CD" w:rsidRPr="008659CD">
        <w:rPr>
          <w:rFonts w:eastAsia="標楷體" w:hint="eastAsia"/>
          <w:bCs/>
          <w:sz w:val="28"/>
          <w:szCs w:val="28"/>
        </w:rPr>
        <w:t>現代學生升學競爭壓力提升，圖書館的自習室提供學生專注不受打擾的良好空間，日前因</w:t>
      </w:r>
      <w:proofErr w:type="gramStart"/>
      <w:r w:rsidR="008659CD" w:rsidRPr="008659CD">
        <w:rPr>
          <w:rFonts w:eastAsia="標楷體" w:hint="eastAsia"/>
          <w:bCs/>
          <w:sz w:val="28"/>
          <w:szCs w:val="28"/>
        </w:rPr>
        <w:t>疫</w:t>
      </w:r>
      <w:proofErr w:type="gramEnd"/>
      <w:r w:rsidR="008659CD" w:rsidRPr="008659CD">
        <w:rPr>
          <w:rFonts w:eastAsia="標楷體" w:hint="eastAsia"/>
          <w:bCs/>
          <w:sz w:val="28"/>
          <w:szCs w:val="28"/>
        </w:rPr>
        <w:t>情影響馬祖圖書館僅開放到下午五點與學生放學時間相同，為增強自主學習能力是否能恢復自習室的開放時間。</w:t>
      </w:r>
    </w:p>
    <w:p w14:paraId="28AECDEF" w14:textId="77777777" w:rsidR="00C175A7" w:rsidRDefault="00C175A7" w:rsidP="002B1F8C">
      <w:pPr>
        <w:autoSpaceDE w:val="0"/>
        <w:autoSpaceDN w:val="0"/>
        <w:snapToGrid w:val="0"/>
        <w:spacing w:line="400" w:lineRule="exact"/>
        <w:ind w:leftChars="591" w:left="2124" w:hangingChars="252" w:hanging="706"/>
        <w:jc w:val="both"/>
        <w:rPr>
          <w:rFonts w:ascii="標楷體" w:eastAsia="標楷體" w:hAnsi="標楷體"/>
          <w:sz w:val="28"/>
          <w:szCs w:val="28"/>
        </w:rPr>
      </w:pPr>
      <w:r w:rsidRPr="00336C84">
        <w:rPr>
          <w:rFonts w:ascii="標楷體" w:eastAsia="標楷體" w:hAnsi="標楷體"/>
          <w:sz w:val="28"/>
          <w:szCs w:val="28"/>
        </w:rPr>
        <w:t>決議</w:t>
      </w:r>
      <w:r w:rsidRPr="00336C84">
        <w:rPr>
          <w:rFonts w:ascii="標楷體" w:eastAsia="標楷體" w:hAnsi="標楷體" w:hint="eastAsia"/>
          <w:sz w:val="28"/>
          <w:szCs w:val="28"/>
        </w:rPr>
        <w:t>：</w:t>
      </w:r>
      <w:r>
        <w:rPr>
          <w:rFonts w:ascii="標楷體" w:eastAsia="標楷體" w:hAnsi="標楷體" w:hint="eastAsia"/>
          <w:sz w:val="28"/>
          <w:szCs w:val="28"/>
        </w:rPr>
        <w:t>中正圖書館夜間自習室已於7月15日開放，待觀察後續學生使用效率再行評</w:t>
      </w:r>
      <w:r w:rsidR="00E22004">
        <w:rPr>
          <w:rFonts w:ascii="標楷體" w:eastAsia="標楷體" w:hAnsi="標楷體" w:hint="eastAsia"/>
          <w:sz w:val="28"/>
          <w:szCs w:val="28"/>
        </w:rPr>
        <w:t>估是否要加開馬祖</w:t>
      </w:r>
      <w:r>
        <w:rPr>
          <w:rFonts w:ascii="標楷體" w:eastAsia="標楷體" w:hAnsi="標楷體" w:hint="eastAsia"/>
          <w:sz w:val="28"/>
          <w:szCs w:val="28"/>
        </w:rPr>
        <w:t>圖書館夜間服務。</w:t>
      </w:r>
    </w:p>
    <w:p w14:paraId="551F1FC4" w14:textId="77777777" w:rsidR="00C175A7" w:rsidRPr="002B1F8C" w:rsidRDefault="00C175A7" w:rsidP="002B1F8C">
      <w:pPr>
        <w:autoSpaceDE w:val="0"/>
        <w:autoSpaceDN w:val="0"/>
        <w:snapToGrid w:val="0"/>
        <w:spacing w:line="400" w:lineRule="exact"/>
        <w:ind w:leftChars="590" w:left="2122" w:hangingChars="252" w:hanging="706"/>
        <w:jc w:val="both"/>
        <w:rPr>
          <w:rFonts w:eastAsia="標楷體" w:hint="eastAsia"/>
          <w:bCs/>
          <w:sz w:val="28"/>
          <w:szCs w:val="28"/>
        </w:rPr>
      </w:pPr>
    </w:p>
    <w:p w14:paraId="26128928" w14:textId="77777777" w:rsidR="008659CD" w:rsidRDefault="008659CD" w:rsidP="002B1F8C">
      <w:pPr>
        <w:pStyle w:val="a9"/>
        <w:spacing w:line="400" w:lineRule="exact"/>
        <w:ind w:leftChars="295" w:left="1817" w:rightChars="49" w:right="118" w:hangingChars="396" w:hanging="1109"/>
        <w:jc w:val="both"/>
        <w:rPr>
          <w:rFonts w:eastAsia="標楷體" w:hint="eastAsia"/>
          <w:bCs/>
          <w:sz w:val="28"/>
          <w:szCs w:val="28"/>
        </w:rPr>
      </w:pPr>
      <w:r>
        <w:rPr>
          <w:rFonts w:eastAsia="標楷體" w:hint="eastAsia"/>
          <w:bCs/>
          <w:sz w:val="28"/>
          <w:szCs w:val="28"/>
        </w:rPr>
        <w:t xml:space="preserve"> </w:t>
      </w:r>
      <w:r>
        <w:rPr>
          <w:rFonts w:eastAsia="標楷體" w:hint="eastAsia"/>
          <w:bCs/>
          <w:sz w:val="28"/>
          <w:szCs w:val="28"/>
        </w:rPr>
        <w:t>（二）</w:t>
      </w:r>
      <w:r w:rsidRPr="008659CD">
        <w:rPr>
          <w:rFonts w:ascii="標楷體" w:eastAsia="標楷體" w:hAnsi="標楷體" w:cs="Times New Roman" w:hint="eastAsia"/>
          <w:kern w:val="2"/>
          <w:sz w:val="28"/>
          <w:szCs w:val="36"/>
        </w:rPr>
        <w:t>CRC國際兒童權利公約工作小組</w:t>
      </w:r>
      <w:r>
        <w:rPr>
          <w:rFonts w:ascii="標楷體" w:eastAsia="標楷體" w:hAnsi="標楷體" w:cs="Times New Roman" w:hint="eastAsia"/>
          <w:kern w:val="2"/>
          <w:sz w:val="28"/>
          <w:szCs w:val="36"/>
        </w:rPr>
        <w:t>提案。</w:t>
      </w:r>
    </w:p>
    <w:p w14:paraId="30248D0A" w14:textId="77777777" w:rsidR="008659CD" w:rsidRPr="00567953" w:rsidRDefault="008659CD" w:rsidP="002B1F8C">
      <w:pPr>
        <w:pStyle w:val="a9"/>
        <w:spacing w:line="400" w:lineRule="exact"/>
        <w:ind w:leftChars="590" w:left="1814" w:rightChars="49" w:right="118" w:hangingChars="142" w:hanging="398"/>
        <w:jc w:val="both"/>
        <w:rPr>
          <w:rFonts w:ascii="標楷體" w:eastAsia="標楷體" w:hAnsi="標楷體"/>
          <w:b/>
          <w:bCs/>
          <w:sz w:val="28"/>
          <w:szCs w:val="28"/>
        </w:rPr>
      </w:pPr>
      <w:r w:rsidRPr="00C40CBC">
        <w:rPr>
          <w:rFonts w:eastAsia="標楷體" w:hint="eastAsia"/>
          <w:bCs/>
          <w:sz w:val="28"/>
          <w:szCs w:val="28"/>
        </w:rPr>
        <w:t>案由</w:t>
      </w:r>
      <w:r>
        <w:rPr>
          <w:rFonts w:ascii="標楷體" w:eastAsia="標楷體" w:hAnsi="標楷體" w:hint="eastAsia"/>
          <w:bCs/>
          <w:sz w:val="28"/>
          <w:szCs w:val="28"/>
        </w:rPr>
        <w:t xml:space="preserve">：               </w:t>
      </w:r>
      <w:r w:rsidR="00E22004">
        <w:rPr>
          <w:rFonts w:ascii="標楷體" w:eastAsia="標楷體" w:hAnsi="標楷體" w:hint="eastAsia"/>
          <w:bCs/>
          <w:sz w:val="28"/>
          <w:szCs w:val="28"/>
        </w:rPr>
        <w:t xml:space="preserve">           </w:t>
      </w:r>
      <w:r>
        <w:rPr>
          <w:rFonts w:ascii="標楷體" w:eastAsia="標楷體" w:hAnsi="標楷體"/>
          <w:bCs/>
          <w:sz w:val="28"/>
          <w:szCs w:val="28"/>
        </w:rPr>
        <w:t xml:space="preserve">  </w:t>
      </w:r>
      <w:r>
        <w:rPr>
          <w:rFonts w:ascii="標楷體" w:eastAsia="標楷體" w:hAnsi="標楷體" w:hint="eastAsia"/>
          <w:bCs/>
          <w:sz w:val="28"/>
          <w:szCs w:val="28"/>
        </w:rPr>
        <w:t xml:space="preserve"> </w:t>
      </w:r>
      <w:r w:rsidRPr="00567953">
        <w:rPr>
          <w:rFonts w:eastAsia="標楷體" w:hint="eastAsia"/>
          <w:b/>
          <w:bCs/>
          <w:sz w:val="28"/>
          <w:szCs w:val="28"/>
        </w:rPr>
        <w:t>提案單位：連江縣衛生福利局</w:t>
      </w:r>
    </w:p>
    <w:p w14:paraId="05437361" w14:textId="77777777" w:rsidR="008659CD" w:rsidRPr="00FC7DEE" w:rsidRDefault="00FC7DEE" w:rsidP="002B1F8C">
      <w:pPr>
        <w:pStyle w:val="a9"/>
        <w:spacing w:line="400" w:lineRule="exact"/>
        <w:ind w:leftChars="886" w:left="2126"/>
        <w:jc w:val="both"/>
        <w:rPr>
          <w:rFonts w:eastAsia="標楷體" w:hAnsi="Calibri" w:cs="Times New Roman" w:hint="eastAsia"/>
          <w:bCs/>
          <w:kern w:val="2"/>
          <w:sz w:val="28"/>
          <w:szCs w:val="28"/>
        </w:rPr>
      </w:pPr>
      <w:r w:rsidRPr="00FC7DEE">
        <w:rPr>
          <w:rFonts w:eastAsia="標楷體" w:hAnsi="Calibri" w:cs="Times New Roman" w:hint="eastAsia"/>
          <w:bCs/>
          <w:kern w:val="2"/>
          <w:sz w:val="28"/>
          <w:szCs w:val="28"/>
        </w:rPr>
        <w:t>檢視「連江縣兒童及少年諮詢代表參與會議及課程食宿補助計畫」</w:t>
      </w:r>
      <w:r w:rsidR="00E22004">
        <w:rPr>
          <w:rFonts w:eastAsia="標楷體" w:hAnsi="Calibri" w:cs="Times New Roman" w:hint="eastAsia"/>
          <w:bCs/>
          <w:kern w:val="2"/>
          <w:sz w:val="28"/>
          <w:szCs w:val="28"/>
        </w:rPr>
        <w:t>內容修正</w:t>
      </w:r>
      <w:r w:rsidRPr="00FC7DEE">
        <w:rPr>
          <w:rFonts w:eastAsia="標楷體" w:hAnsi="Calibri" w:cs="Times New Roman" w:hint="eastAsia"/>
          <w:bCs/>
          <w:kern w:val="2"/>
          <w:sz w:val="28"/>
          <w:szCs w:val="28"/>
        </w:rPr>
        <w:t>1</w:t>
      </w:r>
      <w:r w:rsidRPr="00FC7DEE">
        <w:rPr>
          <w:rFonts w:eastAsia="標楷體" w:hAnsi="Calibri" w:cs="Times New Roman" w:hint="eastAsia"/>
          <w:bCs/>
          <w:kern w:val="2"/>
          <w:sz w:val="28"/>
          <w:szCs w:val="28"/>
        </w:rPr>
        <w:t>案，提請討論。</w:t>
      </w:r>
    </w:p>
    <w:p w14:paraId="07AE134E" w14:textId="77777777" w:rsidR="00FC7DEE" w:rsidRPr="006919FE" w:rsidRDefault="00FC7DEE" w:rsidP="002B1F8C">
      <w:pPr>
        <w:pStyle w:val="a9"/>
        <w:spacing w:line="400" w:lineRule="exact"/>
        <w:ind w:leftChars="590" w:left="2122" w:hangingChars="252" w:hanging="706"/>
        <w:rPr>
          <w:rFonts w:eastAsia="標楷體"/>
          <w:bCs/>
          <w:sz w:val="28"/>
          <w:szCs w:val="28"/>
        </w:rPr>
      </w:pPr>
      <w:r w:rsidRPr="00C40CBC">
        <w:rPr>
          <w:rFonts w:eastAsia="標楷體" w:hint="eastAsia"/>
          <w:bCs/>
          <w:sz w:val="28"/>
          <w:szCs w:val="28"/>
        </w:rPr>
        <w:t>說明：</w:t>
      </w:r>
      <w:r w:rsidRPr="00FC7DEE">
        <w:rPr>
          <w:rFonts w:eastAsia="標楷體" w:hint="eastAsia"/>
          <w:bCs/>
          <w:sz w:val="28"/>
          <w:szCs w:val="28"/>
        </w:rPr>
        <w:t>因目前中央推行地方兒少代表參與中央會議之計畫，為提升連江縣兒少代表出席中央會議及活動之意願，並依兒童權利公約第</w:t>
      </w:r>
      <w:r w:rsidRPr="00FC7DEE">
        <w:rPr>
          <w:rFonts w:eastAsia="標楷體" w:hint="eastAsia"/>
          <w:bCs/>
          <w:sz w:val="28"/>
          <w:szCs w:val="28"/>
        </w:rPr>
        <w:t>3</w:t>
      </w:r>
      <w:r w:rsidRPr="00FC7DEE">
        <w:rPr>
          <w:rFonts w:eastAsia="標楷體" w:hint="eastAsia"/>
          <w:bCs/>
          <w:sz w:val="28"/>
          <w:szCs w:val="28"/>
        </w:rPr>
        <w:t>條規定，</w:t>
      </w:r>
      <w:proofErr w:type="gramStart"/>
      <w:r w:rsidRPr="00FC7DEE">
        <w:rPr>
          <w:rFonts w:eastAsia="標楷體" w:hint="eastAsia"/>
          <w:bCs/>
          <w:sz w:val="28"/>
          <w:szCs w:val="28"/>
        </w:rPr>
        <w:t>提案由兒少</w:t>
      </w:r>
      <w:proofErr w:type="gramEnd"/>
      <w:r w:rsidRPr="00FC7DEE">
        <w:rPr>
          <w:rFonts w:eastAsia="標楷體" w:hint="eastAsia"/>
          <w:bCs/>
          <w:sz w:val="28"/>
          <w:szCs w:val="28"/>
        </w:rPr>
        <w:t>代表及委員共同討論檢視是否擴大補助範圍。</w:t>
      </w:r>
      <w:r w:rsidRPr="006919FE">
        <w:rPr>
          <w:rFonts w:eastAsia="標楷體"/>
          <w:bCs/>
          <w:sz w:val="28"/>
          <w:szCs w:val="28"/>
        </w:rPr>
        <w:t xml:space="preserve"> </w:t>
      </w:r>
    </w:p>
    <w:p w14:paraId="3C273A41" w14:textId="77777777" w:rsidR="008659CD" w:rsidRPr="00FC7DEE" w:rsidRDefault="00FC7DEE" w:rsidP="00492CE5">
      <w:pPr>
        <w:pStyle w:val="a9"/>
        <w:spacing w:line="400" w:lineRule="exact"/>
        <w:ind w:leftChars="591" w:left="2124" w:hangingChars="252" w:hanging="706"/>
        <w:rPr>
          <w:rFonts w:eastAsia="標楷體" w:hint="eastAsia"/>
          <w:bCs/>
          <w:sz w:val="28"/>
          <w:szCs w:val="28"/>
        </w:rPr>
      </w:pPr>
      <w:r w:rsidRPr="00492CE5">
        <w:rPr>
          <w:rFonts w:ascii="標楷體" w:eastAsia="標楷體" w:hAnsi="標楷體"/>
          <w:sz w:val="28"/>
          <w:szCs w:val="28"/>
        </w:rPr>
        <w:t>決議</w:t>
      </w:r>
      <w:r>
        <w:rPr>
          <w:rFonts w:ascii="標楷體" w:eastAsia="標楷體" w:hAnsi="標楷體" w:hint="eastAsia"/>
          <w:sz w:val="28"/>
          <w:szCs w:val="28"/>
        </w:rPr>
        <w:t>：</w:t>
      </w:r>
      <w:r w:rsidR="00757E6F">
        <w:rPr>
          <w:rFonts w:ascii="標楷體" w:eastAsia="標楷體" w:hAnsi="標楷體" w:hint="eastAsia"/>
          <w:sz w:val="28"/>
          <w:szCs w:val="28"/>
        </w:rPr>
        <w:t>本局先</w:t>
      </w:r>
      <w:r w:rsidR="00492CE5" w:rsidRPr="00492CE5">
        <w:rPr>
          <w:rFonts w:ascii="標楷體" w:eastAsia="標楷體" w:hAnsi="標楷體" w:hint="eastAsia"/>
          <w:sz w:val="28"/>
          <w:szCs w:val="28"/>
        </w:rPr>
        <w:t>行</w:t>
      </w:r>
      <w:r w:rsidR="00492CE5">
        <w:rPr>
          <w:rFonts w:ascii="標楷體" w:eastAsia="標楷體" w:hAnsi="標楷體" w:hint="eastAsia"/>
          <w:sz w:val="28"/>
          <w:szCs w:val="28"/>
        </w:rPr>
        <w:t>「連江縣兒童及少年諮詢代表參與會議及課程食宿補助計畫」</w:t>
      </w:r>
      <w:r w:rsidR="00492CE5" w:rsidRPr="00492CE5">
        <w:rPr>
          <w:rFonts w:ascii="標楷體" w:eastAsia="標楷體" w:hAnsi="標楷體" w:hint="eastAsia"/>
          <w:sz w:val="28"/>
          <w:szCs w:val="28"/>
        </w:rPr>
        <w:t>範圍修訂，補助金額是否依相關規定提高待後續會議討論。</w:t>
      </w:r>
    </w:p>
    <w:p w14:paraId="47F29BD1" w14:textId="77777777" w:rsidR="001A53ED" w:rsidRPr="00493DB9" w:rsidRDefault="001A53ED" w:rsidP="005941AF">
      <w:pPr>
        <w:spacing w:line="400" w:lineRule="exact"/>
        <w:ind w:leftChars="68" w:left="424" w:hangingChars="93" w:hanging="261"/>
        <w:rPr>
          <w:rFonts w:ascii="標楷體" w:eastAsia="標楷體" w:hAnsi="標楷體"/>
          <w:sz w:val="28"/>
          <w:szCs w:val="28"/>
        </w:rPr>
      </w:pPr>
      <w:r w:rsidRPr="00336C84">
        <w:rPr>
          <w:rFonts w:ascii="標楷體" w:eastAsia="標楷體" w:hAnsi="標楷體" w:hint="eastAsia"/>
          <w:b/>
          <w:sz w:val="28"/>
          <w:szCs w:val="28"/>
        </w:rPr>
        <w:lastRenderedPageBreak/>
        <w:t>伍、臨時動議</w:t>
      </w:r>
      <w:r w:rsidR="00026EC7">
        <w:rPr>
          <w:rFonts w:ascii="標楷體" w:eastAsia="標楷體" w:hAnsi="標楷體" w:hint="eastAsia"/>
          <w:b/>
          <w:sz w:val="28"/>
          <w:szCs w:val="28"/>
        </w:rPr>
        <w:t>：</w:t>
      </w:r>
    </w:p>
    <w:p w14:paraId="4150705A" w14:textId="77777777" w:rsidR="0061634C" w:rsidRDefault="0061634C" w:rsidP="002B1F8C">
      <w:pPr>
        <w:tabs>
          <w:tab w:val="left" w:pos="426"/>
        </w:tabs>
        <w:autoSpaceDE w:val="0"/>
        <w:autoSpaceDN w:val="0"/>
        <w:snapToGrid w:val="0"/>
        <w:spacing w:line="400" w:lineRule="exact"/>
        <w:ind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5036E3">
        <w:rPr>
          <w:rFonts w:ascii="標楷體" w:eastAsia="標楷體" w:hAnsi="標楷體"/>
          <w:sz w:val="28"/>
          <w:szCs w:val="28"/>
        </w:rPr>
        <w:t xml:space="preserve"> </w:t>
      </w:r>
      <w:r w:rsidR="00E22004">
        <w:rPr>
          <w:rFonts w:ascii="標楷體" w:eastAsia="標楷體" w:hAnsi="標楷體"/>
          <w:sz w:val="28"/>
          <w:szCs w:val="28"/>
        </w:rPr>
        <w:t xml:space="preserve">                   </w:t>
      </w:r>
      <w:r w:rsidR="0034220E">
        <w:rPr>
          <w:rFonts w:ascii="標楷體" w:eastAsia="標楷體" w:hAnsi="標楷體"/>
          <w:sz w:val="28"/>
          <w:szCs w:val="28"/>
        </w:rPr>
        <w:t xml:space="preserve"> </w:t>
      </w:r>
      <w:r w:rsidRPr="000B6432">
        <w:rPr>
          <w:rFonts w:ascii="標楷體" w:eastAsia="標楷體" w:hAnsi="標楷體" w:hint="eastAsia"/>
          <w:b/>
          <w:sz w:val="28"/>
          <w:szCs w:val="28"/>
        </w:rPr>
        <w:t>提案人：</w:t>
      </w:r>
      <w:r w:rsidR="008A7D25">
        <w:rPr>
          <w:rFonts w:ascii="標楷體" w:eastAsia="標楷體" w:hAnsi="標楷體" w:hint="eastAsia"/>
          <w:b/>
          <w:sz w:val="28"/>
          <w:szCs w:val="28"/>
        </w:rPr>
        <w:t>程代表</w:t>
      </w:r>
      <w:r w:rsidR="00AF5F09">
        <w:rPr>
          <w:rFonts w:ascii="標楷體" w:eastAsia="標楷體" w:hAnsi="標楷體" w:hint="eastAsia"/>
          <w:b/>
          <w:sz w:val="28"/>
          <w:szCs w:val="28"/>
        </w:rPr>
        <w:t>貫</w:t>
      </w:r>
      <w:r w:rsidR="008A7D25">
        <w:rPr>
          <w:rFonts w:ascii="標楷體" w:eastAsia="標楷體" w:hAnsi="標楷體" w:hint="eastAsia"/>
          <w:b/>
          <w:sz w:val="28"/>
          <w:szCs w:val="28"/>
        </w:rPr>
        <w:t>倫</w:t>
      </w:r>
    </w:p>
    <w:p w14:paraId="45F2F4DA" w14:textId="77777777" w:rsidR="0061634C" w:rsidRDefault="006E16C5" w:rsidP="002B1F8C">
      <w:pPr>
        <w:autoSpaceDE w:val="0"/>
        <w:autoSpaceDN w:val="0"/>
        <w:snapToGrid w:val="0"/>
        <w:spacing w:line="400" w:lineRule="exact"/>
        <w:ind w:leftChars="118" w:left="283" w:firstLineChars="152" w:firstLine="42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w:t>
      </w:r>
      <w:r w:rsidR="0034220E">
        <w:rPr>
          <w:rFonts w:ascii="標楷體" w:eastAsia="標楷體" w:hAnsi="標楷體" w:hint="eastAsia"/>
          <w:sz w:val="28"/>
          <w:szCs w:val="28"/>
        </w:rPr>
        <w:t>案由：</w:t>
      </w:r>
      <w:r w:rsidR="008A7D25">
        <w:rPr>
          <w:rFonts w:ascii="標楷體" w:eastAsia="標楷體" w:hAnsi="標楷體" w:hint="eastAsia"/>
          <w:sz w:val="28"/>
          <w:szCs w:val="28"/>
        </w:rPr>
        <w:t>有關</w:t>
      </w:r>
      <w:r>
        <w:rPr>
          <w:rFonts w:ascii="標楷體" w:eastAsia="標楷體" w:hAnsi="標楷體" w:hint="eastAsia"/>
          <w:sz w:val="28"/>
          <w:szCs w:val="28"/>
        </w:rPr>
        <w:t>校園硬體設備維修速度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彰</w:t>
      </w:r>
      <w:r w:rsidR="008A7D25">
        <w:rPr>
          <w:rFonts w:ascii="標楷體" w:eastAsia="標楷體" w:hAnsi="標楷體" w:hint="eastAsia"/>
          <w:sz w:val="28"/>
          <w:szCs w:val="28"/>
        </w:rPr>
        <w:t>，</w:t>
      </w:r>
      <w:r w:rsidR="003F7883" w:rsidRPr="00336C84">
        <w:rPr>
          <w:rFonts w:ascii="標楷體" w:eastAsia="標楷體" w:hAnsi="標楷體" w:hint="eastAsia"/>
          <w:sz w:val="28"/>
          <w:szCs w:val="28"/>
        </w:rPr>
        <w:t>提請討論。</w:t>
      </w:r>
    </w:p>
    <w:p w14:paraId="14A825F7" w14:textId="77777777" w:rsidR="0061634C" w:rsidRPr="00E22004" w:rsidRDefault="00493DB9" w:rsidP="002B1F8C">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r w:rsidRPr="00E22004">
        <w:rPr>
          <w:rFonts w:ascii="標楷體" w:eastAsia="標楷體" w:hAnsi="標楷體" w:hint="eastAsia"/>
          <w:sz w:val="28"/>
          <w:szCs w:val="28"/>
        </w:rPr>
        <w:t>說明：</w:t>
      </w:r>
      <w:r w:rsidR="00E22004">
        <w:rPr>
          <w:rFonts w:ascii="標楷體" w:eastAsia="標楷體" w:hAnsi="標楷體" w:hint="eastAsia"/>
          <w:sz w:val="28"/>
          <w:szCs w:val="28"/>
        </w:rPr>
        <w:t>教室內水龍頭於學期初申報維修至今尚未處理，影響</w:t>
      </w:r>
      <w:r w:rsidR="006E16C5" w:rsidRPr="00E22004">
        <w:rPr>
          <w:rFonts w:ascii="標楷體" w:eastAsia="標楷體" w:hAnsi="標楷體" w:hint="eastAsia"/>
          <w:sz w:val="28"/>
          <w:szCs w:val="28"/>
        </w:rPr>
        <w:t>日常生活。</w:t>
      </w:r>
    </w:p>
    <w:p w14:paraId="11C5353F" w14:textId="77777777" w:rsidR="006E16C5" w:rsidRPr="00317A35" w:rsidRDefault="006B6F37"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r w:rsidRPr="00E22004">
        <w:rPr>
          <w:rFonts w:ascii="標楷體" w:eastAsia="標楷體" w:hAnsi="標楷體"/>
          <w:sz w:val="28"/>
          <w:szCs w:val="28"/>
        </w:rPr>
        <w:t>決議：</w:t>
      </w:r>
      <w:r w:rsidR="002B1F8C" w:rsidRPr="00E22004">
        <w:rPr>
          <w:rFonts w:ascii="標楷體" w:eastAsia="標楷體" w:hAnsi="標楷體" w:hint="eastAsia"/>
          <w:sz w:val="28"/>
          <w:szCs w:val="28"/>
        </w:rPr>
        <w:t>請教育處進行後續追蹤。</w:t>
      </w:r>
    </w:p>
    <w:p w14:paraId="5598746C" w14:textId="77777777" w:rsidR="0061634C" w:rsidRDefault="0061634C" w:rsidP="002B1F8C">
      <w:pPr>
        <w:autoSpaceDE w:val="0"/>
        <w:autoSpaceDN w:val="0"/>
        <w:snapToGrid w:val="0"/>
        <w:spacing w:line="400" w:lineRule="exact"/>
        <w:ind w:firstLineChars="100" w:firstLine="280"/>
        <w:jc w:val="both"/>
        <w:rPr>
          <w:rFonts w:ascii="標楷體" w:eastAsia="標楷體" w:hAnsi="標楷體"/>
          <w:sz w:val="28"/>
          <w:szCs w:val="28"/>
        </w:rPr>
      </w:pPr>
    </w:p>
    <w:p w14:paraId="54B73876" w14:textId="77777777" w:rsidR="006E16C5" w:rsidRPr="006E16C5" w:rsidRDefault="006E16C5"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提案人：蔡委員慶珉</w:t>
      </w:r>
    </w:p>
    <w:p w14:paraId="13FDEFEB" w14:textId="77777777" w:rsidR="006E16C5" w:rsidRDefault="006E16C5" w:rsidP="002B1F8C">
      <w:pPr>
        <w:autoSpaceDE w:val="0"/>
        <w:autoSpaceDN w:val="0"/>
        <w:snapToGrid w:val="0"/>
        <w:spacing w:line="400" w:lineRule="exact"/>
        <w:ind w:leftChars="118" w:left="283" w:firstLineChars="152" w:firstLine="426"/>
        <w:jc w:val="both"/>
        <w:rPr>
          <w:rFonts w:ascii="標楷體" w:eastAsia="標楷體" w:hAnsi="標楷體"/>
          <w:sz w:val="28"/>
          <w:szCs w:val="28"/>
        </w:rPr>
      </w:pPr>
      <w:r>
        <w:rPr>
          <w:rFonts w:ascii="標楷體" w:eastAsia="標楷體" w:hAnsi="標楷體" w:hint="eastAsia"/>
          <w:sz w:val="28"/>
          <w:szCs w:val="28"/>
        </w:rPr>
        <w:t>(二)案由：</w:t>
      </w:r>
      <w:r w:rsidR="007F4DF7">
        <w:rPr>
          <w:rFonts w:ascii="標楷體" w:eastAsia="標楷體" w:hAnsi="標楷體" w:hint="eastAsia"/>
          <w:sz w:val="28"/>
          <w:szCs w:val="28"/>
        </w:rPr>
        <w:t>有關社區內</w:t>
      </w:r>
      <w:r w:rsidR="002B1F8C">
        <w:rPr>
          <w:rFonts w:ascii="標楷體" w:eastAsia="標楷體" w:hAnsi="標楷體" w:hint="eastAsia"/>
          <w:sz w:val="28"/>
          <w:szCs w:val="28"/>
        </w:rPr>
        <w:t>如</w:t>
      </w:r>
      <w:r w:rsidR="007F4DF7">
        <w:rPr>
          <w:rFonts w:ascii="標楷體" w:eastAsia="標楷體" w:hAnsi="標楷體" w:hint="eastAsia"/>
          <w:sz w:val="28"/>
          <w:szCs w:val="28"/>
        </w:rPr>
        <w:t>發生兒少保護案件，能如何有效連</w:t>
      </w:r>
      <w:proofErr w:type="gramStart"/>
      <w:r w:rsidR="007F4DF7">
        <w:rPr>
          <w:rFonts w:ascii="標楷體" w:eastAsia="標楷體" w:hAnsi="標楷體" w:hint="eastAsia"/>
          <w:sz w:val="28"/>
          <w:szCs w:val="28"/>
        </w:rPr>
        <w:t>繫</w:t>
      </w:r>
      <w:proofErr w:type="gramEnd"/>
      <w:r w:rsidR="007F4DF7">
        <w:rPr>
          <w:rFonts w:ascii="標楷體" w:eastAsia="標楷體" w:hAnsi="標楷體" w:hint="eastAsia"/>
          <w:sz w:val="28"/>
          <w:szCs w:val="28"/>
        </w:rPr>
        <w:t>相關單位。</w:t>
      </w:r>
    </w:p>
    <w:p w14:paraId="0FE9D72D" w14:textId="77777777" w:rsidR="006E16C5" w:rsidRDefault="006E16C5"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2B1F8C">
        <w:rPr>
          <w:rFonts w:ascii="標楷體" w:eastAsia="標楷體" w:hAnsi="標楷體" w:hint="eastAsia"/>
          <w:sz w:val="28"/>
          <w:szCs w:val="28"/>
        </w:rPr>
        <w:t>衛生福利局雖</w:t>
      </w:r>
      <w:r w:rsidR="00C729D6">
        <w:rPr>
          <w:rFonts w:ascii="標楷體" w:eastAsia="標楷體" w:hAnsi="標楷體" w:hint="eastAsia"/>
          <w:sz w:val="28"/>
          <w:szCs w:val="28"/>
        </w:rPr>
        <w:t>有架設「關懷</w:t>
      </w:r>
      <w:proofErr w:type="gramStart"/>
      <w:r w:rsidR="00C729D6">
        <w:rPr>
          <w:rFonts w:ascii="標楷體" w:eastAsia="標楷體" w:hAnsi="標楷體" w:hint="eastAsia"/>
          <w:sz w:val="28"/>
          <w:szCs w:val="28"/>
        </w:rPr>
        <w:t>一</w:t>
      </w:r>
      <w:proofErr w:type="gramEnd"/>
      <w:r w:rsidR="00C729D6">
        <w:rPr>
          <w:rFonts w:ascii="標楷體" w:eastAsia="標楷體" w:hAnsi="標楷體" w:hint="eastAsia"/>
          <w:sz w:val="28"/>
          <w:szCs w:val="28"/>
        </w:rPr>
        <w:t>起來-</w:t>
      </w:r>
      <w:proofErr w:type="gramStart"/>
      <w:r w:rsidR="00C729D6">
        <w:rPr>
          <w:rFonts w:ascii="標楷體" w:eastAsia="標楷體" w:hAnsi="標楷體" w:hint="eastAsia"/>
          <w:sz w:val="28"/>
          <w:szCs w:val="28"/>
        </w:rPr>
        <w:t>線上通報</w:t>
      </w:r>
      <w:proofErr w:type="gramEnd"/>
      <w:r w:rsidR="00C729D6">
        <w:rPr>
          <w:rFonts w:ascii="標楷體" w:eastAsia="標楷體" w:hAnsi="標楷體" w:hint="eastAsia"/>
          <w:sz w:val="28"/>
          <w:szCs w:val="28"/>
        </w:rPr>
        <w:t>系統」</w:t>
      </w:r>
      <w:r w:rsidR="002B1F8C">
        <w:rPr>
          <w:rFonts w:ascii="標楷體" w:eastAsia="標楷體" w:hAnsi="標楷體" w:hint="eastAsia"/>
          <w:sz w:val="28"/>
          <w:szCs w:val="28"/>
        </w:rPr>
        <w:t>，但長輩對於網路程式操作</w:t>
      </w:r>
      <w:r w:rsidR="00C729D6">
        <w:rPr>
          <w:rFonts w:ascii="標楷體" w:eastAsia="標楷體" w:hAnsi="標楷體" w:hint="eastAsia"/>
          <w:sz w:val="28"/>
          <w:szCs w:val="28"/>
        </w:rPr>
        <w:t>不熟悉</w:t>
      </w:r>
      <w:r w:rsidR="008C0F94">
        <w:rPr>
          <w:rFonts w:ascii="標楷體" w:eastAsia="標楷體" w:hAnsi="標楷體" w:hint="eastAsia"/>
          <w:sz w:val="28"/>
          <w:szCs w:val="28"/>
        </w:rPr>
        <w:t>或是不清楚如何通報</w:t>
      </w:r>
      <w:r w:rsidR="00C729D6">
        <w:rPr>
          <w:rFonts w:ascii="標楷體" w:eastAsia="標楷體" w:hAnsi="標楷體" w:hint="eastAsia"/>
          <w:sz w:val="28"/>
          <w:szCs w:val="28"/>
        </w:rPr>
        <w:t>，</w:t>
      </w:r>
      <w:r w:rsidR="008C0F94">
        <w:rPr>
          <w:rFonts w:ascii="標楷體" w:eastAsia="標楷體" w:hAnsi="標楷體" w:hint="eastAsia"/>
          <w:sz w:val="28"/>
          <w:szCs w:val="28"/>
        </w:rPr>
        <w:t>以至於</w:t>
      </w:r>
      <w:r w:rsidR="00C729D6">
        <w:rPr>
          <w:rFonts w:ascii="標楷體" w:eastAsia="標楷體" w:hAnsi="標楷體" w:hint="eastAsia"/>
          <w:sz w:val="28"/>
          <w:szCs w:val="28"/>
        </w:rPr>
        <w:t>在</w:t>
      </w:r>
      <w:r w:rsidR="008C0F94">
        <w:rPr>
          <w:rFonts w:ascii="標楷體" w:eastAsia="標楷體" w:hAnsi="標楷體" w:hint="eastAsia"/>
          <w:sz w:val="28"/>
          <w:szCs w:val="28"/>
        </w:rPr>
        <w:t>案件發生</w:t>
      </w:r>
      <w:r w:rsidR="00C729D6">
        <w:rPr>
          <w:rFonts w:ascii="標楷體" w:eastAsia="標楷體" w:hAnsi="標楷體" w:hint="eastAsia"/>
          <w:sz w:val="28"/>
          <w:szCs w:val="28"/>
        </w:rPr>
        <w:t>當下無法有效連</w:t>
      </w:r>
      <w:proofErr w:type="gramStart"/>
      <w:r w:rsidR="00C729D6">
        <w:rPr>
          <w:rFonts w:ascii="標楷體" w:eastAsia="標楷體" w:hAnsi="標楷體" w:hint="eastAsia"/>
          <w:sz w:val="28"/>
          <w:szCs w:val="28"/>
        </w:rPr>
        <w:t>繫</w:t>
      </w:r>
      <w:proofErr w:type="gramEnd"/>
      <w:r w:rsidR="00C729D6">
        <w:rPr>
          <w:rFonts w:ascii="標楷體" w:eastAsia="標楷體" w:hAnsi="標楷體" w:hint="eastAsia"/>
          <w:sz w:val="28"/>
          <w:szCs w:val="28"/>
        </w:rPr>
        <w:t>到專業人員進行協助。</w:t>
      </w:r>
    </w:p>
    <w:p w14:paraId="18F093CB" w14:textId="77777777" w:rsidR="006A6D62" w:rsidRDefault="006A6D62" w:rsidP="002B1F8C">
      <w:pPr>
        <w:autoSpaceDE w:val="0"/>
        <w:autoSpaceDN w:val="0"/>
        <w:snapToGrid w:val="0"/>
        <w:spacing w:line="400" w:lineRule="exact"/>
        <w:ind w:leftChars="532" w:left="2125" w:hangingChars="303" w:hanging="848"/>
        <w:jc w:val="both"/>
        <w:rPr>
          <w:rFonts w:ascii="標楷體" w:eastAsia="標楷體" w:hAnsi="標楷體" w:hint="eastAsia"/>
          <w:sz w:val="28"/>
          <w:szCs w:val="28"/>
        </w:rPr>
      </w:pPr>
      <w:proofErr w:type="gramStart"/>
      <w:r>
        <w:rPr>
          <w:rFonts w:ascii="標楷體" w:eastAsia="標楷體" w:hAnsi="標楷體" w:hint="eastAsia"/>
          <w:sz w:val="28"/>
          <w:szCs w:val="28"/>
        </w:rPr>
        <w:t>衛福局</w:t>
      </w:r>
      <w:proofErr w:type="gramEnd"/>
      <w:r>
        <w:rPr>
          <w:rFonts w:ascii="標楷體" w:eastAsia="標楷體" w:hAnsi="標楷體" w:hint="eastAsia"/>
          <w:sz w:val="28"/>
          <w:szCs w:val="28"/>
        </w:rPr>
        <w:t>：</w:t>
      </w:r>
      <w:r w:rsidR="002B1F8C">
        <w:rPr>
          <w:rFonts w:ascii="標楷體" w:eastAsia="標楷體" w:hAnsi="標楷體" w:hint="eastAsia"/>
          <w:sz w:val="28"/>
          <w:szCs w:val="28"/>
        </w:rPr>
        <w:t>民眾</w:t>
      </w:r>
      <w:r>
        <w:rPr>
          <w:rFonts w:ascii="標楷體" w:eastAsia="標楷體" w:hAnsi="標楷體" w:hint="eastAsia"/>
          <w:sz w:val="28"/>
          <w:szCs w:val="28"/>
        </w:rPr>
        <w:t>除了</w:t>
      </w:r>
      <w:r w:rsidR="002B1F8C">
        <w:rPr>
          <w:rFonts w:ascii="標楷體" w:eastAsia="標楷體" w:hAnsi="標楷體" w:hint="eastAsia"/>
          <w:sz w:val="28"/>
          <w:szCs w:val="28"/>
        </w:rPr>
        <w:t>可透過</w:t>
      </w:r>
      <w:r>
        <w:rPr>
          <w:rFonts w:ascii="標楷體" w:eastAsia="標楷體" w:hAnsi="標楷體" w:hint="eastAsia"/>
          <w:sz w:val="28"/>
          <w:szCs w:val="28"/>
        </w:rPr>
        <w:t>上網通報外，如</w:t>
      </w:r>
      <w:r w:rsidR="00E55F52">
        <w:rPr>
          <w:rFonts w:ascii="標楷體" w:eastAsia="標楷體" w:hAnsi="標楷體" w:hint="eastAsia"/>
          <w:sz w:val="28"/>
          <w:szCs w:val="28"/>
        </w:rPr>
        <w:t>在特殊時段</w:t>
      </w:r>
      <w:r w:rsidR="002B1F8C">
        <w:rPr>
          <w:rFonts w:ascii="標楷體" w:eastAsia="標楷體" w:hAnsi="標楷體" w:hint="eastAsia"/>
          <w:sz w:val="28"/>
          <w:szCs w:val="28"/>
        </w:rPr>
        <w:t>遇</w:t>
      </w:r>
      <w:r>
        <w:rPr>
          <w:rFonts w:ascii="標楷體" w:eastAsia="標楷體" w:hAnsi="標楷體" w:hint="eastAsia"/>
          <w:sz w:val="28"/>
          <w:szCs w:val="28"/>
        </w:rPr>
        <w:t>緊急狀況時可</w:t>
      </w:r>
      <w:r w:rsidR="002B1F8C">
        <w:rPr>
          <w:rFonts w:ascii="標楷體" w:eastAsia="標楷體" w:hAnsi="標楷體" w:hint="eastAsia"/>
          <w:sz w:val="28"/>
          <w:szCs w:val="28"/>
        </w:rPr>
        <w:t>直接</w:t>
      </w:r>
      <w:r>
        <w:rPr>
          <w:rFonts w:ascii="標楷體" w:eastAsia="標楷體" w:hAnsi="標楷體" w:hint="eastAsia"/>
          <w:sz w:val="28"/>
          <w:szCs w:val="28"/>
        </w:rPr>
        <w:t>連絡警察局</w:t>
      </w:r>
      <w:r w:rsidR="00E55F52">
        <w:rPr>
          <w:rFonts w:ascii="標楷體" w:eastAsia="標楷體" w:hAnsi="標楷體" w:hint="eastAsia"/>
          <w:sz w:val="28"/>
          <w:szCs w:val="28"/>
        </w:rPr>
        <w:t>提請協助</w:t>
      </w:r>
      <w:r>
        <w:rPr>
          <w:rFonts w:ascii="標楷體" w:eastAsia="標楷體" w:hAnsi="標楷體" w:hint="eastAsia"/>
          <w:sz w:val="28"/>
          <w:szCs w:val="28"/>
        </w:rPr>
        <w:t>。</w:t>
      </w:r>
    </w:p>
    <w:p w14:paraId="6062A04C" w14:textId="77777777" w:rsidR="006E16C5" w:rsidRDefault="006E16C5" w:rsidP="00E55F52">
      <w:pPr>
        <w:autoSpaceDE w:val="0"/>
        <w:autoSpaceDN w:val="0"/>
        <w:snapToGrid w:val="0"/>
        <w:spacing w:line="400" w:lineRule="exact"/>
        <w:ind w:leftChars="532" w:left="2125" w:hangingChars="303" w:hanging="848"/>
        <w:jc w:val="both"/>
        <w:rPr>
          <w:rFonts w:ascii="標楷體" w:eastAsia="標楷體" w:hAnsi="標楷體"/>
          <w:sz w:val="28"/>
          <w:szCs w:val="28"/>
        </w:rPr>
      </w:pPr>
      <w:r w:rsidRPr="00336C84">
        <w:rPr>
          <w:rFonts w:ascii="標楷體" w:eastAsia="標楷體" w:hAnsi="標楷體"/>
          <w:sz w:val="28"/>
          <w:szCs w:val="28"/>
        </w:rPr>
        <w:t>決議：</w:t>
      </w:r>
      <w:r w:rsidR="00E22962">
        <w:rPr>
          <w:rFonts w:ascii="標楷體" w:eastAsia="標楷體" w:hAnsi="標楷體" w:hint="eastAsia"/>
          <w:sz w:val="28"/>
          <w:szCs w:val="28"/>
        </w:rPr>
        <w:t>請各社區於爾後辦理老人福利相關</w:t>
      </w:r>
      <w:r w:rsidR="008C0F94">
        <w:rPr>
          <w:rFonts w:ascii="標楷體" w:eastAsia="標楷體" w:hAnsi="標楷體" w:hint="eastAsia"/>
          <w:sz w:val="28"/>
          <w:szCs w:val="28"/>
        </w:rPr>
        <w:t>活動時</w:t>
      </w:r>
      <w:r w:rsidR="00E22962">
        <w:rPr>
          <w:rFonts w:ascii="標楷體" w:eastAsia="標楷體" w:hAnsi="標楷體" w:hint="eastAsia"/>
          <w:sz w:val="28"/>
          <w:szCs w:val="28"/>
        </w:rPr>
        <w:t>，配合宣導保護</w:t>
      </w:r>
      <w:r w:rsidR="008C0F94">
        <w:rPr>
          <w:rFonts w:ascii="標楷體" w:eastAsia="標楷體" w:hAnsi="標楷體" w:hint="eastAsia"/>
          <w:sz w:val="28"/>
          <w:szCs w:val="28"/>
        </w:rPr>
        <w:t>專線</w:t>
      </w:r>
      <w:r w:rsidR="00E22962">
        <w:rPr>
          <w:rFonts w:ascii="標楷體" w:eastAsia="標楷體" w:hAnsi="標楷體" w:hint="eastAsia"/>
          <w:sz w:val="28"/>
          <w:szCs w:val="28"/>
        </w:rPr>
        <w:t>113</w:t>
      </w:r>
      <w:r w:rsidR="008C0F94">
        <w:rPr>
          <w:rFonts w:ascii="標楷體" w:eastAsia="標楷體" w:hAnsi="標楷體" w:hint="eastAsia"/>
          <w:sz w:val="28"/>
          <w:szCs w:val="28"/>
        </w:rPr>
        <w:t>及</w:t>
      </w:r>
      <w:r w:rsidR="00E22962">
        <w:rPr>
          <w:rFonts w:ascii="標楷體" w:eastAsia="標楷體" w:hAnsi="標楷體" w:hint="eastAsia"/>
          <w:sz w:val="28"/>
          <w:szCs w:val="28"/>
        </w:rPr>
        <w:t>防暴、兒</w:t>
      </w:r>
      <w:proofErr w:type="gramStart"/>
      <w:r w:rsidR="00E22962">
        <w:rPr>
          <w:rFonts w:ascii="標楷體" w:eastAsia="標楷體" w:hAnsi="標楷體" w:hint="eastAsia"/>
          <w:sz w:val="28"/>
          <w:szCs w:val="28"/>
        </w:rPr>
        <w:t>虐</w:t>
      </w:r>
      <w:proofErr w:type="gramEnd"/>
      <w:r w:rsidR="00E22962">
        <w:rPr>
          <w:rFonts w:ascii="標楷體" w:eastAsia="標楷體" w:hAnsi="標楷體" w:hint="eastAsia"/>
          <w:sz w:val="28"/>
          <w:szCs w:val="28"/>
        </w:rPr>
        <w:t>等</w:t>
      </w:r>
      <w:r w:rsidR="008C0F94">
        <w:rPr>
          <w:rFonts w:ascii="標楷體" w:eastAsia="標楷體" w:hAnsi="標楷體" w:hint="eastAsia"/>
          <w:sz w:val="28"/>
          <w:szCs w:val="28"/>
        </w:rPr>
        <w:t>相關資訊</w:t>
      </w:r>
      <w:r w:rsidR="00E22962">
        <w:rPr>
          <w:rFonts w:ascii="標楷體" w:eastAsia="標楷體" w:hAnsi="標楷體" w:hint="eastAsia"/>
          <w:sz w:val="28"/>
          <w:szCs w:val="28"/>
        </w:rPr>
        <w:t>，本局社工人員也將配合辦理社區宣導。</w:t>
      </w:r>
    </w:p>
    <w:p w14:paraId="42AC5D60" w14:textId="77777777" w:rsidR="008C0F94" w:rsidRPr="00317A35" w:rsidRDefault="008C0F94" w:rsidP="002B1F8C">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p>
    <w:p w14:paraId="6986F694"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提案人：蔡委員慶珉</w:t>
      </w:r>
    </w:p>
    <w:p w14:paraId="79AE6946" w14:textId="77777777" w:rsidR="008C0F94" w:rsidRDefault="008C0F94" w:rsidP="002B1F8C">
      <w:pPr>
        <w:autoSpaceDE w:val="0"/>
        <w:autoSpaceDN w:val="0"/>
        <w:snapToGrid w:val="0"/>
        <w:spacing w:line="400" w:lineRule="exact"/>
        <w:ind w:leftChars="296" w:left="2127" w:hangingChars="506" w:hanging="1417"/>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三</w:t>
      </w:r>
      <w:r>
        <w:rPr>
          <w:rFonts w:ascii="標楷體" w:eastAsia="標楷體" w:hAnsi="標楷體" w:hint="eastAsia"/>
          <w:sz w:val="28"/>
          <w:szCs w:val="28"/>
        </w:rPr>
        <w:t>)案由：</w:t>
      </w:r>
      <w:r w:rsidR="005149A1">
        <w:rPr>
          <w:rFonts w:ascii="標楷體" w:eastAsia="標楷體" w:hAnsi="標楷體" w:hint="eastAsia"/>
          <w:sz w:val="28"/>
          <w:szCs w:val="28"/>
        </w:rPr>
        <w:t>於活動中發放之</w:t>
      </w:r>
      <w:r w:rsidR="00766564">
        <w:rPr>
          <w:rFonts w:ascii="標楷體" w:eastAsia="標楷體" w:hAnsi="標楷體" w:hint="eastAsia"/>
          <w:sz w:val="28"/>
          <w:szCs w:val="28"/>
        </w:rPr>
        <w:t>宣導品是否可</w:t>
      </w:r>
      <w:r w:rsidR="005149A1">
        <w:rPr>
          <w:rFonts w:ascii="標楷體" w:eastAsia="標楷體" w:hAnsi="標楷體" w:hint="eastAsia"/>
          <w:sz w:val="28"/>
          <w:szCs w:val="28"/>
        </w:rPr>
        <w:t>以符合目標服務對象需求進行考量，提請討論。</w:t>
      </w:r>
    </w:p>
    <w:p w14:paraId="330996A5" w14:textId="77777777" w:rsidR="008C0F94" w:rsidRDefault="008C0F94"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E22004">
        <w:rPr>
          <w:rFonts w:ascii="標楷體" w:eastAsia="標楷體" w:hAnsi="標楷體" w:hint="eastAsia"/>
          <w:sz w:val="28"/>
          <w:szCs w:val="28"/>
        </w:rPr>
        <w:t>目前宣導品的品項</w:t>
      </w:r>
      <w:r w:rsidR="00E55F52">
        <w:rPr>
          <w:rFonts w:ascii="標楷體" w:eastAsia="標楷體" w:hAnsi="標楷體" w:hint="eastAsia"/>
          <w:sz w:val="28"/>
          <w:szCs w:val="28"/>
        </w:rPr>
        <w:t>多是針對成人的愛好，但於針對兒少辦理之</w:t>
      </w:r>
      <w:r w:rsidR="005149A1">
        <w:rPr>
          <w:rFonts w:ascii="標楷體" w:eastAsia="標楷體" w:hAnsi="標楷體" w:hint="eastAsia"/>
          <w:sz w:val="28"/>
          <w:szCs w:val="28"/>
        </w:rPr>
        <w:t>活動應給予符合兒少所期待的商品，否則將吸引到非目標族群參與。</w:t>
      </w:r>
      <w:r>
        <w:rPr>
          <w:rFonts w:ascii="標楷體" w:eastAsia="標楷體" w:hAnsi="標楷體"/>
          <w:sz w:val="28"/>
          <w:szCs w:val="28"/>
        </w:rPr>
        <w:t xml:space="preserve"> </w:t>
      </w:r>
    </w:p>
    <w:p w14:paraId="11E5074B" w14:textId="77777777" w:rsidR="008C0F94" w:rsidRDefault="008C0F94" w:rsidP="00E22004">
      <w:pPr>
        <w:autoSpaceDE w:val="0"/>
        <w:autoSpaceDN w:val="0"/>
        <w:snapToGrid w:val="0"/>
        <w:spacing w:line="400" w:lineRule="exact"/>
        <w:ind w:leftChars="354" w:left="850" w:firstLineChars="152" w:firstLine="426"/>
        <w:jc w:val="both"/>
        <w:rPr>
          <w:rFonts w:ascii="標楷體" w:eastAsia="標楷體" w:hAnsi="標楷體"/>
          <w:sz w:val="28"/>
          <w:szCs w:val="28"/>
        </w:rPr>
      </w:pPr>
      <w:r w:rsidRPr="00336C84">
        <w:rPr>
          <w:rFonts w:ascii="標楷體" w:eastAsia="標楷體" w:hAnsi="標楷體"/>
          <w:sz w:val="28"/>
          <w:szCs w:val="28"/>
        </w:rPr>
        <w:t>決議：</w:t>
      </w:r>
      <w:r w:rsidR="00E55F52">
        <w:rPr>
          <w:rFonts w:ascii="標楷體" w:eastAsia="標楷體" w:hAnsi="標楷體" w:hint="eastAsia"/>
          <w:sz w:val="28"/>
          <w:szCs w:val="28"/>
        </w:rPr>
        <w:t>本局後續會</w:t>
      </w:r>
      <w:proofErr w:type="gramStart"/>
      <w:r w:rsidR="00E55F52">
        <w:rPr>
          <w:rFonts w:ascii="標楷體" w:eastAsia="標楷體" w:hAnsi="標楷體" w:hint="eastAsia"/>
          <w:sz w:val="28"/>
          <w:szCs w:val="28"/>
        </w:rPr>
        <w:t>研</w:t>
      </w:r>
      <w:proofErr w:type="gramEnd"/>
      <w:r w:rsidR="00E55F52">
        <w:rPr>
          <w:rFonts w:ascii="標楷體" w:eastAsia="標楷體" w:hAnsi="標楷體" w:hint="eastAsia"/>
          <w:sz w:val="28"/>
          <w:szCs w:val="28"/>
        </w:rPr>
        <w:t>擬如何針對特定服務對象進行採購相關物品。</w:t>
      </w:r>
    </w:p>
    <w:p w14:paraId="1A558970" w14:textId="77777777" w:rsidR="00E22004" w:rsidRPr="00E22004" w:rsidRDefault="00E22004" w:rsidP="00E22004">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p>
    <w:p w14:paraId="5E864236"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提案人：蔡委員慶珉</w:t>
      </w:r>
    </w:p>
    <w:p w14:paraId="5FA6F81E" w14:textId="77777777" w:rsidR="008C0F94" w:rsidRDefault="008C0F94" w:rsidP="002B1F8C">
      <w:pPr>
        <w:autoSpaceDE w:val="0"/>
        <w:autoSpaceDN w:val="0"/>
        <w:snapToGrid w:val="0"/>
        <w:spacing w:line="400" w:lineRule="exact"/>
        <w:ind w:leftChars="118" w:left="283" w:rightChars="-69" w:right="-166" w:firstLineChars="152" w:firstLine="426"/>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四</w:t>
      </w:r>
      <w:r>
        <w:rPr>
          <w:rFonts w:ascii="標楷體" w:eastAsia="標楷體" w:hAnsi="標楷體" w:hint="eastAsia"/>
          <w:sz w:val="28"/>
          <w:szCs w:val="28"/>
        </w:rPr>
        <w:t>)</w:t>
      </w:r>
      <w:r w:rsidR="00E22004">
        <w:rPr>
          <w:rFonts w:ascii="標楷體" w:eastAsia="標楷體" w:hAnsi="標楷體" w:hint="eastAsia"/>
          <w:sz w:val="28"/>
          <w:szCs w:val="28"/>
        </w:rPr>
        <w:t>案由：為鼓勵</w:t>
      </w:r>
      <w:r w:rsidR="007F28E1">
        <w:rPr>
          <w:rFonts w:ascii="標楷體" w:eastAsia="標楷體" w:hAnsi="標楷體" w:hint="eastAsia"/>
          <w:sz w:val="28"/>
          <w:szCs w:val="28"/>
        </w:rPr>
        <w:t>兒少代表參與培力，民間團體和政府單位應建立有效連結。</w:t>
      </w:r>
    </w:p>
    <w:p w14:paraId="23898352" w14:textId="77777777" w:rsidR="008C0F94" w:rsidRPr="00493DB9" w:rsidRDefault="008C0F94" w:rsidP="00E55F52">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sidRPr="00493DB9">
        <w:rPr>
          <w:rFonts w:ascii="標楷體" w:eastAsia="標楷體" w:hAnsi="標楷體" w:hint="eastAsia"/>
          <w:sz w:val="28"/>
          <w:szCs w:val="28"/>
        </w:rPr>
        <w:t>說明：</w:t>
      </w:r>
      <w:r w:rsidR="007F28E1">
        <w:rPr>
          <w:rFonts w:ascii="標楷體" w:eastAsia="標楷體" w:hAnsi="標楷體" w:hint="eastAsia"/>
          <w:sz w:val="28"/>
          <w:szCs w:val="28"/>
        </w:rPr>
        <w:t>民間團體持續都有進行培力活動，也了解社政單位的預算是以年度編列，</w:t>
      </w:r>
      <w:r w:rsidR="00836452">
        <w:rPr>
          <w:rFonts w:ascii="標楷體" w:eastAsia="標楷體" w:hAnsi="標楷體" w:hint="eastAsia"/>
          <w:sz w:val="28"/>
          <w:szCs w:val="28"/>
        </w:rPr>
        <w:t>後續如有辦理活動希望能與社政單位做更好的搭配。</w:t>
      </w:r>
    </w:p>
    <w:p w14:paraId="6D7FB442" w14:textId="77777777" w:rsidR="008C0F94" w:rsidRPr="00345A71" w:rsidRDefault="008C0F94" w:rsidP="00345A71">
      <w:pPr>
        <w:autoSpaceDE w:val="0"/>
        <w:autoSpaceDN w:val="0"/>
        <w:snapToGrid w:val="0"/>
        <w:spacing w:line="400" w:lineRule="exact"/>
        <w:ind w:leftChars="354" w:left="850" w:firstLineChars="152" w:firstLine="426"/>
        <w:jc w:val="both"/>
        <w:rPr>
          <w:rFonts w:ascii="標楷體" w:eastAsia="標楷體" w:hAnsi="標楷體" w:hint="eastAsia"/>
          <w:sz w:val="28"/>
          <w:szCs w:val="28"/>
        </w:rPr>
      </w:pPr>
      <w:r w:rsidRPr="00336C84">
        <w:rPr>
          <w:rFonts w:ascii="標楷體" w:eastAsia="標楷體" w:hAnsi="標楷體"/>
          <w:sz w:val="28"/>
          <w:szCs w:val="28"/>
        </w:rPr>
        <w:t>決議：</w:t>
      </w:r>
      <w:r w:rsidR="00345A71">
        <w:rPr>
          <w:rFonts w:ascii="標楷體" w:eastAsia="標楷體" w:hAnsi="標楷體" w:hint="eastAsia"/>
          <w:sz w:val="28"/>
          <w:szCs w:val="28"/>
        </w:rPr>
        <w:t>本局將與相關單位建立聯繫並協商討論培力事項。</w:t>
      </w:r>
    </w:p>
    <w:p w14:paraId="57332F27" w14:textId="77777777" w:rsidR="008C0F94" w:rsidRPr="00345A71" w:rsidRDefault="008C0F94"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p>
    <w:p w14:paraId="61A4C9A7" w14:textId="77777777" w:rsidR="008C0F94" w:rsidRPr="006E16C5" w:rsidRDefault="008C0F94"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提案人：蔡委員慶珉</w:t>
      </w:r>
    </w:p>
    <w:p w14:paraId="09D8E762" w14:textId="77777777" w:rsidR="008C0F94" w:rsidRDefault="008C0F94" w:rsidP="002B1F8C">
      <w:pPr>
        <w:autoSpaceDE w:val="0"/>
        <w:autoSpaceDN w:val="0"/>
        <w:snapToGrid w:val="0"/>
        <w:spacing w:line="400" w:lineRule="exact"/>
        <w:ind w:leftChars="296" w:left="2127" w:hangingChars="506" w:hanging="1417"/>
        <w:jc w:val="both"/>
        <w:rPr>
          <w:rFonts w:ascii="標楷體" w:eastAsia="標楷體" w:hAnsi="標楷體"/>
          <w:sz w:val="28"/>
          <w:szCs w:val="28"/>
        </w:rPr>
      </w:pPr>
      <w:r>
        <w:rPr>
          <w:rFonts w:ascii="標楷體" w:eastAsia="標楷體" w:hAnsi="標楷體" w:hint="eastAsia"/>
          <w:sz w:val="28"/>
          <w:szCs w:val="28"/>
        </w:rPr>
        <w:t>(</w:t>
      </w:r>
      <w:r w:rsidR="005149A1">
        <w:rPr>
          <w:rFonts w:ascii="標楷體" w:eastAsia="標楷體" w:hAnsi="標楷體" w:hint="eastAsia"/>
          <w:sz w:val="28"/>
          <w:szCs w:val="28"/>
        </w:rPr>
        <w:t>五</w:t>
      </w:r>
      <w:r>
        <w:rPr>
          <w:rFonts w:ascii="標楷體" w:eastAsia="標楷體" w:hAnsi="標楷體" w:hint="eastAsia"/>
          <w:sz w:val="28"/>
          <w:szCs w:val="28"/>
        </w:rPr>
        <w:t>)</w:t>
      </w:r>
      <w:r w:rsidR="00E05F21">
        <w:rPr>
          <w:rFonts w:ascii="標楷體" w:eastAsia="標楷體" w:hAnsi="標楷體" w:hint="eastAsia"/>
          <w:sz w:val="28"/>
          <w:szCs w:val="28"/>
        </w:rPr>
        <w:t>案由：有關兒少之適當休閒場所，是否可以做分齡規劃提供不同目標族群使用，提請討論。</w:t>
      </w:r>
    </w:p>
    <w:p w14:paraId="61315AAA" w14:textId="77777777" w:rsidR="008C0F94" w:rsidRDefault="008C0F94" w:rsidP="00E22004">
      <w:pPr>
        <w:autoSpaceDE w:val="0"/>
        <w:autoSpaceDN w:val="0"/>
        <w:snapToGrid w:val="0"/>
        <w:spacing w:line="400" w:lineRule="exact"/>
        <w:ind w:leftChars="532" w:left="2125" w:rightChars="49" w:right="118" w:hangingChars="303" w:hanging="848"/>
        <w:jc w:val="both"/>
        <w:rPr>
          <w:rFonts w:ascii="標楷體" w:eastAsia="標楷體" w:hAnsi="標楷體"/>
          <w:sz w:val="28"/>
          <w:szCs w:val="28"/>
        </w:rPr>
      </w:pPr>
      <w:r w:rsidRPr="00493DB9">
        <w:rPr>
          <w:rFonts w:ascii="標楷體" w:eastAsia="標楷體" w:hAnsi="標楷體" w:hint="eastAsia"/>
          <w:sz w:val="28"/>
          <w:szCs w:val="28"/>
        </w:rPr>
        <w:t>說明：</w:t>
      </w:r>
      <w:r w:rsidR="00D9564D">
        <w:rPr>
          <w:rFonts w:ascii="標楷體" w:eastAsia="標楷體" w:hAnsi="標楷體" w:hint="eastAsia"/>
          <w:sz w:val="28"/>
          <w:szCs w:val="28"/>
        </w:rPr>
        <w:t>連江縣家扶中心預計於明年年底</w:t>
      </w:r>
      <w:r w:rsidR="00E22004">
        <w:rPr>
          <w:rFonts w:ascii="標楷體" w:eastAsia="標楷體" w:hAnsi="標楷體" w:hint="eastAsia"/>
          <w:sz w:val="28"/>
          <w:szCs w:val="28"/>
        </w:rPr>
        <w:t>完工後開放二樓空間供在地</w:t>
      </w:r>
      <w:r w:rsidR="00D9564D">
        <w:rPr>
          <w:rFonts w:ascii="標楷體" w:eastAsia="標楷體" w:hAnsi="標楷體" w:hint="eastAsia"/>
          <w:sz w:val="28"/>
          <w:szCs w:val="28"/>
        </w:rPr>
        <w:t>兒少做使用，</w:t>
      </w:r>
      <w:r w:rsidR="00E05F21">
        <w:rPr>
          <w:rFonts w:ascii="標楷體" w:eastAsia="標楷體" w:hAnsi="標楷體" w:hint="eastAsia"/>
          <w:sz w:val="28"/>
          <w:szCs w:val="28"/>
        </w:rPr>
        <w:t>是否可以與政府單位做空間劃分的討論，以達更多</w:t>
      </w:r>
      <w:r w:rsidR="00345A71">
        <w:rPr>
          <w:rFonts w:ascii="標楷體" w:eastAsia="標楷體" w:hAnsi="標楷體" w:hint="eastAsia"/>
          <w:sz w:val="28"/>
          <w:szCs w:val="28"/>
        </w:rPr>
        <w:t>元的規劃</w:t>
      </w:r>
      <w:r w:rsidR="00E05F21">
        <w:rPr>
          <w:rFonts w:ascii="標楷體" w:eastAsia="標楷體" w:hAnsi="標楷體" w:hint="eastAsia"/>
          <w:sz w:val="28"/>
          <w:szCs w:val="28"/>
        </w:rPr>
        <w:t>。</w:t>
      </w:r>
    </w:p>
    <w:p w14:paraId="3D701136" w14:textId="77777777" w:rsidR="008C0F94" w:rsidRPr="00493DB9" w:rsidRDefault="008C0F94" w:rsidP="002B1F8C">
      <w:pPr>
        <w:autoSpaceDE w:val="0"/>
        <w:autoSpaceDN w:val="0"/>
        <w:snapToGrid w:val="0"/>
        <w:spacing w:line="400" w:lineRule="exact"/>
        <w:ind w:leftChars="532" w:left="2125" w:hangingChars="303" w:hanging="848"/>
        <w:jc w:val="both"/>
        <w:rPr>
          <w:rFonts w:ascii="標楷體" w:eastAsia="標楷體" w:hAnsi="標楷體" w:hint="eastAsia"/>
          <w:sz w:val="28"/>
          <w:szCs w:val="28"/>
        </w:rPr>
      </w:pPr>
      <w:proofErr w:type="gramStart"/>
      <w:r>
        <w:rPr>
          <w:rFonts w:ascii="標楷體" w:eastAsia="標楷體" w:hAnsi="標楷體" w:hint="eastAsia"/>
          <w:sz w:val="28"/>
          <w:szCs w:val="28"/>
        </w:rPr>
        <w:t>衛福局</w:t>
      </w:r>
      <w:proofErr w:type="gramEnd"/>
      <w:r>
        <w:rPr>
          <w:rFonts w:ascii="標楷體" w:eastAsia="標楷體" w:hAnsi="標楷體" w:hint="eastAsia"/>
          <w:sz w:val="28"/>
          <w:szCs w:val="28"/>
        </w:rPr>
        <w:t>：</w:t>
      </w:r>
      <w:r w:rsidR="00345A71">
        <w:rPr>
          <w:rFonts w:ascii="標楷體" w:eastAsia="標楷體" w:hAnsi="標楷體" w:hint="eastAsia"/>
          <w:sz w:val="28"/>
          <w:szCs w:val="28"/>
        </w:rPr>
        <w:t>目前</w:t>
      </w:r>
      <w:r w:rsidR="00A02C8B">
        <w:rPr>
          <w:rFonts w:ascii="標楷體" w:eastAsia="標楷體" w:hAnsi="標楷體" w:hint="eastAsia"/>
          <w:sz w:val="28"/>
          <w:szCs w:val="28"/>
        </w:rPr>
        <w:t>親子館開放</w:t>
      </w:r>
      <w:r w:rsidR="00345A71">
        <w:rPr>
          <w:rFonts w:ascii="標楷體" w:eastAsia="標楷體" w:hAnsi="標楷體" w:hint="eastAsia"/>
          <w:sz w:val="28"/>
          <w:szCs w:val="28"/>
        </w:rPr>
        <w:t>對象為</w:t>
      </w:r>
      <w:r w:rsidR="00A02C8B">
        <w:rPr>
          <w:rFonts w:ascii="標楷體" w:eastAsia="標楷體" w:hAnsi="標楷體" w:hint="eastAsia"/>
          <w:sz w:val="28"/>
          <w:szCs w:val="28"/>
        </w:rPr>
        <w:t>0-6歲兒童，如要針對較大年齡的孩童後</w:t>
      </w:r>
      <w:r w:rsidR="00A02C8B">
        <w:rPr>
          <w:rFonts w:ascii="標楷體" w:eastAsia="標楷體" w:hAnsi="標楷體" w:hint="eastAsia"/>
          <w:sz w:val="28"/>
          <w:szCs w:val="28"/>
        </w:rPr>
        <w:lastRenderedPageBreak/>
        <w:t>續再跟家扶中心互相討論配合。</w:t>
      </w:r>
    </w:p>
    <w:p w14:paraId="0F511C36" w14:textId="77777777" w:rsidR="008C0F94" w:rsidRDefault="008C0F94" w:rsidP="002B1F8C">
      <w:pPr>
        <w:autoSpaceDE w:val="0"/>
        <w:autoSpaceDN w:val="0"/>
        <w:snapToGrid w:val="0"/>
        <w:spacing w:line="400" w:lineRule="exact"/>
        <w:ind w:leftChars="354" w:left="850" w:firstLineChars="152" w:firstLine="426"/>
        <w:jc w:val="both"/>
        <w:rPr>
          <w:rFonts w:ascii="標楷體" w:eastAsia="標楷體" w:hAnsi="標楷體"/>
          <w:sz w:val="28"/>
          <w:szCs w:val="28"/>
        </w:rPr>
      </w:pPr>
      <w:r w:rsidRPr="00336C84">
        <w:rPr>
          <w:rFonts w:ascii="標楷體" w:eastAsia="標楷體" w:hAnsi="標楷體"/>
          <w:sz w:val="28"/>
          <w:szCs w:val="28"/>
        </w:rPr>
        <w:t>決議：</w:t>
      </w:r>
      <w:r w:rsidR="00345A71">
        <w:rPr>
          <w:rFonts w:ascii="標楷體" w:eastAsia="標楷體" w:hAnsi="標楷體" w:hint="eastAsia"/>
          <w:sz w:val="28"/>
          <w:szCs w:val="28"/>
        </w:rPr>
        <w:t>本局將與家扶中心再行協商相關事項。</w:t>
      </w:r>
    </w:p>
    <w:p w14:paraId="35B4040E" w14:textId="77777777" w:rsidR="006E16C5" w:rsidRDefault="006E16C5" w:rsidP="002B1F8C">
      <w:pPr>
        <w:autoSpaceDE w:val="0"/>
        <w:autoSpaceDN w:val="0"/>
        <w:snapToGrid w:val="0"/>
        <w:spacing w:line="400" w:lineRule="exact"/>
        <w:jc w:val="both"/>
        <w:rPr>
          <w:rFonts w:ascii="標楷體" w:eastAsia="標楷體" w:hAnsi="標楷體"/>
          <w:sz w:val="28"/>
          <w:szCs w:val="28"/>
        </w:rPr>
      </w:pPr>
    </w:p>
    <w:p w14:paraId="560C6F04" w14:textId="77777777" w:rsidR="00A02C8B" w:rsidRPr="006E16C5" w:rsidRDefault="00A02C8B" w:rsidP="002B1F8C">
      <w:pPr>
        <w:autoSpaceDE w:val="0"/>
        <w:autoSpaceDN w:val="0"/>
        <w:snapToGrid w:val="0"/>
        <w:spacing w:line="400" w:lineRule="exact"/>
        <w:ind w:firstLineChars="100" w:firstLine="280"/>
        <w:jc w:val="both"/>
        <w:rPr>
          <w:rFonts w:ascii="標楷體" w:eastAsia="標楷體" w:hAnsi="標楷體" w:hint="eastAsia"/>
          <w:b/>
          <w:sz w:val="28"/>
          <w:szCs w:val="28"/>
        </w:rPr>
      </w:pPr>
      <w:r>
        <w:rPr>
          <w:rFonts w:ascii="標楷體" w:eastAsia="標楷體" w:hAnsi="標楷體" w:hint="eastAsia"/>
          <w:sz w:val="28"/>
          <w:szCs w:val="28"/>
        </w:rPr>
        <w:t xml:space="preserve">                   </w:t>
      </w:r>
      <w:r w:rsidR="00E220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E16C5">
        <w:rPr>
          <w:rFonts w:ascii="標楷體" w:eastAsia="標楷體" w:hAnsi="標楷體" w:hint="eastAsia"/>
          <w:b/>
          <w:sz w:val="28"/>
          <w:szCs w:val="28"/>
        </w:rPr>
        <w:t>提案人</w:t>
      </w:r>
      <w:r>
        <w:rPr>
          <w:rFonts w:ascii="標楷體" w:eastAsia="標楷體" w:hAnsi="標楷體" w:hint="eastAsia"/>
          <w:b/>
          <w:sz w:val="28"/>
          <w:szCs w:val="28"/>
        </w:rPr>
        <w:t>：林委員元忠</w:t>
      </w:r>
    </w:p>
    <w:p w14:paraId="360BD5CE" w14:textId="77777777" w:rsidR="00A02C8B" w:rsidRDefault="00A02C8B" w:rsidP="002B1F8C">
      <w:pPr>
        <w:autoSpaceDE w:val="0"/>
        <w:autoSpaceDN w:val="0"/>
        <w:snapToGrid w:val="0"/>
        <w:spacing w:line="400" w:lineRule="exact"/>
        <w:ind w:leftChars="296" w:left="2127" w:rightChars="-69" w:right="-166" w:hangingChars="506" w:hanging="1417"/>
        <w:jc w:val="both"/>
        <w:rPr>
          <w:rFonts w:ascii="標楷體" w:eastAsia="標楷體" w:hAnsi="標楷體"/>
          <w:sz w:val="28"/>
          <w:szCs w:val="28"/>
        </w:rPr>
      </w:pPr>
      <w:r>
        <w:rPr>
          <w:rFonts w:ascii="標楷體" w:eastAsia="標楷體" w:hAnsi="標楷體" w:hint="eastAsia"/>
          <w:sz w:val="28"/>
          <w:szCs w:val="28"/>
        </w:rPr>
        <w:t>(</w:t>
      </w:r>
      <w:r w:rsidR="004E1384">
        <w:rPr>
          <w:rFonts w:ascii="標楷體" w:eastAsia="標楷體" w:hAnsi="標楷體" w:hint="eastAsia"/>
          <w:sz w:val="28"/>
          <w:szCs w:val="28"/>
        </w:rPr>
        <w:t>六</w:t>
      </w:r>
      <w:r>
        <w:rPr>
          <w:rFonts w:ascii="標楷體" w:eastAsia="標楷體" w:hAnsi="標楷體" w:hint="eastAsia"/>
          <w:sz w:val="28"/>
          <w:szCs w:val="28"/>
        </w:rPr>
        <w:t>)案由：針對兒少的親子關係與同儕互動問題</w:t>
      </w:r>
      <w:r w:rsidR="004E1384">
        <w:rPr>
          <w:rFonts w:ascii="標楷體" w:eastAsia="標楷體" w:hAnsi="標楷體" w:hint="eastAsia"/>
          <w:sz w:val="28"/>
          <w:szCs w:val="28"/>
        </w:rPr>
        <w:t>日趨</w:t>
      </w:r>
      <w:r w:rsidR="00F505F0">
        <w:rPr>
          <w:rFonts w:ascii="標楷體" w:eastAsia="標楷體" w:hAnsi="標楷體" w:hint="eastAsia"/>
          <w:sz w:val="28"/>
          <w:szCs w:val="28"/>
        </w:rPr>
        <w:t>漸多</w:t>
      </w:r>
      <w:r w:rsidR="004E1384">
        <w:rPr>
          <w:rFonts w:ascii="標楷體" w:eastAsia="標楷體" w:hAnsi="標楷體" w:hint="eastAsia"/>
          <w:sz w:val="28"/>
          <w:szCs w:val="28"/>
        </w:rPr>
        <w:t>，是否有提供心理諮詢的管道，提請討論。</w:t>
      </w:r>
    </w:p>
    <w:p w14:paraId="7F160225" w14:textId="77777777" w:rsidR="00A02C8B" w:rsidRDefault="00F505F0"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r>
        <w:rPr>
          <w:rFonts w:ascii="標楷體" w:eastAsia="標楷體" w:hAnsi="標楷體" w:hint="eastAsia"/>
          <w:sz w:val="28"/>
          <w:szCs w:val="28"/>
        </w:rPr>
        <w:t>說明：開學期間有校方的輔導室可以支持，但暑期期間校方僅留守基本人力若青少年有需求是否有其他相關單位可以提供</w:t>
      </w:r>
      <w:r w:rsidR="00B95508">
        <w:rPr>
          <w:rFonts w:ascii="標楷體" w:eastAsia="標楷體" w:hAnsi="標楷體" w:hint="eastAsia"/>
          <w:sz w:val="28"/>
          <w:szCs w:val="28"/>
        </w:rPr>
        <w:t>關懷</w:t>
      </w:r>
      <w:r>
        <w:rPr>
          <w:rFonts w:ascii="標楷體" w:eastAsia="標楷體" w:hAnsi="標楷體" w:hint="eastAsia"/>
          <w:sz w:val="28"/>
          <w:szCs w:val="28"/>
        </w:rPr>
        <w:t>服務。</w:t>
      </w:r>
    </w:p>
    <w:p w14:paraId="0A5D3C22" w14:textId="77777777" w:rsidR="00A02C8B" w:rsidRDefault="00A02C8B" w:rsidP="002B1F8C">
      <w:pPr>
        <w:autoSpaceDE w:val="0"/>
        <w:autoSpaceDN w:val="0"/>
        <w:snapToGrid w:val="0"/>
        <w:spacing w:line="400" w:lineRule="exact"/>
        <w:ind w:leftChars="532" w:left="2125" w:hangingChars="303" w:hanging="848"/>
        <w:jc w:val="both"/>
        <w:rPr>
          <w:rFonts w:ascii="標楷體" w:eastAsia="標楷體" w:hAnsi="標楷體"/>
          <w:sz w:val="28"/>
          <w:szCs w:val="28"/>
        </w:rPr>
      </w:pPr>
      <w:proofErr w:type="gramStart"/>
      <w:r>
        <w:rPr>
          <w:rFonts w:ascii="標楷體" w:eastAsia="標楷體" w:hAnsi="標楷體" w:hint="eastAsia"/>
          <w:sz w:val="28"/>
          <w:szCs w:val="28"/>
        </w:rPr>
        <w:t>衛福局</w:t>
      </w:r>
      <w:proofErr w:type="gramEnd"/>
      <w:r>
        <w:rPr>
          <w:rFonts w:ascii="標楷體" w:eastAsia="標楷體" w:hAnsi="標楷體" w:hint="eastAsia"/>
          <w:sz w:val="28"/>
          <w:szCs w:val="28"/>
        </w:rPr>
        <w:t>：</w:t>
      </w:r>
      <w:r w:rsidR="00F30142">
        <w:rPr>
          <w:rFonts w:ascii="標楷體" w:eastAsia="標楷體" w:hAnsi="標楷體" w:hint="eastAsia"/>
          <w:sz w:val="28"/>
          <w:szCs w:val="28"/>
        </w:rPr>
        <w:t>本局現有</w:t>
      </w:r>
      <w:r w:rsidR="00345A71">
        <w:rPr>
          <w:rFonts w:ascii="標楷體" w:eastAsia="標楷體" w:hAnsi="標楷體" w:hint="eastAsia"/>
          <w:sz w:val="28"/>
          <w:szCs w:val="28"/>
        </w:rPr>
        <w:t>的</w:t>
      </w:r>
      <w:proofErr w:type="gramStart"/>
      <w:r w:rsidR="00F30142">
        <w:rPr>
          <w:rFonts w:ascii="標楷體" w:eastAsia="標楷體" w:hAnsi="標楷體" w:hint="eastAsia"/>
          <w:sz w:val="28"/>
          <w:szCs w:val="28"/>
        </w:rPr>
        <w:t>社安網及</w:t>
      </w:r>
      <w:proofErr w:type="gramEnd"/>
      <w:r w:rsidR="00F30142">
        <w:rPr>
          <w:rFonts w:ascii="標楷體" w:eastAsia="標楷體" w:hAnsi="標楷體" w:hint="eastAsia"/>
          <w:sz w:val="28"/>
          <w:szCs w:val="28"/>
        </w:rPr>
        <w:t>兒保的社工針對弱勢家庭的兒少提供服務，不論是自身或家庭的問題都可以做聯繫。</w:t>
      </w:r>
    </w:p>
    <w:p w14:paraId="35D88D0A" w14:textId="77777777" w:rsidR="00F30142" w:rsidRPr="00493DB9" w:rsidRDefault="00757E6F" w:rsidP="002B1F8C">
      <w:pPr>
        <w:autoSpaceDE w:val="0"/>
        <w:autoSpaceDN w:val="0"/>
        <w:snapToGrid w:val="0"/>
        <w:spacing w:line="400" w:lineRule="exact"/>
        <w:ind w:leftChars="532" w:left="2125" w:hangingChars="303" w:hanging="848"/>
        <w:jc w:val="both"/>
        <w:rPr>
          <w:rFonts w:ascii="標楷體" w:eastAsia="標楷體" w:hAnsi="標楷體" w:hint="eastAsia"/>
          <w:sz w:val="28"/>
          <w:szCs w:val="28"/>
        </w:rPr>
      </w:pPr>
      <w:r>
        <w:rPr>
          <w:rFonts w:ascii="標楷體" w:eastAsia="標楷體" w:hAnsi="標楷體" w:hint="eastAsia"/>
          <w:sz w:val="28"/>
          <w:szCs w:val="28"/>
        </w:rPr>
        <w:t>張秘書長：如</w:t>
      </w:r>
      <w:r w:rsidR="00F30142">
        <w:rPr>
          <w:rFonts w:ascii="標楷體" w:eastAsia="標楷體" w:hAnsi="標楷體" w:hint="eastAsia"/>
          <w:sz w:val="28"/>
          <w:szCs w:val="28"/>
        </w:rPr>
        <w:t>是</w:t>
      </w:r>
      <w:r w:rsidR="006A6D62">
        <w:rPr>
          <w:rFonts w:ascii="標楷體" w:eastAsia="標楷體" w:hAnsi="標楷體" w:hint="eastAsia"/>
          <w:sz w:val="28"/>
          <w:szCs w:val="28"/>
        </w:rPr>
        <w:t>學業</w:t>
      </w:r>
      <w:r>
        <w:rPr>
          <w:rFonts w:ascii="標楷體" w:eastAsia="標楷體" w:hAnsi="標楷體" w:hint="eastAsia"/>
          <w:sz w:val="28"/>
          <w:szCs w:val="28"/>
        </w:rPr>
        <w:t>問題可能需回歸於教育處進行</w:t>
      </w:r>
      <w:r w:rsidR="006A6D62">
        <w:rPr>
          <w:rFonts w:ascii="標楷體" w:eastAsia="標楷體" w:hAnsi="標楷體" w:hint="eastAsia"/>
          <w:sz w:val="28"/>
          <w:szCs w:val="28"/>
        </w:rPr>
        <w:t>處理，基本宣導</w:t>
      </w:r>
      <w:r w:rsidR="00345A71">
        <w:rPr>
          <w:rFonts w:ascii="標楷體" w:eastAsia="標楷體" w:hAnsi="標楷體" w:hint="eastAsia"/>
          <w:sz w:val="28"/>
          <w:szCs w:val="28"/>
        </w:rPr>
        <w:t>還</w:t>
      </w:r>
      <w:r>
        <w:rPr>
          <w:rFonts w:ascii="標楷體" w:eastAsia="標楷體" w:hAnsi="標楷體" w:hint="eastAsia"/>
          <w:sz w:val="28"/>
          <w:szCs w:val="28"/>
        </w:rPr>
        <w:t>是得照常進行</w:t>
      </w:r>
      <w:r w:rsidR="006A6D62">
        <w:rPr>
          <w:rFonts w:ascii="標楷體" w:eastAsia="標楷體" w:hAnsi="標楷體" w:hint="eastAsia"/>
          <w:sz w:val="28"/>
          <w:szCs w:val="28"/>
        </w:rPr>
        <w:t>。</w:t>
      </w:r>
    </w:p>
    <w:p w14:paraId="4FA7844F" w14:textId="77777777" w:rsidR="00A02C8B" w:rsidRDefault="00A02C8B" w:rsidP="00345A71">
      <w:pPr>
        <w:autoSpaceDE w:val="0"/>
        <w:autoSpaceDN w:val="0"/>
        <w:snapToGrid w:val="0"/>
        <w:spacing w:line="400" w:lineRule="exact"/>
        <w:ind w:leftChars="532" w:left="2125" w:hangingChars="303" w:hanging="848"/>
        <w:jc w:val="both"/>
        <w:rPr>
          <w:rFonts w:ascii="標楷體" w:eastAsia="標楷體" w:hAnsi="標楷體"/>
          <w:sz w:val="28"/>
          <w:szCs w:val="28"/>
        </w:rPr>
      </w:pPr>
      <w:r w:rsidRPr="00336C84">
        <w:rPr>
          <w:rFonts w:ascii="標楷體" w:eastAsia="標楷體" w:hAnsi="標楷體"/>
          <w:sz w:val="28"/>
          <w:szCs w:val="28"/>
        </w:rPr>
        <w:t>決議：</w:t>
      </w:r>
      <w:r w:rsidR="00345A71" w:rsidRPr="00E22004">
        <w:rPr>
          <w:rFonts w:ascii="標楷體" w:eastAsia="標楷體" w:hAnsi="標楷體" w:hint="eastAsia"/>
          <w:sz w:val="28"/>
          <w:szCs w:val="28"/>
        </w:rPr>
        <w:t>請教育處評估規劃後續服務，另</w:t>
      </w:r>
      <w:r w:rsidR="00345A71" w:rsidRPr="00345A71">
        <w:rPr>
          <w:rFonts w:ascii="標楷體" w:eastAsia="標楷體" w:hAnsi="標楷體" w:hint="eastAsia"/>
          <w:sz w:val="28"/>
          <w:szCs w:val="28"/>
        </w:rPr>
        <w:t>本局社工人員也會於辦理活動時進行相關宣導。</w:t>
      </w:r>
    </w:p>
    <w:p w14:paraId="688BB612" w14:textId="77777777" w:rsidR="00A02C8B" w:rsidRPr="00345A71" w:rsidRDefault="00A02C8B" w:rsidP="002B1F8C">
      <w:pPr>
        <w:autoSpaceDE w:val="0"/>
        <w:autoSpaceDN w:val="0"/>
        <w:snapToGrid w:val="0"/>
        <w:spacing w:line="400" w:lineRule="exact"/>
        <w:jc w:val="both"/>
        <w:rPr>
          <w:rFonts w:ascii="標楷體" w:eastAsia="標楷體" w:hAnsi="標楷體"/>
          <w:sz w:val="28"/>
          <w:szCs w:val="28"/>
        </w:rPr>
      </w:pPr>
    </w:p>
    <w:p w14:paraId="52D4B58B" w14:textId="77777777" w:rsidR="006E16C5" w:rsidRPr="00317A35" w:rsidRDefault="00B95508" w:rsidP="00E22004">
      <w:pPr>
        <w:autoSpaceDE w:val="0"/>
        <w:autoSpaceDN w:val="0"/>
        <w:snapToGrid w:val="0"/>
        <w:spacing w:line="400" w:lineRule="exact"/>
        <w:ind w:firstLineChars="100" w:firstLine="280"/>
        <w:jc w:val="both"/>
        <w:rPr>
          <w:rFonts w:ascii="標楷體" w:eastAsia="標楷體" w:hAnsi="標楷體" w:hint="eastAsia"/>
          <w:sz w:val="28"/>
          <w:szCs w:val="28"/>
        </w:rPr>
      </w:pPr>
      <w:r>
        <w:rPr>
          <w:rFonts w:ascii="標楷體" w:eastAsia="標楷體" w:hAnsi="標楷體" w:hint="eastAsia"/>
          <w:sz w:val="28"/>
          <w:szCs w:val="28"/>
        </w:rPr>
        <w:t xml:space="preserve"> </w:t>
      </w:r>
    </w:p>
    <w:p w14:paraId="454569A4" w14:textId="77777777" w:rsidR="00912D39" w:rsidRPr="00965BA8" w:rsidRDefault="00912D39" w:rsidP="00317A35">
      <w:pPr>
        <w:autoSpaceDE w:val="0"/>
        <w:autoSpaceDN w:val="0"/>
        <w:snapToGrid w:val="0"/>
        <w:spacing w:line="360" w:lineRule="exact"/>
        <w:jc w:val="both"/>
        <w:rPr>
          <w:rFonts w:ascii="標楷體" w:eastAsia="標楷體" w:hAnsi="標楷體"/>
          <w:b/>
          <w:sz w:val="28"/>
          <w:szCs w:val="28"/>
        </w:rPr>
      </w:pPr>
    </w:p>
    <w:p w14:paraId="12F291BF" w14:textId="77777777" w:rsidR="00336C84" w:rsidRPr="00317A35" w:rsidRDefault="003F7883" w:rsidP="00317A35">
      <w:pPr>
        <w:autoSpaceDE w:val="0"/>
        <w:autoSpaceDN w:val="0"/>
        <w:snapToGrid w:val="0"/>
        <w:spacing w:line="360" w:lineRule="exact"/>
        <w:jc w:val="both"/>
        <w:rPr>
          <w:rFonts w:ascii="標楷體" w:eastAsia="標楷體" w:hAnsi="標楷體" w:hint="eastAsia"/>
          <w:sz w:val="28"/>
          <w:szCs w:val="28"/>
        </w:rPr>
      </w:pPr>
      <w:r w:rsidRPr="00336C84">
        <w:rPr>
          <w:rFonts w:ascii="標楷體" w:eastAsia="標楷體" w:hAnsi="標楷體" w:hint="eastAsia"/>
          <w:b/>
          <w:sz w:val="28"/>
          <w:szCs w:val="28"/>
        </w:rPr>
        <w:t>陸、散會</w:t>
      </w:r>
    </w:p>
    <w:sectPr w:rsidR="00336C84" w:rsidRPr="00317A35" w:rsidSect="00E22004">
      <w:footerReference w:type="default" r:id="rId8"/>
      <w:pgSz w:w="11906" w:h="16838"/>
      <w:pgMar w:top="720"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4D6F" w14:textId="77777777" w:rsidR="00A6543C" w:rsidRDefault="00A6543C" w:rsidP="00853415">
      <w:r>
        <w:separator/>
      </w:r>
    </w:p>
  </w:endnote>
  <w:endnote w:type="continuationSeparator" w:id="0">
    <w:p w14:paraId="1422BD07" w14:textId="77777777" w:rsidR="00A6543C" w:rsidRDefault="00A6543C" w:rsidP="0085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A8E6" w14:textId="77777777" w:rsidR="00D9564D" w:rsidRDefault="00D9564D">
    <w:pPr>
      <w:pStyle w:val="a5"/>
      <w:jc w:val="center"/>
    </w:pPr>
    <w:r>
      <w:fldChar w:fldCharType="begin"/>
    </w:r>
    <w:r>
      <w:instrText>PAGE   \* MERGEFORMAT</w:instrText>
    </w:r>
    <w:r>
      <w:fldChar w:fldCharType="separate"/>
    </w:r>
    <w:r w:rsidR="003C546F" w:rsidRPr="003C546F">
      <w:rPr>
        <w:noProof/>
        <w:lang w:val="zh-TW"/>
      </w:rPr>
      <w:t>3</w:t>
    </w:r>
    <w:r>
      <w:fldChar w:fldCharType="end"/>
    </w:r>
  </w:p>
  <w:p w14:paraId="291A4FBB" w14:textId="77777777" w:rsidR="00D9564D" w:rsidRDefault="00D95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7C6E" w14:textId="77777777" w:rsidR="00A6543C" w:rsidRDefault="00A6543C" w:rsidP="00853415">
      <w:r>
        <w:separator/>
      </w:r>
    </w:p>
  </w:footnote>
  <w:footnote w:type="continuationSeparator" w:id="0">
    <w:p w14:paraId="4AFF5C69" w14:textId="77777777" w:rsidR="00A6543C" w:rsidRDefault="00A6543C" w:rsidP="0085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17"/>
    <w:multiLevelType w:val="hybridMultilevel"/>
    <w:tmpl w:val="93D4C274"/>
    <w:lvl w:ilvl="0" w:tplc="63DE95E2">
      <w:start w:val="1"/>
      <w:numFmt w:val="decimal"/>
      <w:lvlText w:val="%1."/>
      <w:lvlJc w:val="left"/>
      <w:pPr>
        <w:ind w:left="1493" w:hanging="360"/>
      </w:pPr>
      <w:rPr>
        <w:rFonts w:ascii="標楷體" w:eastAsia="標楷體" w:hAnsi="標楷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4A319A1"/>
    <w:multiLevelType w:val="hybridMultilevel"/>
    <w:tmpl w:val="854AD750"/>
    <w:lvl w:ilvl="0" w:tplc="80A00B4A">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62A2E39"/>
    <w:multiLevelType w:val="hybridMultilevel"/>
    <w:tmpl w:val="CC708212"/>
    <w:lvl w:ilvl="0" w:tplc="7DE66F04">
      <w:start w:val="1"/>
      <w:numFmt w:val="taiwaneseCountingThousand"/>
      <w:lvlText w:val="(%1)"/>
      <w:lvlJc w:val="left"/>
      <w:pPr>
        <w:ind w:left="720" w:hanging="720"/>
      </w:pPr>
      <w:rPr>
        <w:rFonts w:ascii="標楷體" w:eastAsia="標楷體" w:hAnsi="標楷體" w:hint="default"/>
      </w:rPr>
    </w:lvl>
    <w:lvl w:ilvl="1" w:tplc="6784BC3A">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87C80"/>
    <w:multiLevelType w:val="hybridMultilevel"/>
    <w:tmpl w:val="8702CE56"/>
    <w:lvl w:ilvl="0" w:tplc="023E5992">
      <w:start w:val="1"/>
      <w:numFmt w:val="decimal"/>
      <w:lvlText w:val="%1."/>
      <w:lvlJc w:val="left"/>
      <w:pPr>
        <w:ind w:left="1654" w:hanging="360"/>
      </w:pPr>
      <w:rPr>
        <w:rFonts w:hint="default"/>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4" w15:restartNumberingAfterBreak="0">
    <w:nsid w:val="1AC94A11"/>
    <w:multiLevelType w:val="hybridMultilevel"/>
    <w:tmpl w:val="FFEEF508"/>
    <w:lvl w:ilvl="0" w:tplc="3B9E750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B267EF"/>
    <w:multiLevelType w:val="hybridMultilevel"/>
    <w:tmpl w:val="D90058E8"/>
    <w:lvl w:ilvl="0" w:tplc="322C1862">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15:restartNumberingAfterBreak="0">
    <w:nsid w:val="6D7B6227"/>
    <w:multiLevelType w:val="hybridMultilevel"/>
    <w:tmpl w:val="8E4C88C6"/>
    <w:lvl w:ilvl="0" w:tplc="59A455E4">
      <w:start w:val="2"/>
      <w:numFmt w:val="taiwaneseCountingThousand"/>
      <w:lvlText w:val="（%1）"/>
      <w:lvlJc w:val="left"/>
      <w:pPr>
        <w:ind w:left="1392" w:hanging="828"/>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71464F7C"/>
    <w:multiLevelType w:val="hybridMultilevel"/>
    <w:tmpl w:val="201EA6FA"/>
    <w:lvl w:ilvl="0" w:tplc="224645A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7CD416E5"/>
    <w:multiLevelType w:val="hybridMultilevel"/>
    <w:tmpl w:val="4AC00A20"/>
    <w:lvl w:ilvl="0" w:tplc="5EC63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52"/>
    <w:rsid w:val="00001578"/>
    <w:rsid w:val="00011010"/>
    <w:rsid w:val="000228FB"/>
    <w:rsid w:val="00026EC7"/>
    <w:rsid w:val="00037C8E"/>
    <w:rsid w:val="00037D17"/>
    <w:rsid w:val="00045DCD"/>
    <w:rsid w:val="000849F1"/>
    <w:rsid w:val="00091C64"/>
    <w:rsid w:val="00092928"/>
    <w:rsid w:val="00096370"/>
    <w:rsid w:val="000A75BE"/>
    <w:rsid w:val="000B6432"/>
    <w:rsid w:val="000D4EF2"/>
    <w:rsid w:val="000E1A98"/>
    <w:rsid w:val="000F0477"/>
    <w:rsid w:val="00105E25"/>
    <w:rsid w:val="0010659B"/>
    <w:rsid w:val="001160AF"/>
    <w:rsid w:val="001301E6"/>
    <w:rsid w:val="00132B38"/>
    <w:rsid w:val="0015600E"/>
    <w:rsid w:val="001620BB"/>
    <w:rsid w:val="001912E3"/>
    <w:rsid w:val="00193D78"/>
    <w:rsid w:val="001A53ED"/>
    <w:rsid w:val="00204F81"/>
    <w:rsid w:val="002145C4"/>
    <w:rsid w:val="00235E70"/>
    <w:rsid w:val="002404C0"/>
    <w:rsid w:val="002579A6"/>
    <w:rsid w:val="00271B8E"/>
    <w:rsid w:val="00286AF0"/>
    <w:rsid w:val="00294B0B"/>
    <w:rsid w:val="002953EE"/>
    <w:rsid w:val="002A44E6"/>
    <w:rsid w:val="002B1F8C"/>
    <w:rsid w:val="002B51CC"/>
    <w:rsid w:val="002D2AB5"/>
    <w:rsid w:val="002E1C7F"/>
    <w:rsid w:val="002F27C1"/>
    <w:rsid w:val="0030278D"/>
    <w:rsid w:val="00317A35"/>
    <w:rsid w:val="00325BFB"/>
    <w:rsid w:val="0033592F"/>
    <w:rsid w:val="00335B6A"/>
    <w:rsid w:val="00336C84"/>
    <w:rsid w:val="0034220E"/>
    <w:rsid w:val="003447AE"/>
    <w:rsid w:val="00345A71"/>
    <w:rsid w:val="00350640"/>
    <w:rsid w:val="00356752"/>
    <w:rsid w:val="003A7396"/>
    <w:rsid w:val="003C399F"/>
    <w:rsid w:val="003C546F"/>
    <w:rsid w:val="003F7883"/>
    <w:rsid w:val="00404B81"/>
    <w:rsid w:val="00447AE1"/>
    <w:rsid w:val="00454E20"/>
    <w:rsid w:val="004748C8"/>
    <w:rsid w:val="004916EF"/>
    <w:rsid w:val="00492CE5"/>
    <w:rsid w:val="00493DB9"/>
    <w:rsid w:val="004952E3"/>
    <w:rsid w:val="00496F99"/>
    <w:rsid w:val="004A28A2"/>
    <w:rsid w:val="004A4D1D"/>
    <w:rsid w:val="004D50A9"/>
    <w:rsid w:val="004E1384"/>
    <w:rsid w:val="004E74C2"/>
    <w:rsid w:val="004F2D2F"/>
    <w:rsid w:val="0050077F"/>
    <w:rsid w:val="005036E3"/>
    <w:rsid w:val="00506DFB"/>
    <w:rsid w:val="00510CB5"/>
    <w:rsid w:val="005149A1"/>
    <w:rsid w:val="00546B3F"/>
    <w:rsid w:val="005571B4"/>
    <w:rsid w:val="0056308D"/>
    <w:rsid w:val="005941AF"/>
    <w:rsid w:val="00597C9D"/>
    <w:rsid w:val="005A33F6"/>
    <w:rsid w:val="005B4EDD"/>
    <w:rsid w:val="005B716E"/>
    <w:rsid w:val="005D7115"/>
    <w:rsid w:val="00600A46"/>
    <w:rsid w:val="00605A69"/>
    <w:rsid w:val="0061634C"/>
    <w:rsid w:val="00634195"/>
    <w:rsid w:val="0064102B"/>
    <w:rsid w:val="0064723A"/>
    <w:rsid w:val="00653679"/>
    <w:rsid w:val="00661CE4"/>
    <w:rsid w:val="006659E6"/>
    <w:rsid w:val="006707AA"/>
    <w:rsid w:val="006A6D62"/>
    <w:rsid w:val="006B6F37"/>
    <w:rsid w:val="006D02CD"/>
    <w:rsid w:val="006E16C5"/>
    <w:rsid w:val="006F1189"/>
    <w:rsid w:val="00707DB4"/>
    <w:rsid w:val="00744479"/>
    <w:rsid w:val="007448D3"/>
    <w:rsid w:val="00746B8F"/>
    <w:rsid w:val="00757126"/>
    <w:rsid w:val="00757E6F"/>
    <w:rsid w:val="00766564"/>
    <w:rsid w:val="00790231"/>
    <w:rsid w:val="007906B5"/>
    <w:rsid w:val="007D003E"/>
    <w:rsid w:val="007E33D3"/>
    <w:rsid w:val="007F0FA2"/>
    <w:rsid w:val="007F28E1"/>
    <w:rsid w:val="007F4DF7"/>
    <w:rsid w:val="007F594E"/>
    <w:rsid w:val="0080577A"/>
    <w:rsid w:val="00813867"/>
    <w:rsid w:val="008143B9"/>
    <w:rsid w:val="00826E6A"/>
    <w:rsid w:val="00831182"/>
    <w:rsid w:val="00836452"/>
    <w:rsid w:val="00853415"/>
    <w:rsid w:val="0085360F"/>
    <w:rsid w:val="00861A30"/>
    <w:rsid w:val="008659CD"/>
    <w:rsid w:val="008778FC"/>
    <w:rsid w:val="00880B31"/>
    <w:rsid w:val="0088645E"/>
    <w:rsid w:val="00886708"/>
    <w:rsid w:val="008955AC"/>
    <w:rsid w:val="008A53F5"/>
    <w:rsid w:val="008A5A50"/>
    <w:rsid w:val="008A7D25"/>
    <w:rsid w:val="008B224D"/>
    <w:rsid w:val="008B27FD"/>
    <w:rsid w:val="008B5A6B"/>
    <w:rsid w:val="008C0F94"/>
    <w:rsid w:val="008D729F"/>
    <w:rsid w:val="008D76EF"/>
    <w:rsid w:val="008F2DA7"/>
    <w:rsid w:val="00912D39"/>
    <w:rsid w:val="00932992"/>
    <w:rsid w:val="00950A30"/>
    <w:rsid w:val="00965BA8"/>
    <w:rsid w:val="0097379A"/>
    <w:rsid w:val="009842C4"/>
    <w:rsid w:val="0099079C"/>
    <w:rsid w:val="009913B1"/>
    <w:rsid w:val="00994247"/>
    <w:rsid w:val="009A6283"/>
    <w:rsid w:val="009B0E7B"/>
    <w:rsid w:val="009D3E1F"/>
    <w:rsid w:val="009D4BB9"/>
    <w:rsid w:val="009F0118"/>
    <w:rsid w:val="00A02C8B"/>
    <w:rsid w:val="00A116BF"/>
    <w:rsid w:val="00A15413"/>
    <w:rsid w:val="00A3566F"/>
    <w:rsid w:val="00A3717D"/>
    <w:rsid w:val="00A44072"/>
    <w:rsid w:val="00A53E0C"/>
    <w:rsid w:val="00A6543C"/>
    <w:rsid w:val="00A77B3D"/>
    <w:rsid w:val="00A815A9"/>
    <w:rsid w:val="00A82806"/>
    <w:rsid w:val="00A863D3"/>
    <w:rsid w:val="00A92AF3"/>
    <w:rsid w:val="00AE1B39"/>
    <w:rsid w:val="00AF5F09"/>
    <w:rsid w:val="00B2548B"/>
    <w:rsid w:val="00B31BB1"/>
    <w:rsid w:val="00B337CB"/>
    <w:rsid w:val="00B3588F"/>
    <w:rsid w:val="00B46ED1"/>
    <w:rsid w:val="00B56C5C"/>
    <w:rsid w:val="00B95508"/>
    <w:rsid w:val="00BA2E94"/>
    <w:rsid w:val="00BB016C"/>
    <w:rsid w:val="00BB3EFF"/>
    <w:rsid w:val="00BC572D"/>
    <w:rsid w:val="00BD0158"/>
    <w:rsid w:val="00BD7F41"/>
    <w:rsid w:val="00BE2932"/>
    <w:rsid w:val="00BE6FDB"/>
    <w:rsid w:val="00C175A7"/>
    <w:rsid w:val="00C2312A"/>
    <w:rsid w:val="00C243A8"/>
    <w:rsid w:val="00C30A27"/>
    <w:rsid w:val="00C563C2"/>
    <w:rsid w:val="00C66951"/>
    <w:rsid w:val="00C729D6"/>
    <w:rsid w:val="00C739E1"/>
    <w:rsid w:val="00C75B72"/>
    <w:rsid w:val="00C77355"/>
    <w:rsid w:val="00C876E0"/>
    <w:rsid w:val="00C92270"/>
    <w:rsid w:val="00CB017A"/>
    <w:rsid w:val="00CB5F7D"/>
    <w:rsid w:val="00CE1128"/>
    <w:rsid w:val="00D03C74"/>
    <w:rsid w:val="00D44FF8"/>
    <w:rsid w:val="00D5138D"/>
    <w:rsid w:val="00D625BF"/>
    <w:rsid w:val="00D70514"/>
    <w:rsid w:val="00D7757C"/>
    <w:rsid w:val="00D9564D"/>
    <w:rsid w:val="00DA1285"/>
    <w:rsid w:val="00DB2174"/>
    <w:rsid w:val="00DB6E38"/>
    <w:rsid w:val="00DF7CB4"/>
    <w:rsid w:val="00E03658"/>
    <w:rsid w:val="00E05F21"/>
    <w:rsid w:val="00E22004"/>
    <w:rsid w:val="00E22962"/>
    <w:rsid w:val="00E31AF5"/>
    <w:rsid w:val="00E55F52"/>
    <w:rsid w:val="00E93471"/>
    <w:rsid w:val="00E97C44"/>
    <w:rsid w:val="00F23E18"/>
    <w:rsid w:val="00F30142"/>
    <w:rsid w:val="00F37BB0"/>
    <w:rsid w:val="00F505F0"/>
    <w:rsid w:val="00F57307"/>
    <w:rsid w:val="00F726E9"/>
    <w:rsid w:val="00F7661A"/>
    <w:rsid w:val="00F771CC"/>
    <w:rsid w:val="00F83677"/>
    <w:rsid w:val="00F869D8"/>
    <w:rsid w:val="00FC7DEE"/>
    <w:rsid w:val="00FE5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2668E"/>
  <w15:chartTrackingRefBased/>
  <w15:docId w15:val="{A0322239-291E-42F0-A3DA-AD7178B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415"/>
    <w:pPr>
      <w:tabs>
        <w:tab w:val="center" w:pos="4153"/>
        <w:tab w:val="right" w:pos="8306"/>
      </w:tabs>
      <w:snapToGrid w:val="0"/>
    </w:pPr>
    <w:rPr>
      <w:sz w:val="20"/>
      <w:szCs w:val="20"/>
    </w:rPr>
  </w:style>
  <w:style w:type="character" w:customStyle="1" w:styleId="a4">
    <w:name w:val="頁首 字元"/>
    <w:link w:val="a3"/>
    <w:uiPriority w:val="99"/>
    <w:rsid w:val="00853415"/>
    <w:rPr>
      <w:kern w:val="2"/>
    </w:rPr>
  </w:style>
  <w:style w:type="paragraph" w:styleId="a5">
    <w:name w:val="footer"/>
    <w:basedOn w:val="a"/>
    <w:link w:val="a6"/>
    <w:uiPriority w:val="99"/>
    <w:unhideWhenUsed/>
    <w:rsid w:val="00853415"/>
    <w:pPr>
      <w:tabs>
        <w:tab w:val="center" w:pos="4153"/>
        <w:tab w:val="right" w:pos="8306"/>
      </w:tabs>
      <w:snapToGrid w:val="0"/>
    </w:pPr>
    <w:rPr>
      <w:sz w:val="20"/>
      <w:szCs w:val="20"/>
    </w:rPr>
  </w:style>
  <w:style w:type="character" w:customStyle="1" w:styleId="a6">
    <w:name w:val="頁尾 字元"/>
    <w:link w:val="a5"/>
    <w:uiPriority w:val="99"/>
    <w:rsid w:val="00853415"/>
    <w:rPr>
      <w:kern w:val="2"/>
    </w:rPr>
  </w:style>
  <w:style w:type="paragraph" w:styleId="Web">
    <w:name w:val="Normal (Web)"/>
    <w:basedOn w:val="a"/>
    <w:uiPriority w:val="99"/>
    <w:semiHidden/>
    <w:unhideWhenUsed/>
    <w:rsid w:val="000E1A98"/>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3A7396"/>
    <w:rPr>
      <w:rFonts w:ascii="Calibri Light" w:hAnsi="Calibri Light"/>
      <w:sz w:val="18"/>
      <w:szCs w:val="18"/>
    </w:rPr>
  </w:style>
  <w:style w:type="character" w:customStyle="1" w:styleId="a8">
    <w:name w:val="註解方塊文字 字元"/>
    <w:link w:val="a7"/>
    <w:uiPriority w:val="99"/>
    <w:semiHidden/>
    <w:rsid w:val="003A7396"/>
    <w:rPr>
      <w:rFonts w:ascii="Calibri Light" w:eastAsia="新細明體" w:hAnsi="Calibri Light" w:cs="Times New Roman"/>
      <w:kern w:val="2"/>
      <w:sz w:val="18"/>
      <w:szCs w:val="18"/>
    </w:rPr>
  </w:style>
  <w:style w:type="paragraph" w:styleId="a9">
    <w:name w:val="Plain Text"/>
    <w:basedOn w:val="a"/>
    <w:link w:val="aa"/>
    <w:rsid w:val="008659CD"/>
    <w:rPr>
      <w:rFonts w:hAnsi="Courier New" w:cs="Calibri"/>
      <w:kern w:val="0"/>
      <w:sz w:val="20"/>
      <w:szCs w:val="20"/>
    </w:rPr>
  </w:style>
  <w:style w:type="character" w:customStyle="1" w:styleId="aa">
    <w:name w:val="純文字 字元"/>
    <w:link w:val="a9"/>
    <w:rsid w:val="008659CD"/>
    <w:rPr>
      <w:rFonts w:hAnsi="Courier New" w:cs="Calibri"/>
    </w:rPr>
  </w:style>
  <w:style w:type="character" w:styleId="ab">
    <w:name w:val="annotation reference"/>
    <w:uiPriority w:val="99"/>
    <w:semiHidden/>
    <w:unhideWhenUsed/>
    <w:rsid w:val="007F28E1"/>
    <w:rPr>
      <w:sz w:val="18"/>
      <w:szCs w:val="18"/>
    </w:rPr>
  </w:style>
  <w:style w:type="paragraph" w:styleId="ac">
    <w:name w:val="annotation text"/>
    <w:basedOn w:val="a"/>
    <w:link w:val="ad"/>
    <w:uiPriority w:val="99"/>
    <w:semiHidden/>
    <w:unhideWhenUsed/>
    <w:rsid w:val="007F28E1"/>
  </w:style>
  <w:style w:type="character" w:customStyle="1" w:styleId="ad">
    <w:name w:val="註解文字 字元"/>
    <w:link w:val="ac"/>
    <w:uiPriority w:val="99"/>
    <w:semiHidden/>
    <w:rsid w:val="007F28E1"/>
    <w:rPr>
      <w:kern w:val="2"/>
      <w:sz w:val="24"/>
      <w:szCs w:val="22"/>
    </w:rPr>
  </w:style>
  <w:style w:type="paragraph" w:styleId="ae">
    <w:name w:val="annotation subject"/>
    <w:basedOn w:val="ac"/>
    <w:next w:val="ac"/>
    <w:link w:val="af"/>
    <w:uiPriority w:val="99"/>
    <w:semiHidden/>
    <w:unhideWhenUsed/>
    <w:rsid w:val="007F28E1"/>
    <w:rPr>
      <w:b/>
      <w:bCs/>
    </w:rPr>
  </w:style>
  <w:style w:type="character" w:customStyle="1" w:styleId="af">
    <w:name w:val="註解主旨 字元"/>
    <w:link w:val="ae"/>
    <w:uiPriority w:val="99"/>
    <w:semiHidden/>
    <w:rsid w:val="007F28E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0379">
      <w:bodyDiv w:val="1"/>
      <w:marLeft w:val="0"/>
      <w:marRight w:val="0"/>
      <w:marTop w:val="0"/>
      <w:marBottom w:val="0"/>
      <w:divBdr>
        <w:top w:val="none" w:sz="0" w:space="0" w:color="auto"/>
        <w:left w:val="none" w:sz="0" w:space="0" w:color="auto"/>
        <w:bottom w:val="none" w:sz="0" w:space="0" w:color="auto"/>
        <w:right w:val="none" w:sz="0" w:space="0" w:color="auto"/>
      </w:divBdr>
    </w:div>
    <w:div w:id="19252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11AD-588C-4331-BDCF-50BACDC6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陳傳宗</cp:lastModifiedBy>
  <cp:revision>2</cp:revision>
  <cp:lastPrinted>2020-07-20T08:45:00Z</cp:lastPrinted>
  <dcterms:created xsi:type="dcterms:W3CDTF">2021-12-19T02:40:00Z</dcterms:created>
  <dcterms:modified xsi:type="dcterms:W3CDTF">2021-12-19T02:40:00Z</dcterms:modified>
</cp:coreProperties>
</file>