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A065" w14:textId="77777777" w:rsidR="008907BA" w:rsidRPr="00E37456" w:rsidRDefault="008907BA" w:rsidP="008907BA">
      <w:pPr>
        <w:spacing w:line="560" w:lineRule="exact"/>
        <w:ind w:leftChars="-300" w:left="-720" w:rightChars="-364" w:right="-874"/>
        <w:jc w:val="center"/>
        <w:rPr>
          <w:rFonts w:ascii="標楷體" w:eastAsia="標楷體" w:hAnsi="標楷體" w:hint="eastAsia"/>
          <w:b/>
          <w:sz w:val="36"/>
          <w:szCs w:val="36"/>
        </w:rPr>
      </w:pPr>
      <w:r w:rsidRPr="00E37456">
        <w:rPr>
          <w:rFonts w:ascii="標楷體" w:eastAsia="標楷體" w:hAnsi="標楷體" w:hint="eastAsia"/>
          <w:b/>
          <w:sz w:val="36"/>
          <w:szCs w:val="36"/>
        </w:rPr>
        <w:t>連江縣辦理身心障礙者赴大陸交通船費補助實施要點</w:t>
      </w:r>
    </w:p>
    <w:p w14:paraId="0CAE3676" w14:textId="77777777" w:rsidR="008446ED" w:rsidRPr="00E37456" w:rsidRDefault="008907BA" w:rsidP="004F769E">
      <w:pPr>
        <w:spacing w:line="640" w:lineRule="exact"/>
        <w:ind w:leftChars="-300" w:left="-720" w:rightChars="-364" w:right="-874"/>
        <w:jc w:val="center"/>
        <w:rPr>
          <w:rFonts w:ascii="標楷體" w:eastAsia="標楷體" w:hAnsi="標楷體"/>
        </w:rPr>
      </w:pPr>
      <w:r w:rsidRPr="00E37456">
        <w:rPr>
          <w:rFonts w:ascii="標楷體" w:eastAsia="標楷體" w:hAnsi="標楷體" w:hint="eastAsia"/>
        </w:rPr>
        <w:t xml:space="preserve">                       中華民國104年9月30日連民社字第1040040479號函公布</w:t>
      </w:r>
    </w:p>
    <w:p w14:paraId="126BF269" w14:textId="77777777" w:rsidR="003F64C3" w:rsidRPr="00E37456" w:rsidRDefault="003F64C3" w:rsidP="003F64C3">
      <w:pPr>
        <w:spacing w:line="640" w:lineRule="exact"/>
        <w:ind w:leftChars="-300" w:left="-720" w:rightChars="-364" w:right="-874"/>
        <w:rPr>
          <w:rFonts w:ascii="標楷體" w:eastAsia="標楷體" w:hAnsi="標楷體" w:hint="eastAsia"/>
          <w:b/>
          <w:sz w:val="36"/>
          <w:szCs w:val="36"/>
        </w:rPr>
      </w:pPr>
      <w:r w:rsidRPr="00E37456">
        <w:rPr>
          <w:rFonts w:ascii="標楷體" w:eastAsia="標楷體" w:hAnsi="標楷體" w:hint="eastAsia"/>
        </w:rPr>
        <w:t xml:space="preserve">                           中華民國109年</w:t>
      </w:r>
      <w:r w:rsidR="003073FE" w:rsidRPr="00E37456">
        <w:rPr>
          <w:rFonts w:ascii="標楷體" w:eastAsia="標楷體" w:hAnsi="標楷體" w:hint="eastAsia"/>
        </w:rPr>
        <w:t>10</w:t>
      </w:r>
      <w:r w:rsidRPr="00E37456">
        <w:rPr>
          <w:rFonts w:ascii="標楷體" w:eastAsia="標楷體" w:hAnsi="標楷體" w:hint="eastAsia"/>
        </w:rPr>
        <w:t>月</w:t>
      </w:r>
      <w:r w:rsidR="003073FE" w:rsidRPr="00E37456">
        <w:rPr>
          <w:rFonts w:ascii="標楷體" w:eastAsia="標楷體" w:hAnsi="標楷體" w:hint="eastAsia"/>
        </w:rPr>
        <w:t>16</w:t>
      </w:r>
      <w:r w:rsidRPr="00E37456">
        <w:rPr>
          <w:rFonts w:ascii="標楷體" w:eastAsia="標楷體" w:hAnsi="標楷體" w:hint="eastAsia"/>
        </w:rPr>
        <w:t>日連衛社字第1090010018號函修訂</w:t>
      </w:r>
    </w:p>
    <w:p w14:paraId="523F59B2" w14:textId="77777777" w:rsidR="008907BA" w:rsidRPr="00E37456" w:rsidRDefault="008907BA" w:rsidP="004F769E">
      <w:pPr>
        <w:pStyle w:val="a3"/>
        <w:numPr>
          <w:ilvl w:val="0"/>
          <w:numId w:val="1"/>
        </w:numPr>
        <w:spacing w:line="64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連江縣（以下簡稱本縣）為補助身心障礙者赴大陸所需搭乘小三通船舶費用，以減輕身障者經濟負擔，增進身心障礙者福祉，特訂定本實施要點。</w:t>
      </w:r>
    </w:p>
    <w:p w14:paraId="6360DA4D"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補助對象：</w:t>
      </w:r>
      <w:r w:rsidR="00873C4B" w:rsidRPr="00E37456">
        <w:rPr>
          <w:rFonts w:ascii="標楷體" w:eastAsia="標楷體" w:hAnsi="標楷體" w:hint="eastAsia"/>
          <w:sz w:val="28"/>
          <w:szCs w:val="28"/>
        </w:rPr>
        <w:t>凡</w:t>
      </w:r>
      <w:r w:rsidRPr="00E37456">
        <w:rPr>
          <w:rFonts w:ascii="標楷體" w:eastAsia="標楷體" w:hAnsi="標楷體" w:hint="eastAsia"/>
          <w:sz w:val="28"/>
          <w:szCs w:val="28"/>
        </w:rPr>
        <w:t>設籍本縣且未滿65歲，領有身心障礙證明(</w:t>
      </w:r>
      <w:r w:rsidR="00873C4B" w:rsidRPr="00E37456">
        <w:rPr>
          <w:rFonts w:ascii="標楷體" w:eastAsia="標楷體" w:hAnsi="標楷體" w:hint="eastAsia"/>
          <w:sz w:val="28"/>
          <w:szCs w:val="28"/>
        </w:rPr>
        <w:t>或</w:t>
      </w:r>
      <w:r w:rsidRPr="00E37456">
        <w:rPr>
          <w:rFonts w:ascii="標楷體" w:eastAsia="標楷體" w:hAnsi="標楷體" w:hint="eastAsia"/>
          <w:sz w:val="28"/>
          <w:szCs w:val="28"/>
        </w:rPr>
        <w:t>手冊)者。</w:t>
      </w:r>
    </w:p>
    <w:p w14:paraId="15A3B79B"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補助標準：符合第二點之補助對象者，往返每趟補助全票票價1/2，一年最高補助金額2,500元。</w:t>
      </w:r>
      <w:r w:rsidR="00613286" w:rsidRPr="00E37456">
        <w:rPr>
          <w:rFonts w:ascii="標楷體" w:eastAsia="標楷體" w:hAnsi="標楷體" w:hint="eastAsia"/>
          <w:sz w:val="28"/>
          <w:szCs w:val="28"/>
        </w:rPr>
        <w:t>凡</w:t>
      </w:r>
      <w:r w:rsidRPr="00E37456">
        <w:rPr>
          <w:rFonts w:ascii="標楷體" w:eastAsia="標楷體" w:hAnsi="標楷體" w:hint="eastAsia"/>
          <w:sz w:val="28"/>
          <w:szCs w:val="28"/>
        </w:rPr>
        <w:t>接受政府及相關單位補助者，不得再個別申請補助。</w:t>
      </w:r>
    </w:p>
    <w:p w14:paraId="44C783E9"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申請程序：符合補助對象者應檢具下列證明文件向戶籍所在地之鄉公所或</w:t>
      </w:r>
      <w:r w:rsidR="000724C9" w:rsidRPr="00E37456">
        <w:rPr>
          <w:rFonts w:ascii="標楷體" w:eastAsia="標楷體" w:hAnsi="標楷體" w:hint="eastAsia"/>
          <w:sz w:val="28"/>
          <w:szCs w:val="28"/>
        </w:rPr>
        <w:t>向連江縣衛生福利局</w:t>
      </w:r>
      <w:r w:rsidRPr="00E37456">
        <w:rPr>
          <w:rFonts w:ascii="標楷體" w:eastAsia="標楷體" w:hAnsi="標楷體" w:hint="eastAsia"/>
          <w:sz w:val="28"/>
          <w:szCs w:val="28"/>
        </w:rPr>
        <w:t>申請：</w:t>
      </w:r>
    </w:p>
    <w:p w14:paraId="351C49E0" w14:textId="77777777" w:rsidR="008907BA" w:rsidRPr="00E37456" w:rsidRDefault="008907BA" w:rsidP="008907BA">
      <w:pPr>
        <w:pStyle w:val="a3"/>
        <w:numPr>
          <w:ilvl w:val="0"/>
          <w:numId w:val="2"/>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申請書</w:t>
      </w:r>
      <w:r w:rsidR="00613286" w:rsidRPr="00E37456">
        <w:rPr>
          <w:rFonts w:ascii="標楷體" w:eastAsia="標楷體" w:hAnsi="標楷體" w:hint="eastAsia"/>
          <w:sz w:val="28"/>
          <w:szCs w:val="28"/>
        </w:rPr>
        <w:t>。</w:t>
      </w:r>
    </w:p>
    <w:p w14:paraId="194AF41D" w14:textId="77777777" w:rsidR="008907BA" w:rsidRPr="00E37456" w:rsidRDefault="008907BA" w:rsidP="008907BA">
      <w:pPr>
        <w:pStyle w:val="a3"/>
        <w:numPr>
          <w:ilvl w:val="0"/>
          <w:numId w:val="2"/>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搭乘小三通船舶者應附入出境證明文件影本、身份證件正、反面影本、往返船票票根。</w:t>
      </w:r>
    </w:p>
    <w:p w14:paraId="6B83B8ED" w14:textId="77777777" w:rsidR="008907BA" w:rsidRPr="00E37456" w:rsidRDefault="008907BA" w:rsidP="008907BA">
      <w:pPr>
        <w:pStyle w:val="a3"/>
        <w:numPr>
          <w:ilvl w:val="0"/>
          <w:numId w:val="2"/>
        </w:numPr>
        <w:spacing w:line="560" w:lineRule="exact"/>
        <w:ind w:leftChars="0" w:rightChars="-364" w:right="-874"/>
        <w:rPr>
          <w:rFonts w:ascii="標楷體" w:eastAsia="標楷體" w:hAnsi="標楷體" w:hint="eastAsia"/>
          <w:sz w:val="28"/>
          <w:szCs w:val="28"/>
        </w:rPr>
      </w:pPr>
      <w:r w:rsidRPr="00E37456">
        <w:rPr>
          <w:rFonts w:ascii="標楷體" w:eastAsia="標楷體" w:hAnsi="標楷體" w:hint="eastAsia"/>
          <w:sz w:val="28"/>
          <w:szCs w:val="28"/>
        </w:rPr>
        <w:t>申請人金融機構存摺帳號封面影本。</w:t>
      </w:r>
    </w:p>
    <w:p w14:paraId="375A455F"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於受理申請文件，應就申請人所附各項證明文件予以審查，經審核後，若不符規定者，即逕予函復。</w:t>
      </w:r>
    </w:p>
    <w:p w14:paraId="1D242F4C"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為配合撥付補助款作業流程之需，受理申請補助期限自每年</w:t>
      </w:r>
      <w:smartTag w:uri="urn:schemas-microsoft-com:office:smarttags" w:element="chsdate">
        <w:smartTagPr>
          <w:attr w:name="IsROCDate" w:val="False"/>
          <w:attr w:name="IsLunarDate" w:val="False"/>
          <w:attr w:name="Day" w:val="1"/>
          <w:attr w:name="Month" w:val="1"/>
          <w:attr w:name="Year" w:val="2011"/>
        </w:smartTagPr>
        <w:r w:rsidRPr="00E37456">
          <w:rPr>
            <w:rFonts w:ascii="標楷體" w:eastAsia="標楷體" w:hAnsi="標楷體" w:hint="eastAsia"/>
            <w:sz w:val="28"/>
            <w:szCs w:val="28"/>
          </w:rPr>
          <w:t>1月1日</w:t>
        </w:r>
      </w:smartTag>
      <w:r w:rsidRPr="00E37456">
        <w:rPr>
          <w:rFonts w:ascii="標楷體" w:eastAsia="標楷體" w:hAnsi="標楷體" w:hint="eastAsia"/>
          <w:sz w:val="28"/>
          <w:szCs w:val="28"/>
        </w:rPr>
        <w:t>起至12月31日前截止，可按月檢具證明文件辦理核結，當年度交通船費逾期即不受理申請補助。</w:t>
      </w:r>
    </w:p>
    <w:p w14:paraId="10372BA9"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倘如發現申請人有所虛偽之證明及其他不正當行為而領取本項補助者，應予以追回溢領款項。</w:t>
      </w:r>
    </w:p>
    <w:p w14:paraId="2F92BCF3" w14:textId="77777777" w:rsidR="008907BA" w:rsidRPr="00E37456" w:rsidRDefault="009B4B5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cs="新細明體" w:hint="eastAsia"/>
          <w:kern w:val="0"/>
          <w:sz w:val="28"/>
          <w:szCs w:val="28"/>
        </w:rPr>
        <w:t>本要點所需經費由連江縣衛生福利局</w:t>
      </w:r>
      <w:r w:rsidR="008907BA" w:rsidRPr="00E37456">
        <w:rPr>
          <w:rFonts w:ascii="標楷體" w:eastAsia="標楷體" w:hAnsi="標楷體" w:cs="新細明體" w:hint="eastAsia"/>
          <w:kern w:val="0"/>
          <w:sz w:val="28"/>
          <w:szCs w:val="28"/>
        </w:rPr>
        <w:t>編列預算支應</w:t>
      </w:r>
      <w:r w:rsidR="008907BA" w:rsidRPr="00E37456">
        <w:rPr>
          <w:rFonts w:ascii="標楷體" w:eastAsia="標楷體" w:hAnsi="標楷體" w:hint="eastAsia"/>
          <w:sz w:val="28"/>
          <w:szCs w:val="28"/>
        </w:rPr>
        <w:t>。</w:t>
      </w:r>
    </w:p>
    <w:p w14:paraId="2B6785DA" w14:textId="77777777" w:rsidR="000724C9" w:rsidRPr="00E37456" w:rsidRDefault="000724C9" w:rsidP="008907BA">
      <w:pPr>
        <w:pStyle w:val="a3"/>
        <w:numPr>
          <w:ilvl w:val="0"/>
          <w:numId w:val="1"/>
        </w:numPr>
        <w:spacing w:line="560" w:lineRule="exact"/>
        <w:ind w:leftChars="0" w:rightChars="-364" w:right="-874"/>
        <w:rPr>
          <w:rFonts w:ascii="標楷體" w:eastAsia="標楷體" w:hAnsi="標楷體" w:hint="eastAsia"/>
          <w:sz w:val="28"/>
          <w:szCs w:val="28"/>
        </w:rPr>
      </w:pPr>
      <w:r w:rsidRPr="00E37456">
        <w:rPr>
          <w:rFonts w:ascii="標楷體" w:eastAsia="標楷體" w:hAnsi="標楷體" w:hint="eastAsia"/>
          <w:sz w:val="28"/>
          <w:szCs w:val="28"/>
        </w:rPr>
        <w:t>本要點自發布日起實施。</w:t>
      </w:r>
    </w:p>
    <w:sectPr w:rsidR="000724C9" w:rsidRPr="00E374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3722" w14:textId="77777777" w:rsidR="00672F72" w:rsidRDefault="00672F72" w:rsidP="00873C4B">
      <w:r>
        <w:separator/>
      </w:r>
    </w:p>
  </w:endnote>
  <w:endnote w:type="continuationSeparator" w:id="0">
    <w:p w14:paraId="1FA6976D" w14:textId="77777777" w:rsidR="00672F72" w:rsidRDefault="00672F72" w:rsidP="0087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4264" w14:textId="77777777" w:rsidR="00672F72" w:rsidRDefault="00672F72" w:rsidP="00873C4B">
      <w:r>
        <w:separator/>
      </w:r>
    </w:p>
  </w:footnote>
  <w:footnote w:type="continuationSeparator" w:id="0">
    <w:p w14:paraId="283072F7" w14:textId="77777777" w:rsidR="00672F72" w:rsidRDefault="00672F72" w:rsidP="0087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03F8"/>
    <w:multiLevelType w:val="hybridMultilevel"/>
    <w:tmpl w:val="CF34A43C"/>
    <w:lvl w:ilvl="0" w:tplc="50C4C5AC">
      <w:start w:val="1"/>
      <w:numFmt w:val="taiwaneseCountingThousand"/>
      <w:lvlText w:val="(%1)"/>
      <w:lvlJc w:val="left"/>
      <w:pPr>
        <w:ind w:left="780" w:hanging="756"/>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 w15:restartNumberingAfterBreak="0">
    <w:nsid w:val="763A4E97"/>
    <w:multiLevelType w:val="hybridMultilevel"/>
    <w:tmpl w:val="320E890C"/>
    <w:lvl w:ilvl="0" w:tplc="F6E0ADB2">
      <w:start w:val="1"/>
      <w:numFmt w:val="taiwaneseCountingThousand"/>
      <w:lvlText w:val="%1、"/>
      <w:lvlJc w:val="left"/>
      <w:pPr>
        <w:ind w:left="24" w:hanging="744"/>
      </w:pPr>
      <w:rPr>
        <w:rFonts w:hint="default"/>
        <w:b w:val="0"/>
        <w:sz w:val="28"/>
        <w:szCs w:val="28"/>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BA"/>
    <w:rsid w:val="000724C9"/>
    <w:rsid w:val="003073FE"/>
    <w:rsid w:val="003F64C3"/>
    <w:rsid w:val="00441032"/>
    <w:rsid w:val="00496634"/>
    <w:rsid w:val="004F769E"/>
    <w:rsid w:val="0052707F"/>
    <w:rsid w:val="00613286"/>
    <w:rsid w:val="00656F50"/>
    <w:rsid w:val="00672F72"/>
    <w:rsid w:val="008446ED"/>
    <w:rsid w:val="00873C4B"/>
    <w:rsid w:val="008907BA"/>
    <w:rsid w:val="009B4B5A"/>
    <w:rsid w:val="00BE5C49"/>
    <w:rsid w:val="00CC020A"/>
    <w:rsid w:val="00CD032D"/>
    <w:rsid w:val="00CE23D6"/>
    <w:rsid w:val="00E37456"/>
    <w:rsid w:val="00E81B3E"/>
    <w:rsid w:val="00F208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441CC183"/>
  <w15:chartTrackingRefBased/>
  <w15:docId w15:val="{3B689C44-F39E-45BE-BA1B-5BBB5B48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7B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7BA"/>
    <w:pPr>
      <w:ind w:leftChars="200" w:left="480"/>
    </w:pPr>
  </w:style>
  <w:style w:type="paragraph" w:styleId="a4">
    <w:name w:val="Balloon Text"/>
    <w:basedOn w:val="a"/>
    <w:link w:val="a5"/>
    <w:uiPriority w:val="99"/>
    <w:semiHidden/>
    <w:unhideWhenUsed/>
    <w:rsid w:val="009B4B5A"/>
    <w:rPr>
      <w:rFonts w:ascii="Calibri Light" w:hAnsi="Calibri Light"/>
      <w:sz w:val="18"/>
      <w:szCs w:val="18"/>
    </w:rPr>
  </w:style>
  <w:style w:type="character" w:customStyle="1" w:styleId="a5">
    <w:name w:val="註解方塊文字 字元"/>
    <w:link w:val="a4"/>
    <w:uiPriority w:val="99"/>
    <w:semiHidden/>
    <w:rsid w:val="009B4B5A"/>
    <w:rPr>
      <w:rFonts w:ascii="Calibri Light" w:eastAsia="新細明體" w:hAnsi="Calibri Light" w:cs="Times New Roman"/>
      <w:kern w:val="2"/>
      <w:sz w:val="18"/>
      <w:szCs w:val="18"/>
    </w:rPr>
  </w:style>
  <w:style w:type="paragraph" w:styleId="a6">
    <w:name w:val="header"/>
    <w:basedOn w:val="a"/>
    <w:link w:val="a7"/>
    <w:uiPriority w:val="99"/>
    <w:unhideWhenUsed/>
    <w:rsid w:val="00873C4B"/>
    <w:pPr>
      <w:tabs>
        <w:tab w:val="center" w:pos="4153"/>
        <w:tab w:val="right" w:pos="8306"/>
      </w:tabs>
      <w:snapToGrid w:val="0"/>
    </w:pPr>
    <w:rPr>
      <w:sz w:val="20"/>
      <w:szCs w:val="20"/>
    </w:rPr>
  </w:style>
  <w:style w:type="character" w:customStyle="1" w:styleId="a7">
    <w:name w:val="頁首 字元"/>
    <w:link w:val="a6"/>
    <w:uiPriority w:val="99"/>
    <w:rsid w:val="00873C4B"/>
    <w:rPr>
      <w:rFonts w:ascii="Times New Roman" w:hAnsi="Times New Roman"/>
      <w:kern w:val="2"/>
    </w:rPr>
  </w:style>
  <w:style w:type="paragraph" w:styleId="a8">
    <w:name w:val="footer"/>
    <w:basedOn w:val="a"/>
    <w:link w:val="a9"/>
    <w:uiPriority w:val="99"/>
    <w:unhideWhenUsed/>
    <w:rsid w:val="00873C4B"/>
    <w:pPr>
      <w:tabs>
        <w:tab w:val="center" w:pos="4153"/>
        <w:tab w:val="right" w:pos="8306"/>
      </w:tabs>
      <w:snapToGrid w:val="0"/>
    </w:pPr>
    <w:rPr>
      <w:sz w:val="20"/>
      <w:szCs w:val="20"/>
    </w:rPr>
  </w:style>
  <w:style w:type="character" w:customStyle="1" w:styleId="a9">
    <w:name w:val="頁尾 字元"/>
    <w:link w:val="a8"/>
    <w:uiPriority w:val="99"/>
    <w:rsid w:val="00873C4B"/>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7804-E1A7-43E8-B9D1-C1583A4A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陳傳宗</cp:lastModifiedBy>
  <cp:revision>2</cp:revision>
  <cp:lastPrinted>2020-10-19T02:51:00Z</cp:lastPrinted>
  <dcterms:created xsi:type="dcterms:W3CDTF">2021-12-03T08:25:00Z</dcterms:created>
  <dcterms:modified xsi:type="dcterms:W3CDTF">2021-12-03T08:25:00Z</dcterms:modified>
</cp:coreProperties>
</file>