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929" w14:textId="08CB9709" w:rsidR="00190BA2" w:rsidRDefault="00AB02BB">
      <w:pPr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7878F" wp14:editId="1BF29D6C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1447800" cy="5715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9A27C" w14:textId="77777777" w:rsidR="00190BA2" w:rsidRDefault="00190B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87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50pt;margin-top:-18pt;width:11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" filled="f" stroked="f">
                <v:textbox>
                  <w:txbxContent>
                    <w:p w14:paraId="4CE9A27C" w14:textId="77777777" w:rsidR="00190BA2" w:rsidRDefault="00190BA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BA2">
        <w:rPr>
          <w:rFonts w:eastAsia="標楷體" w:hint="eastAsia"/>
          <w:sz w:val="28"/>
        </w:rPr>
        <w:t>連江縣衛生局藥商設立（變更）現場調查表</w:t>
      </w:r>
    </w:p>
    <w:p w14:paraId="02EFF74D" w14:textId="77777777" w:rsidR="00190BA2" w:rsidRDefault="00190BA2">
      <w:pPr>
        <w:rPr>
          <w:rFonts w:eastAsia="標楷體"/>
          <w:u w:val="single"/>
        </w:rPr>
      </w:pPr>
      <w:r>
        <w:rPr>
          <w:rFonts w:eastAsia="標楷體" w:hint="eastAsia"/>
          <w:sz w:val="32"/>
        </w:rPr>
        <w:t xml:space="preserve">                                                </w:t>
      </w:r>
      <w:r>
        <w:rPr>
          <w:rFonts w:eastAsia="標楷體" w:hint="eastAsia"/>
        </w:rPr>
        <w:t>檢查時間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533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3314"/>
        <w:gridCol w:w="31"/>
        <w:gridCol w:w="867"/>
        <w:gridCol w:w="2096"/>
        <w:gridCol w:w="1320"/>
        <w:gridCol w:w="1662"/>
        <w:gridCol w:w="2214"/>
        <w:gridCol w:w="2214"/>
      </w:tblGrid>
      <w:tr w:rsidR="00190BA2" w14:paraId="5E07BA36" w14:textId="77777777">
        <w:trPr>
          <w:gridAfter w:val="2"/>
          <w:wAfter w:w="4428" w:type="dxa"/>
          <w:cantSplit/>
          <w:trHeight w:val="343"/>
        </w:trPr>
        <w:tc>
          <w:tcPr>
            <w:tcW w:w="1612" w:type="dxa"/>
            <w:vMerge w:val="restart"/>
            <w:vAlign w:val="center"/>
          </w:tcPr>
          <w:p w14:paraId="4AEEEA70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藥商</w:t>
            </w:r>
          </w:p>
          <w:p w14:paraId="4AA49DA3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3314" w:type="dxa"/>
            <w:vMerge w:val="restart"/>
            <w:vAlign w:val="center"/>
          </w:tcPr>
          <w:p w14:paraId="2840439E" w14:textId="77777777" w:rsidR="00190BA2" w:rsidRDefault="00190BA2">
            <w:pPr>
              <w:ind w:left="120"/>
              <w:rPr>
                <w:rFonts w:eastAsia="標楷體"/>
                <w:sz w:val="32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46ED03A" w14:textId="77777777" w:rsidR="00190BA2" w:rsidRDefault="00190BA2">
            <w:pPr>
              <w:ind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078" w:type="dxa"/>
            <w:gridSpan w:val="3"/>
            <w:vAlign w:val="center"/>
          </w:tcPr>
          <w:p w14:paraId="6A371404" w14:textId="77777777" w:rsidR="00190BA2" w:rsidRDefault="00190BA2">
            <w:pPr>
              <w:ind w:left="120"/>
              <w:rPr>
                <w:rFonts w:eastAsia="標楷體"/>
                <w:sz w:val="32"/>
              </w:rPr>
            </w:pPr>
          </w:p>
        </w:tc>
      </w:tr>
      <w:tr w:rsidR="00190BA2" w14:paraId="3CA9EACA" w14:textId="77777777">
        <w:trPr>
          <w:gridAfter w:val="2"/>
          <w:wAfter w:w="4428" w:type="dxa"/>
          <w:cantSplit/>
          <w:trHeight w:val="325"/>
        </w:trPr>
        <w:tc>
          <w:tcPr>
            <w:tcW w:w="1612" w:type="dxa"/>
            <w:vMerge/>
            <w:vAlign w:val="center"/>
          </w:tcPr>
          <w:p w14:paraId="697FA4DF" w14:textId="77777777" w:rsidR="00190BA2" w:rsidRDefault="00190BA2">
            <w:pPr>
              <w:rPr>
                <w:rFonts w:eastAsia="標楷體"/>
              </w:rPr>
            </w:pPr>
          </w:p>
        </w:tc>
        <w:tc>
          <w:tcPr>
            <w:tcW w:w="3314" w:type="dxa"/>
            <w:vMerge/>
            <w:vAlign w:val="center"/>
          </w:tcPr>
          <w:p w14:paraId="60E4F77F" w14:textId="77777777" w:rsidR="00190BA2" w:rsidRDefault="00190BA2">
            <w:pPr>
              <w:ind w:left="120"/>
              <w:rPr>
                <w:rFonts w:eastAsia="標楷體"/>
                <w:sz w:val="32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AF79FF9" w14:textId="77777777" w:rsidR="00190BA2" w:rsidRDefault="00190BA2">
            <w:pPr>
              <w:ind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5078" w:type="dxa"/>
            <w:gridSpan w:val="3"/>
            <w:vAlign w:val="center"/>
          </w:tcPr>
          <w:p w14:paraId="18C0EF52" w14:textId="77777777" w:rsidR="00190BA2" w:rsidRDefault="00190BA2">
            <w:pPr>
              <w:ind w:left="120"/>
              <w:rPr>
                <w:rFonts w:eastAsia="標楷體"/>
                <w:sz w:val="32"/>
              </w:rPr>
            </w:pPr>
          </w:p>
        </w:tc>
      </w:tr>
      <w:tr w:rsidR="00190BA2" w14:paraId="2EAC82D7" w14:textId="77777777">
        <w:trPr>
          <w:gridAfter w:val="2"/>
          <w:wAfter w:w="4428" w:type="dxa"/>
          <w:cantSplit/>
          <w:trHeight w:val="501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5DA12498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藥商</w:t>
            </w:r>
          </w:p>
          <w:p w14:paraId="0A05B390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9290" w:type="dxa"/>
            <w:gridSpan w:val="6"/>
            <w:tcBorders>
              <w:bottom w:val="single" w:sz="4" w:space="0" w:color="auto"/>
            </w:tcBorders>
            <w:vAlign w:val="center"/>
          </w:tcPr>
          <w:p w14:paraId="17C654B6" w14:textId="77777777" w:rsidR="00190BA2" w:rsidRDefault="00190BA2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中藥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□西藥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□醫療器材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□製造業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□販賣業</w:t>
            </w:r>
          </w:p>
        </w:tc>
      </w:tr>
      <w:tr w:rsidR="00190BA2" w14:paraId="008E262E" w14:textId="77777777">
        <w:trPr>
          <w:gridAfter w:val="2"/>
          <w:wAfter w:w="4428" w:type="dxa"/>
          <w:cantSplit/>
          <w:trHeight w:val="567"/>
        </w:trPr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14:paraId="2B2438D7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  <w:vAlign w:val="center"/>
          </w:tcPr>
          <w:p w14:paraId="27A55591" w14:textId="77777777" w:rsidR="00190BA2" w:rsidRDefault="00190BA2">
            <w:pPr>
              <w:rPr>
                <w:rFonts w:eastAsia="標楷體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0CD05DC4" w14:textId="77777777" w:rsidR="00190BA2" w:rsidRDefault="00190B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電話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</w:tcBorders>
            <w:vAlign w:val="center"/>
          </w:tcPr>
          <w:p w14:paraId="30A9E39F" w14:textId="77777777" w:rsidR="00190BA2" w:rsidRDefault="00190BA2">
            <w:pPr>
              <w:rPr>
                <w:rFonts w:eastAsia="標楷體"/>
              </w:rPr>
            </w:pPr>
          </w:p>
        </w:tc>
      </w:tr>
      <w:tr w:rsidR="00190BA2" w14:paraId="16F9B5E2" w14:textId="77777777">
        <w:trPr>
          <w:gridAfter w:val="2"/>
          <w:wAfter w:w="4428" w:type="dxa"/>
          <w:cantSplit/>
          <w:trHeight w:val="567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685B56E6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center"/>
          </w:tcPr>
          <w:p w14:paraId="1321AB7F" w14:textId="77777777" w:rsidR="00190BA2" w:rsidRDefault="00190BA2">
            <w:pPr>
              <w:rPr>
                <w:rFonts w:eastAsia="標楷體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0DBCE255" w14:textId="77777777" w:rsidR="00190BA2" w:rsidRDefault="00190B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地址</w:t>
            </w:r>
          </w:p>
        </w:tc>
        <w:tc>
          <w:tcPr>
            <w:tcW w:w="5078" w:type="dxa"/>
            <w:gridSpan w:val="3"/>
            <w:tcBorders>
              <w:bottom w:val="single" w:sz="4" w:space="0" w:color="auto"/>
            </w:tcBorders>
            <w:vAlign w:val="center"/>
          </w:tcPr>
          <w:p w14:paraId="22439D63" w14:textId="77777777" w:rsidR="00190BA2" w:rsidRDefault="00190BA2">
            <w:pPr>
              <w:rPr>
                <w:rFonts w:eastAsia="標楷體"/>
              </w:rPr>
            </w:pPr>
          </w:p>
        </w:tc>
      </w:tr>
      <w:tr w:rsidR="00190BA2" w14:paraId="68B3225D" w14:textId="77777777">
        <w:trPr>
          <w:gridAfter w:val="2"/>
          <w:wAfter w:w="4428" w:type="dxa"/>
          <w:cantSplit/>
          <w:trHeight w:val="567"/>
        </w:trPr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14:paraId="04C36D8E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  <w:vAlign w:val="center"/>
          </w:tcPr>
          <w:p w14:paraId="584E9AE1" w14:textId="77777777" w:rsidR="00190BA2" w:rsidRDefault="00190BA2">
            <w:pPr>
              <w:rPr>
                <w:rFonts w:eastAsia="標楷體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5A988FB7" w14:textId="77777777" w:rsidR="00190BA2" w:rsidRDefault="00190B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電話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</w:tcBorders>
            <w:vAlign w:val="center"/>
          </w:tcPr>
          <w:p w14:paraId="29CE417D" w14:textId="77777777" w:rsidR="00190BA2" w:rsidRDefault="00190BA2">
            <w:pPr>
              <w:rPr>
                <w:rFonts w:eastAsia="標楷體"/>
              </w:rPr>
            </w:pPr>
          </w:p>
        </w:tc>
      </w:tr>
      <w:tr w:rsidR="00190BA2" w14:paraId="56F91217" w14:textId="77777777">
        <w:trPr>
          <w:gridAfter w:val="2"/>
          <w:wAfter w:w="4428" w:type="dxa"/>
          <w:cantSplit/>
          <w:trHeight w:val="567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3B3A2E57" w14:textId="77777777" w:rsidR="00190BA2" w:rsidRDefault="00190B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center"/>
          </w:tcPr>
          <w:p w14:paraId="4210904E" w14:textId="77777777" w:rsidR="00190BA2" w:rsidRDefault="00190BA2">
            <w:pPr>
              <w:rPr>
                <w:rFonts w:eastAsia="標楷體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07CCBDE" w14:textId="77777777" w:rsidR="00190BA2" w:rsidRDefault="00190B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地址</w:t>
            </w:r>
          </w:p>
        </w:tc>
        <w:tc>
          <w:tcPr>
            <w:tcW w:w="5078" w:type="dxa"/>
            <w:gridSpan w:val="3"/>
            <w:tcBorders>
              <w:bottom w:val="single" w:sz="4" w:space="0" w:color="auto"/>
            </w:tcBorders>
            <w:vAlign w:val="center"/>
          </w:tcPr>
          <w:p w14:paraId="1EA5BAB9" w14:textId="77777777" w:rsidR="00190BA2" w:rsidRDefault="00190BA2">
            <w:pPr>
              <w:rPr>
                <w:rFonts w:eastAsia="標楷體"/>
              </w:rPr>
            </w:pPr>
          </w:p>
        </w:tc>
      </w:tr>
      <w:tr w:rsidR="00190BA2" w14:paraId="1A2E8937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2C37CFC1" w14:textId="77777777" w:rsidR="00190BA2" w:rsidRDefault="00190BA2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7429D8F4" w14:textId="77777777" w:rsidR="00190BA2" w:rsidRDefault="00190B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申請人自評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118A" w14:textId="77777777" w:rsidR="00190BA2" w:rsidRDefault="00190B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查核情形</w:t>
            </w:r>
          </w:p>
        </w:tc>
      </w:tr>
      <w:tr w:rsidR="00190BA2" w14:paraId="1FFAED7E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0652D1A9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是否具藥品管理人。（醫療器材販賣業除外）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3241E93B" w14:textId="77777777" w:rsidR="00190BA2" w:rsidRDefault="00190BA2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560D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4BC452F6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7875BA29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現場營業項目是否與申請相符。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773AA5C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61D1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537FE269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45AF7E82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是否陳列販賣違法藥物或食品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78952494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 □是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3C6D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 □是</w:t>
            </w:r>
          </w:p>
        </w:tc>
      </w:tr>
      <w:tr w:rsidR="00190BA2" w14:paraId="4A2487C3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6C1DB48D" w14:textId="77777777" w:rsidR="00190BA2" w:rsidRDefault="00190BA2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 xml:space="preserve">西藥販賣業不得販賣中藥（成藥除外），中藥販賣業不得陳售西藥。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AA48054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C0124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66D0D84B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76791AD4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5.販售之藥品、醫療器材、裝品標示是否符合規定。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F0732CD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498A5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095303C0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750693E1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市招是否與申請符合及未逾法規規定。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8640864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29C4D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5F59752D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50C3A50E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7.是否張貼違規廣告。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7C9FEEC9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 □是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9A05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 □是</w:t>
            </w:r>
          </w:p>
        </w:tc>
      </w:tr>
      <w:tr w:rsidR="00190BA2" w14:paraId="44238828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05F12481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製造業是否符合藥物製造工廠設廠標準。（依據藥物製造工廠設廠標準）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F122496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390D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4BBC0DBB" w14:textId="77777777">
        <w:trPr>
          <w:gridAfter w:val="2"/>
          <w:wAfter w:w="4428" w:type="dxa"/>
          <w:cantSplit/>
          <w:trHeight w:val="567"/>
        </w:trPr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B379B" w14:textId="77777777" w:rsidR="00190BA2" w:rsidRDefault="00190BA2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是否具消防安全設備。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0FD50" w14:textId="77777777" w:rsidR="00190BA2" w:rsidRDefault="00190BA2">
            <w:pPr>
              <w:ind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D542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190BA2" w14:paraId="18AFBE33" w14:textId="77777777">
        <w:trPr>
          <w:cantSplit/>
          <w:trHeight w:val="405"/>
        </w:trPr>
        <w:tc>
          <w:tcPr>
            <w:tcW w:w="109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716" w14:textId="77777777" w:rsidR="00190BA2" w:rsidRDefault="00190B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□符合規定              □不符合規定              □應改善複查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1BCE7" w14:textId="77777777" w:rsidR="00190BA2" w:rsidRDefault="00190BA2">
            <w:pPr>
              <w:widowControl/>
              <w:jc w:val="both"/>
            </w:pPr>
          </w:p>
        </w:tc>
        <w:tc>
          <w:tcPr>
            <w:tcW w:w="2214" w:type="dxa"/>
            <w:tcBorders>
              <w:left w:val="nil"/>
            </w:tcBorders>
            <w:vAlign w:val="center"/>
          </w:tcPr>
          <w:p w14:paraId="0B38AF74" w14:textId="77777777" w:rsidR="00190BA2" w:rsidRDefault="00190BA2">
            <w:pPr>
              <w:ind w:left="235"/>
              <w:jc w:val="both"/>
              <w:rPr>
                <w:rFonts w:ascii="標楷體" w:eastAsia="標楷體"/>
              </w:rPr>
            </w:pPr>
          </w:p>
        </w:tc>
      </w:tr>
      <w:tr w:rsidR="00190BA2" w14:paraId="47690C29" w14:textId="77777777">
        <w:trPr>
          <w:gridAfter w:val="2"/>
          <w:wAfter w:w="4428" w:type="dxa"/>
          <w:cantSplit/>
          <w:trHeight w:val="2381"/>
        </w:trPr>
        <w:tc>
          <w:tcPr>
            <w:tcW w:w="109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2061D3" w14:textId="77777777" w:rsidR="00190BA2" w:rsidRDefault="00190BA2">
            <w:pPr>
              <w:numPr>
                <w:ilvl w:val="0"/>
                <w:numId w:val="10"/>
              </w:numPr>
              <w:tabs>
                <w:tab w:val="clear" w:pos="425"/>
                <w:tab w:val="num" w:pos="212"/>
              </w:tabs>
              <w:ind w:left="212" w:hanging="2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以上調查紀錄經本藥局（商）負責人親閱，並無發生財物短少或其他損害情形。</w:t>
            </w:r>
          </w:p>
          <w:p w14:paraId="5A55B770" w14:textId="77777777" w:rsidR="00190BA2" w:rsidRDefault="00190BA2">
            <w:pPr>
              <w:ind w:left="2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衛生單位主管（簽章）  衛生單位檢查人員（簽章）     商號或公司章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負責人（簽章）</w:t>
            </w:r>
          </w:p>
          <w:p w14:paraId="256B3116" w14:textId="77777777" w:rsidR="00190BA2" w:rsidRDefault="00190BA2">
            <w:pPr>
              <w:jc w:val="center"/>
              <w:rPr>
                <w:rFonts w:ascii="標楷體" w:eastAsia="標楷體"/>
              </w:rPr>
            </w:pPr>
          </w:p>
          <w:p w14:paraId="1C46D3F7" w14:textId="77777777" w:rsidR="00190BA2" w:rsidRDefault="00190BA2">
            <w:pPr>
              <w:rPr>
                <w:rFonts w:ascii="標楷體" w:eastAsia="標楷體"/>
              </w:rPr>
            </w:pPr>
          </w:p>
          <w:p w14:paraId="643E5C55" w14:textId="77777777" w:rsidR="00190BA2" w:rsidRDefault="00190BA2">
            <w:pPr>
              <w:rPr>
                <w:rFonts w:ascii="標楷體" w:eastAsia="標楷體"/>
              </w:rPr>
            </w:pPr>
          </w:p>
        </w:tc>
      </w:tr>
      <w:tr w:rsidR="00190BA2" w14:paraId="429182BE" w14:textId="77777777">
        <w:trPr>
          <w:gridAfter w:val="2"/>
          <w:wAfter w:w="4428" w:type="dxa"/>
          <w:cantSplit/>
          <w:trHeight w:val="375"/>
        </w:trPr>
        <w:tc>
          <w:tcPr>
            <w:tcW w:w="10902" w:type="dxa"/>
            <w:gridSpan w:val="7"/>
            <w:tcBorders>
              <w:left w:val="nil"/>
              <w:bottom w:val="nil"/>
              <w:right w:val="nil"/>
            </w:tcBorders>
          </w:tcPr>
          <w:p w14:paraId="24044E39" w14:textId="77777777" w:rsidR="00190BA2" w:rsidRDefault="00190B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備註：請</w:t>
            </w:r>
            <w:r>
              <w:rPr>
                <w:rFonts w:eastAsia="標楷體" w:hint="eastAsia"/>
              </w:rPr>
              <w:t>申請人先行自評，</w:t>
            </w:r>
            <w:r>
              <w:rPr>
                <w:rFonts w:ascii="標楷體" w:eastAsia="標楷體" w:hint="eastAsia"/>
              </w:rPr>
              <w:t xml:space="preserve">經衛生單位初勘不合格於三日內改善，並經複查合格者，以申請日為發照日；  </w:t>
            </w:r>
          </w:p>
          <w:p w14:paraId="5439A591" w14:textId="77777777" w:rsidR="00190BA2" w:rsidRDefault="00190BA2">
            <w:pPr>
              <w:ind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逾三日改善完成者，以改善複查合格日為發照日。</w:t>
            </w:r>
          </w:p>
        </w:tc>
      </w:tr>
    </w:tbl>
    <w:p w14:paraId="63518F68" w14:textId="77777777" w:rsidR="00190BA2" w:rsidRDefault="00190BA2">
      <w:pPr>
        <w:ind w:firstLineChars="600" w:firstLine="1680"/>
        <w:jc w:val="center"/>
        <w:rPr>
          <w:rFonts w:eastAsia="標楷體"/>
          <w:sz w:val="28"/>
        </w:rPr>
      </w:pPr>
    </w:p>
    <w:sectPr w:rsidR="00190BA2">
      <w:footerReference w:type="default" r:id="rId7"/>
      <w:pgSz w:w="11906" w:h="16838" w:code="9"/>
      <w:pgMar w:top="719" w:right="346" w:bottom="244" w:left="340" w:header="851" w:footer="851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F43F" w14:textId="77777777" w:rsidR="00B26F32" w:rsidRDefault="00B26F32">
      <w:r>
        <w:separator/>
      </w:r>
    </w:p>
  </w:endnote>
  <w:endnote w:type="continuationSeparator" w:id="0">
    <w:p w14:paraId="335FD23C" w14:textId="77777777" w:rsidR="00B26F32" w:rsidRDefault="00B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8A8F" w14:textId="77777777" w:rsidR="00190BA2" w:rsidRDefault="00190BA2">
    <w:pPr>
      <w:pStyle w:val="a4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</w:rPr>
      <w:t xml:space="preserve">                                                  </w:t>
    </w:r>
    <w:r>
      <w:rPr>
        <w:rFonts w:ascii="標楷體" w:eastAsia="標楷體" w:hAnsi="標楷體" w:hint="eastAsia"/>
        <w:sz w:val="24"/>
        <w:szCs w:val="24"/>
      </w:rPr>
      <w:t xml:space="preserve">﹙民﹚衛藥政01-表一藥商﹙局﹚設立﹙變更﹚現楊調查表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65D9" w14:textId="77777777" w:rsidR="00B26F32" w:rsidRDefault="00B26F32">
      <w:r>
        <w:separator/>
      </w:r>
    </w:p>
  </w:footnote>
  <w:footnote w:type="continuationSeparator" w:id="0">
    <w:p w14:paraId="7DC02D4B" w14:textId="77777777" w:rsidR="00B26F32" w:rsidRDefault="00B2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A02"/>
    <w:multiLevelType w:val="singleLevel"/>
    <w:tmpl w:val="B3149C92"/>
    <w:lvl w:ilvl="0">
      <w:start w:val="8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7E33109"/>
    <w:multiLevelType w:val="singleLevel"/>
    <w:tmpl w:val="B4FE20D2"/>
    <w:lvl w:ilvl="0">
      <w:start w:val="6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DFF1A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33A47A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0A8122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8F6103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34E57DB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9FB6EF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59235AD7"/>
    <w:multiLevelType w:val="singleLevel"/>
    <w:tmpl w:val="EF4E2A20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5E826809"/>
    <w:multiLevelType w:val="singleLevel"/>
    <w:tmpl w:val="EF4E2A20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6E99404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1CE3C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615410912">
    <w:abstractNumId w:val="9"/>
  </w:num>
  <w:num w:numId="2" w16cid:durableId="1542405106">
    <w:abstractNumId w:val="5"/>
  </w:num>
  <w:num w:numId="3" w16cid:durableId="571041200">
    <w:abstractNumId w:val="3"/>
  </w:num>
  <w:num w:numId="4" w16cid:durableId="699743303">
    <w:abstractNumId w:val="2"/>
  </w:num>
  <w:num w:numId="5" w16cid:durableId="706759596">
    <w:abstractNumId w:val="10"/>
  </w:num>
  <w:num w:numId="6" w16cid:durableId="880090144">
    <w:abstractNumId w:val="4"/>
  </w:num>
  <w:num w:numId="7" w16cid:durableId="1183320620">
    <w:abstractNumId w:val="7"/>
  </w:num>
  <w:num w:numId="8" w16cid:durableId="405147135">
    <w:abstractNumId w:val="11"/>
  </w:num>
  <w:num w:numId="9" w16cid:durableId="2058234794">
    <w:abstractNumId w:val="8"/>
  </w:num>
  <w:num w:numId="10" w16cid:durableId="773554042">
    <w:abstractNumId w:val="6"/>
  </w:num>
  <w:num w:numId="11" w16cid:durableId="477503138">
    <w:abstractNumId w:val="0"/>
  </w:num>
  <w:num w:numId="12" w16cid:durableId="107127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0"/>
    <w:rsid w:val="00074DAE"/>
    <w:rsid w:val="00190BA2"/>
    <w:rsid w:val="00481AFB"/>
    <w:rsid w:val="005445F0"/>
    <w:rsid w:val="005E7818"/>
    <w:rsid w:val="00AB02BB"/>
    <w:rsid w:val="00B26F32"/>
    <w:rsid w:val="00C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CA0F3"/>
  <w15:chartTrackingRefBased/>
  <w15:docId w15:val="{E6B67415-F90F-4A62-9502-B3CD7AA3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      鄉鎮市申請藥商（局）設立（變更）現場調查表</dc:title>
  <dc:subject/>
  <dc:creator>user</dc:creator>
  <cp:keywords/>
  <dc:description/>
  <cp:lastModifiedBy>陳傳宗</cp:lastModifiedBy>
  <cp:revision>2</cp:revision>
  <cp:lastPrinted>2003-07-27T02:01:00Z</cp:lastPrinted>
  <dcterms:created xsi:type="dcterms:W3CDTF">2024-01-03T08:17:00Z</dcterms:created>
  <dcterms:modified xsi:type="dcterms:W3CDTF">2024-01-03T08:17:00Z</dcterms:modified>
</cp:coreProperties>
</file>