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AE" w:rsidRPr="00291D1B" w:rsidRDefault="000663AE" w:rsidP="00E95D8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44"/>
          <w:szCs w:val="44"/>
        </w:rPr>
      </w:pPr>
      <w:r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連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江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縣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統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計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通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報</w:t>
      </w:r>
    </w:p>
    <w:p w:rsidR="000663AE" w:rsidRPr="00A6007D" w:rsidRDefault="000663AE" w:rsidP="001D6BB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</w:pPr>
      <w:r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連江</w:t>
      </w:r>
      <w:r w:rsidRPr="00A6007D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縣</w:t>
      </w:r>
      <w:r w:rsidRPr="00A6007D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>10</w:t>
      </w:r>
      <w:r w:rsidR="00625E01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>9</w:t>
      </w:r>
      <w:r w:rsidRPr="00A6007D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年商業登記家數及資本額</w:t>
      </w:r>
    </w:p>
    <w:p w:rsidR="000663AE" w:rsidRPr="00F63832" w:rsidRDefault="000663AE" w:rsidP="00D04EDC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32"/>
          <w:szCs w:val="26"/>
        </w:rPr>
      </w:pPr>
      <w:r w:rsidRPr="00F63832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一、本縣歷年商業登記現有家數及資本額</w:t>
      </w:r>
    </w:p>
    <w:p w:rsidR="000663AE" w:rsidRDefault="000663AE" w:rsidP="005215CA">
      <w:pPr>
        <w:spacing w:line="640" w:lineRule="exact"/>
        <w:ind w:leftChars="230" w:left="552"/>
        <w:rPr>
          <w:rFonts w:ascii="標楷體" w:eastAsia="標楷體" w:hAnsi="標楷體" w:cs="DFKaiShu-SB-Estd-BF"/>
          <w:kern w:val="0"/>
          <w:sz w:val="28"/>
          <w:szCs w:val="26"/>
        </w:rPr>
      </w:pP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 xml:space="preserve">    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本縣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10</w:t>
      </w:r>
      <w:r w:rsidR="000B74F5">
        <w:rPr>
          <w:rFonts w:ascii="標楷體" w:eastAsia="標楷體" w:hAnsi="標楷體" w:cs="DFKaiShu-SB-Estd-BF,Bold"/>
          <w:bCs/>
          <w:kern w:val="0"/>
          <w:sz w:val="28"/>
          <w:szCs w:val="26"/>
        </w:rPr>
        <w:t>9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年底商業登記家數共</w:t>
      </w:r>
      <w:r w:rsidR="00490612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9</w:t>
      </w:r>
      <w:r w:rsidR="00625E01">
        <w:rPr>
          <w:rFonts w:ascii="標楷體" w:eastAsia="標楷體" w:hAnsi="標楷體" w:cs="DFKaiShu-SB-Estd-BF,Bold"/>
          <w:bCs/>
          <w:kern w:val="0"/>
          <w:sz w:val="28"/>
          <w:szCs w:val="26"/>
        </w:rPr>
        <w:t>52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家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,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較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10</w:t>
      </w:r>
      <w:r w:rsidR="00625E01">
        <w:rPr>
          <w:rFonts w:ascii="標楷體" w:eastAsia="標楷體" w:hAnsi="標楷體" w:cs="DFKaiShu-SB-Estd-BF,Bold"/>
          <w:bCs/>
          <w:kern w:val="0"/>
          <w:sz w:val="28"/>
          <w:szCs w:val="26"/>
        </w:rPr>
        <w:t>8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年底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9</w:t>
      </w:r>
      <w:r w:rsidR="00625E01">
        <w:rPr>
          <w:rFonts w:ascii="標楷體" w:eastAsia="標楷體" w:hAnsi="標楷體" w:cs="DFKaiShu-SB-Estd-BF,Bold"/>
          <w:bCs/>
          <w:kern w:val="0"/>
          <w:sz w:val="28"/>
          <w:szCs w:val="26"/>
        </w:rPr>
        <w:t>31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家增加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2</w:t>
      </w:r>
      <w:r w:rsidR="00625E01">
        <w:rPr>
          <w:rFonts w:ascii="標楷體" w:eastAsia="標楷體" w:hAnsi="標楷體" w:cs="DFKaiShu-SB-Estd-BF,Bold"/>
          <w:bCs/>
          <w:kern w:val="0"/>
          <w:sz w:val="28"/>
          <w:szCs w:val="26"/>
        </w:rPr>
        <w:t>1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家</w:t>
      </w:r>
      <w:r w:rsidR="00625E01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(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2.</w:t>
      </w:r>
      <w:r w:rsidR="00625E01">
        <w:rPr>
          <w:rFonts w:ascii="標楷體" w:eastAsia="標楷體" w:hAnsi="標楷體" w:cs="DFKaiShu-SB-Estd-BF,Bold"/>
          <w:bCs/>
          <w:kern w:val="0"/>
          <w:sz w:val="28"/>
          <w:szCs w:val="26"/>
        </w:rPr>
        <w:t>2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6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%)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，資本額為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3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億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4,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7</w:t>
      </w:r>
      <w:r w:rsidR="00625E01">
        <w:rPr>
          <w:rFonts w:ascii="標楷體" w:eastAsia="標楷體" w:hAnsi="標楷體" w:cs="DFKaiShu-SB-Estd-BF,Bold"/>
          <w:bCs/>
          <w:kern w:val="0"/>
          <w:sz w:val="28"/>
          <w:szCs w:val="26"/>
        </w:rPr>
        <w:t>57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萬</w:t>
      </w:r>
      <w:r w:rsidR="00625E01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4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仟餘元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,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較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10</w:t>
      </w:r>
      <w:r w:rsidR="00625E01">
        <w:rPr>
          <w:rFonts w:ascii="標楷體" w:eastAsia="標楷體" w:hAnsi="標楷體" w:cs="DFKaiShu-SB-Estd-BF,Bold"/>
          <w:bCs/>
          <w:kern w:val="0"/>
          <w:sz w:val="28"/>
          <w:szCs w:val="26"/>
        </w:rPr>
        <w:t>8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年</w:t>
      </w:r>
      <w:r w:rsidR="00A252DD"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3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億</w:t>
      </w:r>
      <w:r w:rsidR="00A252DD"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4,</w:t>
      </w:r>
      <w:r w:rsidR="00625E01">
        <w:rPr>
          <w:rFonts w:ascii="標楷體" w:eastAsia="標楷體" w:hAnsi="標楷體" w:cs="DFKaiShu-SB-Estd-BF,Bold"/>
          <w:bCs/>
          <w:kern w:val="0"/>
          <w:sz w:val="28"/>
          <w:szCs w:val="26"/>
        </w:rPr>
        <w:t>51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7萬</w:t>
      </w:r>
      <w:r w:rsidR="00625E01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2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仟餘元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增加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2</w:t>
      </w:r>
      <w:r w:rsidR="00625E01">
        <w:rPr>
          <w:rFonts w:ascii="標楷體" w:eastAsia="標楷體" w:hAnsi="標楷體" w:cs="DFKaiShu-SB-Estd-BF,Bold"/>
          <w:bCs/>
          <w:kern w:val="0"/>
          <w:sz w:val="28"/>
          <w:szCs w:val="26"/>
        </w:rPr>
        <w:t>4</w:t>
      </w:r>
      <w:r w:rsidR="00322F97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0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萬</w:t>
      </w:r>
      <w:r w:rsidR="00625E01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2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仟餘元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(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0.7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%)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。相較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10</w:t>
      </w:r>
      <w:r w:rsidR="00625E01">
        <w:rPr>
          <w:rFonts w:ascii="標楷體" w:eastAsia="標楷體" w:hAnsi="標楷體" w:cs="DFKaiShu-SB-Estd-BF"/>
          <w:kern w:val="0"/>
          <w:sz w:val="28"/>
          <w:szCs w:val="26"/>
        </w:rPr>
        <w:t>5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年底的</w:t>
      </w:r>
      <w:r w:rsidR="00735CFE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8</w:t>
      </w:r>
      <w:r w:rsidR="00625E01">
        <w:rPr>
          <w:rFonts w:ascii="標楷體" w:eastAsia="標楷體" w:hAnsi="標楷體" w:cs="DFKaiShu-SB-Estd-BF"/>
          <w:kern w:val="0"/>
          <w:sz w:val="28"/>
          <w:szCs w:val="26"/>
        </w:rPr>
        <w:t>58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家及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3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億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2</w:t>
      </w:r>
      <w:r w:rsidR="00735CFE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,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2</w:t>
      </w:r>
      <w:r w:rsidR="00625E01">
        <w:rPr>
          <w:rFonts w:ascii="標楷體" w:eastAsia="標楷體" w:hAnsi="標楷體" w:cs="DFKaiShu-SB-Estd-BF,Bold"/>
          <w:bCs/>
          <w:kern w:val="0"/>
          <w:sz w:val="28"/>
          <w:szCs w:val="26"/>
        </w:rPr>
        <w:t>49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萬</w:t>
      </w:r>
      <w:r w:rsidR="00625E01">
        <w:rPr>
          <w:rFonts w:ascii="標楷體" w:eastAsia="標楷體" w:hAnsi="標楷體" w:cs="DFKaiShu-SB-Estd-BF,Bold" w:hint="eastAsia"/>
          <w:bCs/>
          <w:kern w:val="0"/>
          <w:sz w:val="28"/>
          <w:szCs w:val="26"/>
          <w:lang w:eastAsia="zh-HK"/>
        </w:rPr>
        <w:t>餘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元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,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則增加</w:t>
      </w:r>
      <w:r w:rsidR="00A252DD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9</w:t>
      </w:r>
      <w:r w:rsidR="00625E01">
        <w:rPr>
          <w:rFonts w:ascii="標楷體" w:eastAsia="標楷體" w:hAnsi="標楷體" w:cs="DFKaiShu-SB-Estd-BF" w:hint="eastAsia"/>
          <w:kern w:val="0"/>
          <w:sz w:val="28"/>
          <w:szCs w:val="26"/>
        </w:rPr>
        <w:t>4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家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(</w:t>
      </w:r>
      <w:r w:rsidR="00A252DD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10.</w:t>
      </w:r>
      <w:r w:rsidR="00625E01">
        <w:rPr>
          <w:rFonts w:ascii="標楷體" w:eastAsia="標楷體" w:hAnsi="標楷體" w:cs="DFKaiShu-SB-Estd-BF" w:hint="eastAsia"/>
          <w:kern w:val="0"/>
          <w:sz w:val="28"/>
          <w:szCs w:val="26"/>
        </w:rPr>
        <w:t>96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%)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及</w:t>
      </w:r>
      <w:r w:rsidR="00735CFE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2,</w:t>
      </w:r>
      <w:r w:rsidR="00625E01">
        <w:rPr>
          <w:rFonts w:ascii="標楷體" w:eastAsia="標楷體" w:hAnsi="標楷體" w:cs="DFKaiShu-SB-Estd-BF" w:hint="eastAsia"/>
          <w:kern w:val="0"/>
          <w:sz w:val="28"/>
          <w:szCs w:val="26"/>
        </w:rPr>
        <w:t>508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萬</w:t>
      </w:r>
      <w:r w:rsidR="00322F97">
        <w:rPr>
          <w:rFonts w:ascii="標楷體" w:eastAsia="標楷體" w:hAnsi="標楷體" w:cs="DFKaiShu-SB-Estd-BF" w:hint="eastAsia"/>
          <w:kern w:val="0"/>
          <w:sz w:val="28"/>
          <w:szCs w:val="26"/>
        </w:rPr>
        <w:t>4</w:t>
      </w:r>
      <w:r w:rsidR="00322F97">
        <w:rPr>
          <w:rFonts w:ascii="標楷體" w:eastAsia="標楷體" w:hAnsi="標楷體" w:cs="DFKaiShu-SB-Estd-BF" w:hint="eastAsia"/>
          <w:kern w:val="0"/>
          <w:sz w:val="28"/>
          <w:szCs w:val="26"/>
          <w:lang w:eastAsia="zh-HK"/>
        </w:rPr>
        <w:t>仟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餘元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(</w:t>
      </w:r>
      <w:r w:rsidR="00322F97">
        <w:rPr>
          <w:rFonts w:ascii="標楷體" w:eastAsia="標楷體" w:hAnsi="標楷體" w:cs="DFKaiShu-SB-Estd-BF" w:hint="eastAsia"/>
          <w:kern w:val="0"/>
          <w:sz w:val="28"/>
          <w:szCs w:val="26"/>
        </w:rPr>
        <w:t>7</w:t>
      </w:r>
      <w:r w:rsidR="00DF61BE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.7</w:t>
      </w:r>
      <w:r w:rsidR="00322F97">
        <w:rPr>
          <w:rFonts w:ascii="標楷體" w:eastAsia="標楷體" w:hAnsi="標楷體" w:cs="DFKaiShu-SB-Estd-BF" w:hint="eastAsia"/>
          <w:kern w:val="0"/>
          <w:sz w:val="28"/>
          <w:szCs w:val="26"/>
        </w:rPr>
        <w:t>8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%)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。近五年資料詳如表一、圖一。</w:t>
      </w:r>
    </w:p>
    <w:p w:rsidR="005215CA" w:rsidRPr="005215CA" w:rsidRDefault="005215CA" w:rsidP="005215CA">
      <w:pPr>
        <w:spacing w:line="0" w:lineRule="atLeast"/>
        <w:ind w:leftChars="230" w:left="552"/>
        <w:rPr>
          <w:rFonts w:ascii="標楷體" w:eastAsia="標楷體" w:hAnsi="標楷體" w:cs="DFKaiShu-SB-Estd-BF"/>
          <w:kern w:val="0"/>
          <w:sz w:val="14"/>
          <w:szCs w:val="16"/>
        </w:rPr>
      </w:pPr>
    </w:p>
    <w:p w:rsidR="000663AE" w:rsidRPr="005215CA" w:rsidRDefault="000663AE" w:rsidP="005215CA">
      <w:pPr>
        <w:autoSpaceDE w:val="0"/>
        <w:autoSpaceDN w:val="0"/>
        <w:adjustRightInd w:val="0"/>
        <w:jc w:val="center"/>
        <w:rPr>
          <w:rFonts w:ascii="標楷體" w:eastAsia="標楷體" w:hAnsi="標楷體" w:cs="F10,Bold"/>
          <w:b/>
          <w:bCs/>
          <w:kern w:val="0"/>
          <w:sz w:val="28"/>
          <w:szCs w:val="26"/>
        </w:rPr>
      </w:pPr>
      <w:r w:rsidRPr="00F63832">
        <w:rPr>
          <w:rFonts w:ascii="標楷體" w:eastAsia="標楷體" w:hAnsi="標楷體" w:cs="F10,Bold" w:hint="eastAsia"/>
          <w:b/>
          <w:bCs/>
          <w:kern w:val="0"/>
          <w:sz w:val="28"/>
          <w:szCs w:val="26"/>
        </w:rPr>
        <w:t>表一</w:t>
      </w:r>
      <w:r w:rsidRPr="00F63832">
        <w:rPr>
          <w:rFonts w:ascii="標楷體" w:eastAsia="標楷體" w:hAnsi="標楷體" w:cs="F10,Bold"/>
          <w:b/>
          <w:bCs/>
          <w:kern w:val="0"/>
          <w:sz w:val="28"/>
          <w:szCs w:val="26"/>
        </w:rPr>
        <w:t xml:space="preserve"> </w:t>
      </w:r>
      <w:r w:rsidRPr="00F63832">
        <w:rPr>
          <w:rFonts w:ascii="標楷體" w:eastAsia="標楷體" w:hAnsi="標楷體" w:cs="F10,Bold" w:hint="eastAsia"/>
          <w:b/>
          <w:bCs/>
          <w:kern w:val="0"/>
          <w:sz w:val="28"/>
          <w:szCs w:val="26"/>
        </w:rPr>
        <w:t>連江縣商業登記現有家數及資本額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05"/>
        <w:gridCol w:w="1106"/>
        <w:gridCol w:w="1105"/>
        <w:gridCol w:w="1106"/>
        <w:gridCol w:w="1106"/>
        <w:gridCol w:w="957"/>
        <w:gridCol w:w="957"/>
        <w:gridCol w:w="957"/>
        <w:gridCol w:w="957"/>
      </w:tblGrid>
      <w:tr w:rsidR="00322F97" w:rsidRPr="005215CA" w:rsidTr="005215CA">
        <w:trPr>
          <w:trHeight w:val="330"/>
          <w:jc w:val="center"/>
        </w:trPr>
        <w:tc>
          <w:tcPr>
            <w:tcW w:w="1271" w:type="dxa"/>
            <w:vMerge w:val="restart"/>
            <w:noWrap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年度別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(12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月底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1105" w:type="dxa"/>
            <w:vMerge w:val="restart"/>
            <w:noWrap/>
            <w:vAlign w:val="center"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105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106" w:type="dxa"/>
            <w:vMerge w:val="restart"/>
            <w:noWrap/>
            <w:vAlign w:val="center"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106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105" w:type="dxa"/>
            <w:vMerge w:val="restart"/>
            <w:noWrap/>
            <w:vAlign w:val="center"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107年</w:t>
            </w:r>
          </w:p>
        </w:tc>
        <w:tc>
          <w:tcPr>
            <w:tcW w:w="1106" w:type="dxa"/>
            <w:vMerge w:val="restart"/>
            <w:noWrap/>
            <w:vAlign w:val="center"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108年</w:t>
            </w:r>
          </w:p>
        </w:tc>
        <w:tc>
          <w:tcPr>
            <w:tcW w:w="1106" w:type="dxa"/>
            <w:vMerge w:val="restart"/>
            <w:vAlign w:val="center"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10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9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914" w:type="dxa"/>
            <w:gridSpan w:val="2"/>
            <w:noWrap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與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10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8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年比較</w:t>
            </w:r>
          </w:p>
        </w:tc>
        <w:tc>
          <w:tcPr>
            <w:tcW w:w="1914" w:type="dxa"/>
            <w:gridSpan w:val="2"/>
            <w:noWrap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與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10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5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年比較</w:t>
            </w:r>
          </w:p>
        </w:tc>
      </w:tr>
      <w:tr w:rsidR="00322F97" w:rsidRPr="005215CA" w:rsidTr="00822BBF">
        <w:trPr>
          <w:trHeight w:val="345"/>
          <w:jc w:val="center"/>
        </w:trPr>
        <w:tc>
          <w:tcPr>
            <w:tcW w:w="1271" w:type="dxa"/>
            <w:vMerge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5" w:type="dxa"/>
            <w:vMerge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6" w:type="dxa"/>
            <w:vMerge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5" w:type="dxa"/>
            <w:vMerge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6" w:type="dxa"/>
            <w:vMerge/>
            <w:vAlign w:val="center"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6" w:type="dxa"/>
            <w:vMerge/>
            <w:vAlign w:val="center"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14" w:type="dxa"/>
            <w:gridSpan w:val="2"/>
            <w:noWrap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增減</w:t>
            </w:r>
          </w:p>
        </w:tc>
        <w:tc>
          <w:tcPr>
            <w:tcW w:w="1914" w:type="dxa"/>
            <w:gridSpan w:val="2"/>
            <w:noWrap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增減</w:t>
            </w:r>
          </w:p>
        </w:tc>
      </w:tr>
      <w:tr w:rsidR="00322F97" w:rsidRPr="005215CA" w:rsidTr="005215CA">
        <w:trPr>
          <w:trHeight w:val="345"/>
          <w:jc w:val="center"/>
        </w:trPr>
        <w:tc>
          <w:tcPr>
            <w:tcW w:w="1271" w:type="dxa"/>
            <w:noWrap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家數</w:t>
            </w:r>
          </w:p>
        </w:tc>
        <w:tc>
          <w:tcPr>
            <w:tcW w:w="1105" w:type="dxa"/>
            <w:noWrap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858</w:t>
            </w:r>
          </w:p>
        </w:tc>
        <w:tc>
          <w:tcPr>
            <w:tcW w:w="1106" w:type="dxa"/>
            <w:noWrap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871</w:t>
            </w:r>
          </w:p>
        </w:tc>
        <w:tc>
          <w:tcPr>
            <w:tcW w:w="1105" w:type="dxa"/>
            <w:noWrap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906</w:t>
            </w:r>
          </w:p>
        </w:tc>
        <w:tc>
          <w:tcPr>
            <w:tcW w:w="1106" w:type="dxa"/>
            <w:noWrap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931</w:t>
            </w:r>
          </w:p>
        </w:tc>
        <w:tc>
          <w:tcPr>
            <w:tcW w:w="1106" w:type="dxa"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9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52</w:t>
            </w:r>
          </w:p>
        </w:tc>
        <w:tc>
          <w:tcPr>
            <w:tcW w:w="957" w:type="dxa"/>
            <w:noWrap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1</w:t>
            </w:r>
          </w:p>
        </w:tc>
        <w:tc>
          <w:tcPr>
            <w:tcW w:w="957" w:type="dxa"/>
            <w:noWrap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2.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6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  <w:tc>
          <w:tcPr>
            <w:tcW w:w="957" w:type="dxa"/>
            <w:noWrap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9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4</w:t>
            </w:r>
          </w:p>
        </w:tc>
        <w:tc>
          <w:tcPr>
            <w:tcW w:w="957" w:type="dxa"/>
            <w:noWrap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10.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96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</w:tr>
      <w:tr w:rsidR="00322F97" w:rsidRPr="005215CA" w:rsidTr="005215CA">
        <w:trPr>
          <w:trHeight w:val="585"/>
          <w:jc w:val="center"/>
        </w:trPr>
        <w:tc>
          <w:tcPr>
            <w:tcW w:w="1271" w:type="dxa"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資本額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(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仟元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1105" w:type="dxa"/>
            <w:noWrap/>
            <w:vAlign w:val="center"/>
          </w:tcPr>
          <w:p w:rsidR="00322F97" w:rsidRPr="005215CA" w:rsidRDefault="00322F97" w:rsidP="0027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322490</w:t>
            </w:r>
          </w:p>
        </w:tc>
        <w:tc>
          <w:tcPr>
            <w:tcW w:w="1106" w:type="dxa"/>
            <w:noWrap/>
            <w:vAlign w:val="center"/>
          </w:tcPr>
          <w:p w:rsidR="00322F97" w:rsidRPr="005215CA" w:rsidRDefault="00322F97" w:rsidP="0027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343705</w:t>
            </w:r>
          </w:p>
        </w:tc>
        <w:tc>
          <w:tcPr>
            <w:tcW w:w="1105" w:type="dxa"/>
            <w:noWrap/>
            <w:vAlign w:val="center"/>
          </w:tcPr>
          <w:p w:rsidR="00322F97" w:rsidRPr="005215CA" w:rsidRDefault="00322F97" w:rsidP="0027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342784</w:t>
            </w:r>
          </w:p>
        </w:tc>
        <w:tc>
          <w:tcPr>
            <w:tcW w:w="1106" w:type="dxa"/>
            <w:noWrap/>
            <w:vAlign w:val="center"/>
          </w:tcPr>
          <w:p w:rsidR="00322F97" w:rsidRPr="005215CA" w:rsidRDefault="00322F97" w:rsidP="0027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345172</w:t>
            </w:r>
          </w:p>
        </w:tc>
        <w:tc>
          <w:tcPr>
            <w:tcW w:w="1106" w:type="dxa"/>
            <w:vAlign w:val="center"/>
          </w:tcPr>
          <w:p w:rsidR="00322F97" w:rsidRPr="005215CA" w:rsidRDefault="00322F97" w:rsidP="0027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34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75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4</w:t>
            </w:r>
          </w:p>
        </w:tc>
        <w:tc>
          <w:tcPr>
            <w:tcW w:w="957" w:type="dxa"/>
            <w:noWrap/>
            <w:vAlign w:val="center"/>
          </w:tcPr>
          <w:p w:rsidR="00322F97" w:rsidRPr="005215CA" w:rsidRDefault="00322F97" w:rsidP="0027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402</w:t>
            </w:r>
          </w:p>
        </w:tc>
        <w:tc>
          <w:tcPr>
            <w:tcW w:w="957" w:type="dxa"/>
            <w:noWrap/>
            <w:vAlign w:val="center"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0.7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  <w:tc>
          <w:tcPr>
            <w:tcW w:w="957" w:type="dxa"/>
            <w:noWrap/>
            <w:vAlign w:val="center"/>
          </w:tcPr>
          <w:p w:rsidR="00322F97" w:rsidRPr="005215CA" w:rsidRDefault="00322F97" w:rsidP="0027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 w:rsidR="009453A2">
              <w:rPr>
                <w:rFonts w:ascii="標楷體" w:eastAsia="標楷體" w:hAnsi="標楷體" w:cs="DFKaiShu-SB-Estd-BF" w:hint="eastAsia"/>
                <w:kern w:val="0"/>
              </w:rPr>
              <w:t>508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4</w:t>
            </w:r>
          </w:p>
        </w:tc>
        <w:tc>
          <w:tcPr>
            <w:tcW w:w="957" w:type="dxa"/>
            <w:noWrap/>
            <w:vAlign w:val="center"/>
          </w:tcPr>
          <w:p w:rsidR="00322F97" w:rsidRPr="005215CA" w:rsidRDefault="009453A2" w:rsidP="009453A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="00322F97" w:rsidRPr="005215CA">
              <w:rPr>
                <w:rFonts w:ascii="標楷體" w:eastAsia="標楷體" w:hAnsi="標楷體" w:cs="DFKaiShu-SB-Estd-BF" w:hint="eastAsia"/>
                <w:kern w:val="0"/>
              </w:rPr>
              <w:t>.7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8</w:t>
            </w:r>
            <w:r w:rsidR="00322F97" w:rsidRPr="005215CA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</w:tr>
    </w:tbl>
    <w:p w:rsidR="000663AE" w:rsidRDefault="000663AE" w:rsidP="00F767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資料來源</w:t>
      </w:r>
      <w:r>
        <w:rPr>
          <w:rFonts w:ascii="標楷體" w:eastAsia="標楷體" w:hAnsi="標楷體" w:cs="DFKaiShu-SB-Estd-BF"/>
          <w:kern w:val="0"/>
        </w:rPr>
        <w:t>:</w:t>
      </w:r>
      <w:r>
        <w:rPr>
          <w:rFonts w:ascii="標楷體" w:eastAsia="標楷體" w:hAnsi="標楷體" w:cs="DFKaiShu-SB-Estd-BF" w:hint="eastAsia"/>
          <w:kern w:val="0"/>
        </w:rPr>
        <w:t>連江縣政府產業發展處</w:t>
      </w:r>
    </w:p>
    <w:p w:rsidR="005215CA" w:rsidRDefault="005215CA" w:rsidP="00F767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:rsidR="000663AE" w:rsidRPr="00794FE0" w:rsidRDefault="00E4205A" w:rsidP="00794FE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noProof/>
          <w:kern w:val="0"/>
        </w:rPr>
        <w:drawing>
          <wp:inline distT="0" distB="0" distL="0" distR="0" wp14:anchorId="745CAC32" wp14:editId="2246F460">
            <wp:extent cx="5422604" cy="2658140"/>
            <wp:effectExtent l="0" t="0" r="6985" b="889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63AE" w:rsidRPr="00F63832" w:rsidRDefault="000663AE" w:rsidP="00CF08A4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32"/>
          <w:szCs w:val="28"/>
        </w:rPr>
      </w:pPr>
      <w:r w:rsidRPr="00F63832">
        <w:rPr>
          <w:rFonts w:ascii="標楷體" w:eastAsia="標楷體" w:hAnsi="標楷體" w:cs="DFKaiShu-SB-Estd-BF,Bold" w:hint="eastAsia"/>
          <w:b/>
          <w:bCs/>
          <w:kern w:val="0"/>
          <w:sz w:val="32"/>
          <w:szCs w:val="28"/>
        </w:rPr>
        <w:t>二、本縣商業登記現有家數</w:t>
      </w:r>
      <w:r w:rsidRPr="00F63832">
        <w:rPr>
          <w:rFonts w:ascii="標楷體" w:eastAsia="標楷體" w:hAnsi="標楷體" w:cs="DFKaiShu-SB-Estd-BF,Bold"/>
          <w:b/>
          <w:bCs/>
          <w:kern w:val="0"/>
          <w:sz w:val="32"/>
          <w:szCs w:val="28"/>
        </w:rPr>
        <w:t>—</w:t>
      </w:r>
      <w:r w:rsidRPr="00F63832">
        <w:rPr>
          <w:rFonts w:ascii="標楷體" w:eastAsia="標楷體" w:hAnsi="標楷體" w:cs="DFKaiShu-SB-Estd-BF,Bold" w:hint="eastAsia"/>
          <w:b/>
          <w:bCs/>
          <w:kern w:val="0"/>
          <w:sz w:val="32"/>
          <w:szCs w:val="28"/>
        </w:rPr>
        <w:t>行業別概況</w:t>
      </w:r>
    </w:p>
    <w:p w:rsidR="005215CA" w:rsidRPr="00F63832" w:rsidRDefault="000663AE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  <w:r>
        <w:rPr>
          <w:rFonts w:ascii="標楷體" w:eastAsia="標楷體" w:hAnsi="標楷體" w:cs="DFKaiShu-SB-Estd-BF"/>
          <w:kern w:val="0"/>
          <w:sz w:val="26"/>
          <w:szCs w:val="26"/>
        </w:rPr>
        <w:t xml:space="preserve">  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 xml:space="preserve">  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本縣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10</w:t>
      </w:r>
      <w:r w:rsidR="00971E72">
        <w:rPr>
          <w:rFonts w:ascii="標楷體" w:eastAsia="標楷體" w:hAnsi="標楷體" w:cs="DFKaiShu-SB-Estd-BF" w:hint="eastAsia"/>
          <w:kern w:val="0"/>
          <w:sz w:val="28"/>
          <w:szCs w:val="26"/>
        </w:rPr>
        <w:t>9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年底商業登記現有家數之各行業中，以批發及零售業</w:t>
      </w:r>
      <w:r w:rsidR="00597697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31</w:t>
      </w:r>
      <w:r w:rsidR="00971E72">
        <w:rPr>
          <w:rFonts w:ascii="標楷體" w:eastAsia="標楷體" w:hAnsi="標楷體" w:cs="DFKaiShu-SB-Estd-BF" w:hint="eastAsia"/>
          <w:kern w:val="0"/>
          <w:sz w:val="28"/>
          <w:szCs w:val="26"/>
        </w:rPr>
        <w:t>9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家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(3</w:t>
      </w:r>
      <w:r w:rsidR="00971E72">
        <w:rPr>
          <w:rFonts w:ascii="標楷體" w:eastAsia="標楷體" w:hAnsi="標楷體" w:cs="DFKaiShu-SB-Estd-BF" w:hint="eastAsia"/>
          <w:kern w:val="0"/>
          <w:sz w:val="28"/>
          <w:szCs w:val="26"/>
        </w:rPr>
        <w:t>3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.</w:t>
      </w:r>
      <w:r w:rsidR="00F63832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5</w:t>
      </w:r>
      <w:r w:rsidR="00971E72">
        <w:rPr>
          <w:rFonts w:ascii="標楷體" w:eastAsia="標楷體" w:hAnsi="標楷體" w:cs="DFKaiShu-SB-Estd-BF" w:hint="eastAsia"/>
          <w:kern w:val="0"/>
          <w:sz w:val="28"/>
          <w:szCs w:val="26"/>
        </w:rPr>
        <w:t>1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%)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占最多，住宿及餐飲業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17</w:t>
      </w:r>
      <w:r w:rsidR="00553083">
        <w:rPr>
          <w:rFonts w:ascii="標楷體" w:eastAsia="標楷體" w:hAnsi="標楷體" w:cs="DFKaiShu-SB-Estd-BF" w:hint="eastAsia"/>
          <w:kern w:val="0"/>
          <w:sz w:val="28"/>
          <w:szCs w:val="26"/>
        </w:rPr>
        <w:t>6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家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(</w:t>
      </w:r>
      <w:r w:rsidR="00F63832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18.</w:t>
      </w:r>
      <w:r w:rsidR="00553083">
        <w:rPr>
          <w:rFonts w:ascii="標楷體" w:eastAsia="標楷體" w:hAnsi="標楷體" w:cs="DFKaiShu-SB-Estd-BF" w:hint="eastAsia"/>
          <w:kern w:val="0"/>
          <w:sz w:val="28"/>
          <w:szCs w:val="26"/>
        </w:rPr>
        <w:t>4</w:t>
      </w:r>
      <w:r w:rsidR="00F63832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9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%)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次之，</w:t>
      </w:r>
      <w:r w:rsidRPr="00F63832">
        <w:rPr>
          <w:rFonts w:ascii="標楷體" w:eastAsia="標楷體" w:hAnsi="標楷體" w:hint="eastAsia"/>
          <w:kern w:val="0"/>
          <w:sz w:val="28"/>
          <w:szCs w:val="26"/>
        </w:rPr>
        <w:t>藝術、娛樂及休閒服務業</w:t>
      </w:r>
      <w:r w:rsidR="005667EB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1</w:t>
      </w:r>
      <w:r w:rsidR="00553083">
        <w:rPr>
          <w:rFonts w:ascii="標楷體" w:eastAsia="標楷體" w:hAnsi="標楷體" w:cs="DFKaiShu-SB-Estd-BF" w:hint="eastAsia"/>
          <w:kern w:val="0"/>
          <w:sz w:val="28"/>
          <w:szCs w:val="26"/>
        </w:rPr>
        <w:t>4</w:t>
      </w:r>
      <w:r w:rsidR="00F63832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2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家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(</w:t>
      </w:r>
      <w:r w:rsidR="005667EB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1</w:t>
      </w:r>
      <w:r w:rsidR="00553083">
        <w:rPr>
          <w:rFonts w:ascii="標楷體" w:eastAsia="標楷體" w:hAnsi="標楷體" w:cs="DFKaiShu-SB-Estd-BF" w:hint="eastAsia"/>
          <w:kern w:val="0"/>
          <w:sz w:val="28"/>
          <w:szCs w:val="26"/>
        </w:rPr>
        <w:t>4</w:t>
      </w:r>
      <w:r w:rsidR="00F63832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.</w:t>
      </w:r>
      <w:r w:rsidR="00553083">
        <w:rPr>
          <w:rFonts w:ascii="標楷體" w:eastAsia="標楷體" w:hAnsi="標楷體" w:cs="DFKaiShu-SB-Estd-BF" w:hint="eastAsia"/>
          <w:kern w:val="0"/>
          <w:sz w:val="28"/>
          <w:szCs w:val="26"/>
        </w:rPr>
        <w:t>92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%)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再次之，其餘各業占比排序詳如表二。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847"/>
        <w:gridCol w:w="1134"/>
        <w:gridCol w:w="914"/>
        <w:gridCol w:w="914"/>
        <w:gridCol w:w="1159"/>
        <w:gridCol w:w="914"/>
        <w:gridCol w:w="921"/>
        <w:gridCol w:w="992"/>
      </w:tblGrid>
      <w:tr w:rsidR="000663AE" w:rsidRPr="00794FE0" w:rsidTr="0045150A">
        <w:trPr>
          <w:trHeight w:val="405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4FE0">
              <w:rPr>
                <w:rFonts w:ascii="標楷體" w:eastAsia="標楷體" w:hAnsi="標楷體" w:cs="新細明體"/>
                <w:kern w:val="0"/>
              </w:rPr>
              <w:lastRenderedPageBreak/>
              <w:t xml:space="preserve">      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表二、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連江縣商業登記現有家數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-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行業別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        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單位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: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家、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  <w:tr w:rsidR="000663AE" w:rsidRPr="00794FE0" w:rsidTr="0045150A">
        <w:trPr>
          <w:trHeight w:val="345"/>
          <w:jc w:val="center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年度別</w:t>
            </w:r>
            <w:r w:rsidRPr="00737F11">
              <w:rPr>
                <w:rFonts w:ascii="標楷體" w:eastAsia="標楷體" w:hAnsi="標楷體" w:cs="新細明體"/>
                <w:kern w:val="0"/>
              </w:rPr>
              <w:t>/</w:t>
            </w:r>
            <w:r w:rsidRPr="00737F11">
              <w:rPr>
                <w:rFonts w:ascii="標楷體" w:eastAsia="標楷體" w:hAnsi="標楷體" w:cs="新細明體" w:hint="eastAsia"/>
                <w:kern w:val="0"/>
              </w:rPr>
              <w:t>行業別</w:t>
            </w:r>
          </w:p>
        </w:tc>
        <w:tc>
          <w:tcPr>
            <w:tcW w:w="28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663AE" w:rsidRPr="00737F11" w:rsidRDefault="000663AE" w:rsidP="0055308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37F11">
              <w:rPr>
                <w:rFonts w:ascii="標楷體" w:eastAsia="標楷體" w:hAnsi="標楷體" w:cs="新細明體"/>
                <w:b/>
                <w:bCs/>
                <w:kern w:val="0"/>
              </w:rPr>
              <w:t>10</w:t>
            </w:r>
            <w:r w:rsidR="0055308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  <w:r w:rsidRPr="00737F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年底</w:t>
            </w:r>
          </w:p>
        </w:tc>
        <w:tc>
          <w:tcPr>
            <w:tcW w:w="2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663AE" w:rsidRPr="00737F11" w:rsidRDefault="000663AE" w:rsidP="0055308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37F11">
              <w:rPr>
                <w:rFonts w:ascii="標楷體" w:eastAsia="標楷體" w:hAnsi="標楷體" w:cs="新細明體"/>
                <w:b/>
                <w:bCs/>
                <w:kern w:val="0"/>
              </w:rPr>
              <w:t>10</w:t>
            </w:r>
            <w:r w:rsidR="0055308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  <w:r w:rsidRPr="00737F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年底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比較增減</w:t>
            </w:r>
          </w:p>
        </w:tc>
      </w:tr>
      <w:tr w:rsidR="000663AE" w:rsidRPr="00794FE0" w:rsidTr="0045150A">
        <w:trPr>
          <w:trHeight w:val="345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63AE" w:rsidRPr="00737F11" w:rsidRDefault="000663AE" w:rsidP="00794FE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家數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百分比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排名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家數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百分比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排名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家數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百分比</w:t>
            </w:r>
          </w:p>
        </w:tc>
      </w:tr>
      <w:tr w:rsidR="00553083" w:rsidRPr="00794FE0" w:rsidTr="0027046E">
        <w:trPr>
          <w:trHeight w:val="490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3083" w:rsidRPr="00737F11" w:rsidRDefault="00553083" w:rsidP="005530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總計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3083" w:rsidRPr="00737F11" w:rsidRDefault="00553083" w:rsidP="0055308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931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3083" w:rsidRPr="00737F11" w:rsidRDefault="00553083" w:rsidP="00F2577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</w:t>
            </w:r>
            <w:r w:rsidR="00F257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B43A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2.</w:t>
            </w:r>
            <w:r w:rsidR="00B43AA6">
              <w:rPr>
                <w:rFonts w:ascii="標楷體" w:eastAsia="標楷體" w:hAnsi="標楷體" w:hint="eastAsia"/>
                <w:color w:val="000000"/>
              </w:rPr>
              <w:t>2</w:t>
            </w:r>
            <w:r w:rsidRPr="00737F11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</w:tr>
      <w:tr w:rsidR="00553083" w:rsidRPr="00794FE0" w:rsidTr="00A018CB">
        <w:trPr>
          <w:trHeight w:val="666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83" w:rsidRPr="00737F11" w:rsidRDefault="00553083" w:rsidP="005530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農、林、漁、牧業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EA2D68" w:rsidP="00EA2D6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553083" w:rsidRPr="00737F11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F25779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3.44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3083" w:rsidRPr="00737F11" w:rsidRDefault="00F25779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B43AA6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-6.25</w:t>
            </w:r>
          </w:p>
        </w:tc>
      </w:tr>
      <w:tr w:rsidR="00553083" w:rsidRPr="00794FE0" w:rsidTr="0027046E">
        <w:trPr>
          <w:trHeight w:val="832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83" w:rsidRPr="00737F11" w:rsidRDefault="00553083" w:rsidP="005530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製造業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EA2D6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</w:t>
            </w:r>
            <w:r w:rsidR="00EA2D6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EA2D68" w:rsidP="00EA2D6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553083" w:rsidRPr="00737F11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F25779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3.22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B43AA6" w:rsidP="00B43AA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="00553083" w:rsidRPr="00737F11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67</w:t>
            </w:r>
          </w:p>
        </w:tc>
      </w:tr>
      <w:tr w:rsidR="00553083" w:rsidRPr="00794FE0" w:rsidTr="00BA60CD">
        <w:trPr>
          <w:trHeight w:val="692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83" w:rsidRPr="00737F11" w:rsidRDefault="00553083" w:rsidP="005530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電力及燃氣供應業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EA2D68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EA2D68" w:rsidP="00EA2D6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553083" w:rsidRPr="00737F11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3083" w:rsidRPr="00737F11" w:rsidRDefault="00D34B19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B43AA6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</w:t>
            </w:r>
          </w:p>
        </w:tc>
      </w:tr>
      <w:tr w:rsidR="00553083" w:rsidRPr="00794FE0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83" w:rsidRPr="00737F11" w:rsidRDefault="00553083" w:rsidP="005530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用水供應及污染整治業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EA2D68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EA2D6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</w:t>
            </w:r>
            <w:r w:rsidR="00EA2D68">
              <w:rPr>
                <w:rFonts w:ascii="標楷體" w:eastAsia="標楷體" w:hAnsi="標楷體" w:hint="eastAsia"/>
                <w:color w:val="000000"/>
              </w:rPr>
              <w:t>2</w:t>
            </w: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3083" w:rsidRPr="00737F11" w:rsidRDefault="00D34B19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B43AA6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</w:t>
            </w:r>
          </w:p>
        </w:tc>
      </w:tr>
      <w:tr w:rsidR="00553083" w:rsidRPr="00794FE0" w:rsidTr="00BA60CD">
        <w:trPr>
          <w:trHeight w:val="711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83" w:rsidRPr="00737F11" w:rsidRDefault="00553083" w:rsidP="005530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營造業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EA2D6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</w:t>
            </w:r>
            <w:r w:rsidR="00EA2D68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EA2D6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6.</w:t>
            </w:r>
            <w:r w:rsidR="00EA2D68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F25779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6.55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3083" w:rsidRPr="00737F11" w:rsidRDefault="00F25779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B43AA6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-1.64</w:t>
            </w:r>
          </w:p>
        </w:tc>
      </w:tr>
      <w:tr w:rsidR="00553083" w:rsidRPr="00794FE0" w:rsidTr="00553083">
        <w:trPr>
          <w:trHeight w:val="676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83" w:rsidRPr="00737F11" w:rsidRDefault="00553083" w:rsidP="005530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批發及零售業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EA2D6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31</w:t>
            </w:r>
            <w:r w:rsidR="00EA2D68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EA2D68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33.51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34.05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3083" w:rsidRPr="00737F11" w:rsidRDefault="00F25779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B43AA6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0.63</w:t>
            </w:r>
          </w:p>
        </w:tc>
      </w:tr>
      <w:tr w:rsidR="00553083" w:rsidRPr="00794FE0" w:rsidTr="008C0E9B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83" w:rsidRPr="00737F11" w:rsidRDefault="00553083" w:rsidP="005530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運輸及倉儲業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EA2D68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5.80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B43AA6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</w:tr>
      <w:tr w:rsidR="00553083" w:rsidRPr="00794FE0" w:rsidTr="008C0E9B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83" w:rsidRPr="00737F11" w:rsidRDefault="00553083" w:rsidP="005530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住宿及餐飲業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EA2D6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17</w:t>
            </w:r>
            <w:r w:rsidR="00EA2D68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EA2D68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18.49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18.69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3083" w:rsidRPr="00737F11" w:rsidRDefault="00F25779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B43AA6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1.15</w:t>
            </w:r>
          </w:p>
        </w:tc>
      </w:tr>
      <w:tr w:rsidR="00553083" w:rsidRPr="00794FE0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83" w:rsidRPr="00737F11" w:rsidRDefault="00553083" w:rsidP="005530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資訊及通訊傳播業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RANGE!B23"/>
            <w:bookmarkEnd w:id="0"/>
            <w:r w:rsidRPr="00737F11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EA2D68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1.07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B43AA6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</w:tr>
      <w:tr w:rsidR="00553083" w:rsidRPr="00794FE0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83" w:rsidRPr="00737F11" w:rsidRDefault="00553083" w:rsidP="005530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金融及保險業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EA2D68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F2577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  <w:r w:rsidR="00F25779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B43AA6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</w:tr>
      <w:tr w:rsidR="00553083" w:rsidRPr="00794FE0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83" w:rsidRPr="00737F11" w:rsidRDefault="00553083" w:rsidP="005530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專業、科學及技術服務業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EA2D6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  <w:r w:rsidR="00EA2D68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EA2D68" w:rsidP="00D86EA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1.5</w:t>
            </w:r>
            <w:r w:rsidR="00D86EA5"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1.83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3083" w:rsidRPr="00737F11" w:rsidRDefault="00553083" w:rsidP="00D34B1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-</w:t>
            </w:r>
            <w:r w:rsidR="00D34B19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EE244F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-11.76</w:t>
            </w:r>
          </w:p>
        </w:tc>
      </w:tr>
      <w:tr w:rsidR="00553083" w:rsidRPr="00794FE0" w:rsidTr="0027046E">
        <w:trPr>
          <w:trHeight w:val="771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83" w:rsidRPr="00737F11" w:rsidRDefault="00553083" w:rsidP="005530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支援服務業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EA2D68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F25779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F25779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6.34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EE244F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5.08</w:t>
            </w:r>
          </w:p>
        </w:tc>
      </w:tr>
      <w:tr w:rsidR="00A018CB" w:rsidRPr="00794FE0" w:rsidTr="00EA2D68">
        <w:trPr>
          <w:trHeight w:val="737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8CB" w:rsidRPr="00737F11" w:rsidRDefault="00A018CB" w:rsidP="005530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教育服務業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18CB" w:rsidRPr="00737F11" w:rsidRDefault="00EA2D68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18CB" w:rsidRPr="00737F11" w:rsidRDefault="00F25779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18CB" w:rsidRPr="00737F11" w:rsidRDefault="00F25779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18CB" w:rsidRPr="00737F11" w:rsidRDefault="00A018CB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18CB" w:rsidRPr="00737F11" w:rsidRDefault="00A018CB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18CB" w:rsidRPr="00737F11" w:rsidRDefault="00D34B19" w:rsidP="006F1FD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6F1FDE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18CB" w:rsidRPr="00737F11" w:rsidRDefault="00D34B19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18CB" w:rsidRPr="00737F11" w:rsidRDefault="00CC3D6C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3D6C">
              <w:rPr>
                <w:rFonts w:ascii="標楷體" w:eastAsia="標楷體" w:hAnsi="標楷體"/>
                <w:color w:val="000000"/>
              </w:rPr>
              <w:t>--</w:t>
            </w:r>
          </w:p>
        </w:tc>
        <w:bookmarkStart w:id="1" w:name="_GoBack"/>
        <w:bookmarkEnd w:id="1"/>
      </w:tr>
      <w:tr w:rsidR="00553083" w:rsidRPr="00794FE0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83" w:rsidRPr="00737F11" w:rsidRDefault="00553083" w:rsidP="005530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藝術、娛樂及休閒服務業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EA2D6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  <w:r w:rsidR="00EA2D68">
              <w:rPr>
                <w:rFonts w:ascii="標楷體" w:eastAsia="標楷體" w:hAnsi="標楷體" w:hint="eastAsia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F25779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14.92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EA2D6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  <w:r w:rsidR="00EA2D68">
              <w:rPr>
                <w:rFonts w:ascii="標楷體" w:eastAsia="標楷體" w:hAnsi="標楷體" w:hint="eastAsia"/>
                <w:color w:val="000000"/>
              </w:rPr>
              <w:t>3</w:t>
            </w:r>
            <w:r w:rsidRPr="00737F11">
              <w:rPr>
                <w:rFonts w:ascii="標楷體" w:eastAsia="標楷體" w:hAnsi="標楷體" w:hint="eastAsia"/>
                <w:color w:val="000000"/>
              </w:rPr>
              <w:t>.</w:t>
            </w:r>
            <w:r w:rsidR="00EA2D68">
              <w:rPr>
                <w:rFonts w:ascii="標楷體" w:eastAsia="標楷體" w:hAnsi="標楷體" w:hint="eastAsia"/>
                <w:color w:val="000000"/>
              </w:rPr>
              <w:t>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3083" w:rsidRPr="00737F11" w:rsidRDefault="00553083" w:rsidP="00D34B1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  <w:r w:rsidR="00D34B19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EE244F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10.94</w:t>
            </w:r>
          </w:p>
        </w:tc>
      </w:tr>
      <w:tr w:rsidR="00553083" w:rsidRPr="00794FE0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83" w:rsidRPr="00737F11" w:rsidRDefault="00553083" w:rsidP="005530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其他服務業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F25779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EA2D6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4.9</w:t>
            </w:r>
            <w:r w:rsidR="00EA2D68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553083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3083" w:rsidRPr="00737F11" w:rsidRDefault="00D34B19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083" w:rsidRPr="00737F11" w:rsidRDefault="0011295F" w:rsidP="005530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</w:tbl>
    <w:p w:rsidR="000663AE" w:rsidRDefault="000663AE" w:rsidP="00794FE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kern w:val="0"/>
        </w:rPr>
        <w:t xml:space="preserve">  </w:t>
      </w:r>
      <w:r>
        <w:rPr>
          <w:rFonts w:ascii="標楷體" w:eastAsia="標楷體" w:hAnsi="標楷體" w:cs="DFKaiShu-SB-Estd-BF" w:hint="eastAsia"/>
          <w:kern w:val="0"/>
        </w:rPr>
        <w:t>資料來源</w:t>
      </w:r>
      <w:r>
        <w:rPr>
          <w:rFonts w:ascii="標楷體" w:eastAsia="標楷體" w:hAnsi="標楷體" w:cs="DFKaiShu-SB-Estd-BF"/>
          <w:kern w:val="0"/>
        </w:rPr>
        <w:t>:</w:t>
      </w:r>
      <w:r>
        <w:rPr>
          <w:rFonts w:ascii="標楷體" w:eastAsia="標楷體" w:hAnsi="標楷體" w:cs="DFKaiShu-SB-Estd-BF" w:hint="eastAsia"/>
          <w:kern w:val="0"/>
        </w:rPr>
        <w:t>連江縣政府產業發展處</w:t>
      </w:r>
    </w:p>
    <w:sectPr w:rsidR="000663AE" w:rsidSect="00291D1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B9" w:rsidRDefault="00F87BB9" w:rsidP="001D6BB9">
      <w:r>
        <w:separator/>
      </w:r>
    </w:p>
  </w:endnote>
  <w:endnote w:type="continuationSeparator" w:id="0">
    <w:p w:rsidR="00F87BB9" w:rsidRDefault="00F87BB9" w:rsidP="001D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0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B9" w:rsidRDefault="00F87BB9" w:rsidP="001D6BB9">
      <w:r>
        <w:separator/>
      </w:r>
    </w:p>
  </w:footnote>
  <w:footnote w:type="continuationSeparator" w:id="0">
    <w:p w:rsidR="00F87BB9" w:rsidRDefault="00F87BB9" w:rsidP="001D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DC"/>
    <w:rsid w:val="000108B7"/>
    <w:rsid w:val="00011252"/>
    <w:rsid w:val="00033D05"/>
    <w:rsid w:val="00060E6C"/>
    <w:rsid w:val="000663AE"/>
    <w:rsid w:val="00080D89"/>
    <w:rsid w:val="000B74F5"/>
    <w:rsid w:val="000F0EBB"/>
    <w:rsid w:val="00100FCB"/>
    <w:rsid w:val="001066CA"/>
    <w:rsid w:val="0011295F"/>
    <w:rsid w:val="001202D5"/>
    <w:rsid w:val="001319FE"/>
    <w:rsid w:val="00151C3A"/>
    <w:rsid w:val="001523D9"/>
    <w:rsid w:val="00152F9A"/>
    <w:rsid w:val="00161F30"/>
    <w:rsid w:val="001A4197"/>
    <w:rsid w:val="001C5ACA"/>
    <w:rsid w:val="001D6BB9"/>
    <w:rsid w:val="001F1226"/>
    <w:rsid w:val="001F5304"/>
    <w:rsid w:val="002005F0"/>
    <w:rsid w:val="00230984"/>
    <w:rsid w:val="00232AD2"/>
    <w:rsid w:val="00265DD1"/>
    <w:rsid w:val="0027046E"/>
    <w:rsid w:val="00277C90"/>
    <w:rsid w:val="00291D1B"/>
    <w:rsid w:val="002A36C4"/>
    <w:rsid w:val="00322F97"/>
    <w:rsid w:val="003230E6"/>
    <w:rsid w:val="00377079"/>
    <w:rsid w:val="003C3823"/>
    <w:rsid w:val="003E558E"/>
    <w:rsid w:val="00406C17"/>
    <w:rsid w:val="004402B2"/>
    <w:rsid w:val="004436F1"/>
    <w:rsid w:val="0045150A"/>
    <w:rsid w:val="004644D9"/>
    <w:rsid w:val="004748D8"/>
    <w:rsid w:val="00490612"/>
    <w:rsid w:val="00496E5B"/>
    <w:rsid w:val="004A5A37"/>
    <w:rsid w:val="004B6DBD"/>
    <w:rsid w:val="004E11F8"/>
    <w:rsid w:val="004F0EF9"/>
    <w:rsid w:val="004F3223"/>
    <w:rsid w:val="00512949"/>
    <w:rsid w:val="005215CA"/>
    <w:rsid w:val="0052300F"/>
    <w:rsid w:val="0053328A"/>
    <w:rsid w:val="00553083"/>
    <w:rsid w:val="005667EB"/>
    <w:rsid w:val="005738D5"/>
    <w:rsid w:val="005844D0"/>
    <w:rsid w:val="00597697"/>
    <w:rsid w:val="005A7689"/>
    <w:rsid w:val="005D10BE"/>
    <w:rsid w:val="005D37E1"/>
    <w:rsid w:val="006043E8"/>
    <w:rsid w:val="0061110C"/>
    <w:rsid w:val="00612D2B"/>
    <w:rsid w:val="00622EA8"/>
    <w:rsid w:val="00625E01"/>
    <w:rsid w:val="00660B1C"/>
    <w:rsid w:val="006761C7"/>
    <w:rsid w:val="006C6DB9"/>
    <w:rsid w:val="006F1FDE"/>
    <w:rsid w:val="0073118C"/>
    <w:rsid w:val="00735CFE"/>
    <w:rsid w:val="00737F11"/>
    <w:rsid w:val="00763C1D"/>
    <w:rsid w:val="0078571B"/>
    <w:rsid w:val="00794FE0"/>
    <w:rsid w:val="007A6A88"/>
    <w:rsid w:val="007B3EDA"/>
    <w:rsid w:val="007E7CED"/>
    <w:rsid w:val="00850B4C"/>
    <w:rsid w:val="00863B6A"/>
    <w:rsid w:val="0086413D"/>
    <w:rsid w:val="008B08FC"/>
    <w:rsid w:val="009453A2"/>
    <w:rsid w:val="00963158"/>
    <w:rsid w:val="00971E72"/>
    <w:rsid w:val="00993556"/>
    <w:rsid w:val="009D4B13"/>
    <w:rsid w:val="009F0C76"/>
    <w:rsid w:val="00A00E78"/>
    <w:rsid w:val="00A018CB"/>
    <w:rsid w:val="00A252DD"/>
    <w:rsid w:val="00A27AD1"/>
    <w:rsid w:val="00A6007D"/>
    <w:rsid w:val="00A90B8E"/>
    <w:rsid w:val="00AB4F83"/>
    <w:rsid w:val="00AC6955"/>
    <w:rsid w:val="00AF189B"/>
    <w:rsid w:val="00B43AA6"/>
    <w:rsid w:val="00B65C89"/>
    <w:rsid w:val="00BA2CF4"/>
    <w:rsid w:val="00BA60CD"/>
    <w:rsid w:val="00BC3FE5"/>
    <w:rsid w:val="00BD55C2"/>
    <w:rsid w:val="00BF1810"/>
    <w:rsid w:val="00BF3FFC"/>
    <w:rsid w:val="00BF5B9A"/>
    <w:rsid w:val="00C46F01"/>
    <w:rsid w:val="00C52C98"/>
    <w:rsid w:val="00C61A95"/>
    <w:rsid w:val="00C80F4C"/>
    <w:rsid w:val="00C9701A"/>
    <w:rsid w:val="00CA61B6"/>
    <w:rsid w:val="00CC3D6C"/>
    <w:rsid w:val="00CC69E4"/>
    <w:rsid w:val="00CD6E03"/>
    <w:rsid w:val="00CF08A4"/>
    <w:rsid w:val="00D04EDC"/>
    <w:rsid w:val="00D07CC9"/>
    <w:rsid w:val="00D15969"/>
    <w:rsid w:val="00D34B19"/>
    <w:rsid w:val="00D86EA5"/>
    <w:rsid w:val="00DA4F5D"/>
    <w:rsid w:val="00DB1536"/>
    <w:rsid w:val="00DB2C26"/>
    <w:rsid w:val="00DC2EA0"/>
    <w:rsid w:val="00DD7473"/>
    <w:rsid w:val="00DF61BE"/>
    <w:rsid w:val="00E011E4"/>
    <w:rsid w:val="00E212EE"/>
    <w:rsid w:val="00E22FC2"/>
    <w:rsid w:val="00E4205A"/>
    <w:rsid w:val="00E85261"/>
    <w:rsid w:val="00E93980"/>
    <w:rsid w:val="00E95D8D"/>
    <w:rsid w:val="00EA2D68"/>
    <w:rsid w:val="00EA5FA8"/>
    <w:rsid w:val="00ED7234"/>
    <w:rsid w:val="00EE244F"/>
    <w:rsid w:val="00EE7551"/>
    <w:rsid w:val="00F16B88"/>
    <w:rsid w:val="00F25779"/>
    <w:rsid w:val="00F41F60"/>
    <w:rsid w:val="00F44CF7"/>
    <w:rsid w:val="00F63832"/>
    <w:rsid w:val="00F7674A"/>
    <w:rsid w:val="00F85D9E"/>
    <w:rsid w:val="00F87BB9"/>
    <w:rsid w:val="00F968E5"/>
    <w:rsid w:val="00FC7426"/>
    <w:rsid w:val="00FD03B9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8DF8623-0803-4EDA-BBD3-5283D22E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D9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E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1D6BB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locked/>
    <w:rsid w:val="001D6BB9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D6BB9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D6BB9"/>
    <w:rPr>
      <w:rFonts w:cs="Times New Roman"/>
      <w:kern w:val="2"/>
    </w:rPr>
  </w:style>
  <w:style w:type="paragraph" w:styleId="aa">
    <w:name w:val="List Paragraph"/>
    <w:basedOn w:val="a"/>
    <w:uiPriority w:val="99"/>
    <w:qFormat/>
    <w:rsid w:val="001C5A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b="1"/>
              <a:t>圖一</a:t>
            </a:r>
            <a:r>
              <a:rPr lang="en-US" b="1"/>
              <a:t>    </a:t>
            </a:r>
            <a:r>
              <a:rPr lang="zh-TW" b="1"/>
              <a:t>連江縣商業登記現有家數及資本額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9.8913277016154683E-2"/>
          <c:y val="0.21604824480551971"/>
          <c:w val="0.77567304856518404"/>
          <c:h val="0.5777246594175728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工作表1!$C$1</c:f>
              <c:strCache>
                <c:ptCount val="1"/>
                <c:pt idx="0">
                  <c:v>資本額(千元)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工作表1!$A$2:$A$6</c:f>
              <c:strCache>
                <c:ptCount val="5"/>
                <c:pt idx="0">
                  <c:v>105年</c:v>
                </c:pt>
                <c:pt idx="1">
                  <c:v>106年</c:v>
                </c:pt>
                <c:pt idx="2">
                  <c:v>107年</c:v>
                </c:pt>
                <c:pt idx="3">
                  <c:v>108年</c:v>
                </c:pt>
                <c:pt idx="4">
                  <c:v>109年</c:v>
                </c:pt>
              </c:strCache>
            </c:strRef>
          </c:cat>
          <c:val>
            <c:numRef>
              <c:f>工作表1!$C$2:$C$6</c:f>
              <c:numCache>
                <c:formatCode>General</c:formatCode>
                <c:ptCount val="5"/>
                <c:pt idx="0">
                  <c:v>322490</c:v>
                </c:pt>
                <c:pt idx="1">
                  <c:v>343705</c:v>
                </c:pt>
                <c:pt idx="2">
                  <c:v>342784</c:v>
                </c:pt>
                <c:pt idx="3">
                  <c:v>345172</c:v>
                </c:pt>
                <c:pt idx="4">
                  <c:v>347574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356-459C-803B-54E945D44B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20"/>
        <c:overlap val="-7"/>
        <c:axId val="283942367"/>
        <c:axId val="283930303"/>
      </c:barChart>
      <c:lineChart>
        <c:grouping val="stack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家數</c:v>
                </c:pt>
              </c:strCache>
            </c:strRef>
          </c:tx>
          <c:spPr>
            <a:ln w="25400" cap="sq">
              <a:solidFill>
                <a:srgbClr val="C00000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rgbClr val="C00000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4"/>
            <c:marker>
              <c:symbol val="square"/>
              <c:size val="7"/>
              <c:spPr>
                <a:solidFill>
                  <a:srgbClr val="C000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5400" cap="sq">
                <a:solidFill>
                  <a:srgbClr val="C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9356-459C-803B-54E945D44BB2}"/>
              </c:ext>
            </c:extLst>
          </c:dPt>
          <c:dLbls>
            <c:dLbl>
              <c:idx val="0"/>
              <c:layout>
                <c:manualLayout>
                  <c:x val="-3.488966326802545E-2"/>
                  <c:y val="-4.5190379630639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356-459C-803B-54E945D44BB2}"/>
                </c:ext>
              </c:extLst>
            </c:dLbl>
            <c:dLbl>
              <c:idx val="1"/>
              <c:layout>
                <c:manualLayout>
                  <c:x val="-3.8994405474465046E-2"/>
                  <c:y val="-4.5190379630639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356-459C-803B-54E945D44BB2}"/>
                </c:ext>
              </c:extLst>
            </c:dLbl>
            <c:dLbl>
              <c:idx val="2"/>
              <c:layout>
                <c:manualLayout>
                  <c:x val="-3.3127300122734772E-2"/>
                  <c:y val="-4.041254876585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356-459C-803B-54E945D44BB2}"/>
                </c:ext>
              </c:extLst>
            </c:dLbl>
            <c:dLbl>
              <c:idx val="3"/>
              <c:layout>
                <c:manualLayout>
                  <c:x val="-3.7231857904399729E-2"/>
                  <c:y val="-4.0412548765852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356-459C-803B-54E945D44BB2}"/>
                </c:ext>
              </c:extLst>
            </c:dLbl>
            <c:dLbl>
              <c:idx val="4"/>
              <c:layout>
                <c:manualLayout>
                  <c:x val="-4.1626331431606621E-2"/>
                  <c:y val="-4.5190379630639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356-459C-803B-54E945D44B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工作表1!$A$2:$A$6</c:f>
              <c:strCache>
                <c:ptCount val="5"/>
                <c:pt idx="0">
                  <c:v>105年</c:v>
                </c:pt>
                <c:pt idx="1">
                  <c:v>106年</c:v>
                </c:pt>
                <c:pt idx="2">
                  <c:v>107年</c:v>
                </c:pt>
                <c:pt idx="3">
                  <c:v>108年</c:v>
                </c:pt>
                <c:pt idx="4">
                  <c:v>109年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858</c:v>
                </c:pt>
                <c:pt idx="1">
                  <c:v>871</c:v>
                </c:pt>
                <c:pt idx="2">
                  <c:v>906</c:v>
                </c:pt>
                <c:pt idx="3">
                  <c:v>931</c:v>
                </c:pt>
                <c:pt idx="4">
                  <c:v>952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9356-459C-803B-54E945D44B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9954527"/>
        <c:axId val="89950367"/>
      </c:lineChart>
      <c:catAx>
        <c:axId val="899545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89950367"/>
        <c:crosses val="autoZero"/>
        <c:auto val="1"/>
        <c:lblAlgn val="ctr"/>
        <c:lblOffset val="100"/>
        <c:noMultiLvlLbl val="0"/>
      </c:catAx>
      <c:valAx>
        <c:axId val="89950367"/>
        <c:scaling>
          <c:orientation val="minMax"/>
          <c:min val="82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5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 altLang="en-US" sz="1050"/>
                  <a:t>家數</a:t>
                </a:r>
              </a:p>
            </c:rich>
          </c:tx>
          <c:layout>
            <c:manualLayout>
              <c:xMode val="edge"/>
              <c:yMode val="edge"/>
              <c:x val="4.515142657173709E-2"/>
              <c:y val="9.213237977359853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5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89954527"/>
        <c:crosses val="autoZero"/>
        <c:crossBetween val="between"/>
      </c:valAx>
      <c:valAx>
        <c:axId val="283930303"/>
        <c:scaling>
          <c:orientation val="minMax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5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 altLang="en-US" sz="1050"/>
                  <a:t>資本額</a:t>
                </a:r>
                <a:r>
                  <a:rPr lang="en-US" altLang="zh-TW" sz="1050"/>
                  <a:t>(</a:t>
                </a:r>
                <a:r>
                  <a:rPr lang="zh-TW" altLang="en-US" sz="1050"/>
                  <a:t>千元</a:t>
                </a:r>
                <a:r>
                  <a:rPr lang="en-US" altLang="zh-TW" sz="1050"/>
                  <a:t>)</a:t>
                </a:r>
                <a:endParaRPr lang="zh-TW" altLang="en-US" sz="1050"/>
              </a:p>
            </c:rich>
          </c:tx>
          <c:layout>
            <c:manualLayout>
              <c:xMode val="edge"/>
              <c:yMode val="edge"/>
              <c:x val="0.83838857009017453"/>
              <c:y val="0.102497639300104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5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83942367"/>
        <c:crosses val="max"/>
        <c:crossBetween val="between"/>
        <c:majorUnit val="10000"/>
        <c:minorUnit val="5000"/>
      </c:valAx>
      <c:catAx>
        <c:axId val="28394236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8393030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915485502829537"/>
          <c:y val="0.89021447569889889"/>
          <c:w val="0.54105415356866549"/>
          <c:h val="7.89285714285714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5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2D17-52B7-4014-AD4D-E63E94BD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PC-41</cp:lastModifiedBy>
  <cp:revision>13</cp:revision>
  <cp:lastPrinted>2021-05-17T06:52:00Z</cp:lastPrinted>
  <dcterms:created xsi:type="dcterms:W3CDTF">2021-05-17T06:54:00Z</dcterms:created>
  <dcterms:modified xsi:type="dcterms:W3CDTF">2021-05-18T05:37:00Z</dcterms:modified>
</cp:coreProperties>
</file>