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05EC">
      <w:pPr>
        <w:rPr>
          <w:rFonts w:eastAsia="標楷體" w:hint="eastAsia"/>
          <w:sz w:val="28"/>
        </w:rPr>
      </w:pPr>
      <w:bookmarkStart w:id="0" w:name="_GoBack"/>
      <w:bookmarkEnd w:id="0"/>
    </w:p>
    <w:p w:rsidR="00000000" w:rsidRDefault="00E105EC">
      <w:pPr>
        <w:pStyle w:val="a3"/>
        <w:spacing w:afterLines="50" w:after="183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（主管機關名稱）及所屬機關推動業務委託民間辦理情形調查表</w:t>
      </w:r>
      <w:r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　　　　　　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填報日期：</w:t>
      </w: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日</w:t>
      </w:r>
    </w:p>
    <w:tbl>
      <w:tblPr>
        <w:tblW w:w="1566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800"/>
        <w:gridCol w:w="720"/>
        <w:gridCol w:w="900"/>
        <w:gridCol w:w="1260"/>
        <w:gridCol w:w="1260"/>
        <w:gridCol w:w="900"/>
        <w:gridCol w:w="720"/>
        <w:gridCol w:w="720"/>
        <w:gridCol w:w="720"/>
        <w:gridCol w:w="720"/>
        <w:gridCol w:w="720"/>
        <w:gridCol w:w="1080"/>
        <w:gridCol w:w="720"/>
        <w:gridCol w:w="1066"/>
        <w:gridCol w:w="7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720" w:type="dxa"/>
            <w:vMerge w:val="restart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主管機關</w:t>
            </w:r>
          </w:p>
        </w:tc>
        <w:tc>
          <w:tcPr>
            <w:tcW w:w="900" w:type="dxa"/>
            <w:vMerge w:val="restart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</w:t>
            </w:r>
          </w:p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機關</w:t>
            </w:r>
          </w:p>
        </w:tc>
        <w:tc>
          <w:tcPr>
            <w:tcW w:w="1800" w:type="dxa"/>
            <w:vMerge w:val="restart"/>
          </w:tcPr>
          <w:p w:rsidR="00000000" w:rsidRDefault="00E105EC">
            <w:pPr>
              <w:pStyle w:val="a3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eastAsia="標楷體" w:hint="eastAsia"/>
              </w:rPr>
              <w:t>委託民間辦理之標的（建物、土地、設施或機關）</w:t>
            </w:r>
          </w:p>
        </w:tc>
        <w:tc>
          <w:tcPr>
            <w:tcW w:w="720" w:type="dxa"/>
            <w:vMerge w:val="restart"/>
          </w:tcPr>
          <w:p w:rsidR="00000000" w:rsidRDefault="00E105EC">
            <w:pPr>
              <w:pStyle w:val="a3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int="eastAsia"/>
              </w:rPr>
              <w:t>法令依據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預定完成期限</w:t>
            </w:r>
            <w:r>
              <w:rPr>
                <w:rFonts w:eastAsia="標楷體" w:hint="eastAsia"/>
              </w:rPr>
              <w:t>（年月日）</w:t>
            </w:r>
          </w:p>
        </w:tc>
        <w:tc>
          <w:tcPr>
            <w:tcW w:w="900" w:type="dxa"/>
            <w:vMerge w:val="restart"/>
          </w:tcPr>
          <w:p w:rsidR="00000000" w:rsidRDefault="00E105EC">
            <w:pPr>
              <w:pStyle w:val="a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目前執行進度</w:t>
            </w:r>
          </w:p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（％）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（預期）效益分析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  <w:vMerge/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 w:val="restart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完成簽約時間</w:t>
            </w:r>
          </w:p>
        </w:tc>
        <w:tc>
          <w:tcPr>
            <w:tcW w:w="2520" w:type="dxa"/>
            <w:gridSpan w:val="2"/>
            <w:vMerge w:val="restart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期中各階段辦理期程</w:t>
            </w: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00" w:type="dxa"/>
            <w:gridSpan w:val="5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節省經費（萬元）</w:t>
            </w:r>
          </w:p>
        </w:tc>
        <w:tc>
          <w:tcPr>
            <w:tcW w:w="3600" w:type="dxa"/>
            <w:gridSpan w:val="4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節省人力（人）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20" w:type="dxa"/>
            <w:vMerge/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20" w:type="dxa"/>
            <w:gridSpan w:val="2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人事</w:t>
            </w:r>
          </w:p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a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營運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 xml:space="preserve">b 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管銷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 xml:space="preserve">c 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其他</w:t>
            </w:r>
          </w:p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（項目請敘明）（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 xml:space="preserve">d 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合計</w:t>
            </w:r>
          </w:p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a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＋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b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＋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c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＋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d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）</w:t>
            </w:r>
          </w:p>
        </w:tc>
        <w:tc>
          <w:tcPr>
            <w:tcW w:w="1080" w:type="dxa"/>
            <w:vMerge w:val="restart"/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委託民間辦理前</w:t>
            </w:r>
          </w:p>
        </w:tc>
        <w:tc>
          <w:tcPr>
            <w:tcW w:w="2520" w:type="dxa"/>
            <w:gridSpan w:val="3"/>
            <w:vMerge w:val="restart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委託民間辦理後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20" w:type="dxa"/>
            <w:vMerge/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vMerge w:val="restart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eastAsia="標楷體" w:hint="eastAsia"/>
                <w:bCs/>
              </w:rPr>
              <w:t>先期規劃</w:t>
            </w:r>
          </w:p>
        </w:tc>
        <w:tc>
          <w:tcPr>
            <w:tcW w:w="1260" w:type="dxa"/>
            <w:vMerge w:val="restart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eastAsia="標楷體" w:hint="eastAsia"/>
                <w:bCs/>
              </w:rPr>
              <w:t>招</w:t>
            </w:r>
            <w:r>
              <w:rPr>
                <w:rFonts w:eastAsia="標楷體" w:hint="eastAsia"/>
                <w:bCs/>
              </w:rPr>
              <w:t>商及議約</w:t>
            </w: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1080" w:type="dxa"/>
            <w:vMerge/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2520" w:type="dxa"/>
            <w:gridSpan w:val="3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  <w:vMerge/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vMerge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</w:p>
        </w:tc>
        <w:tc>
          <w:tcPr>
            <w:tcW w:w="1080" w:type="dxa"/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政府自辦預估投入人力</w:t>
            </w:r>
          </w:p>
        </w:tc>
        <w:tc>
          <w:tcPr>
            <w:tcW w:w="720" w:type="dxa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實際精簡人力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e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）</w:t>
            </w:r>
          </w:p>
        </w:tc>
        <w:tc>
          <w:tcPr>
            <w:tcW w:w="1066" w:type="dxa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調整移撥辦理其他業務之人力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 xml:space="preserve">f 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）</w:t>
            </w:r>
          </w:p>
        </w:tc>
        <w:tc>
          <w:tcPr>
            <w:tcW w:w="734" w:type="dxa"/>
          </w:tcPr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小計</w:t>
            </w:r>
          </w:p>
          <w:p w:rsidR="00000000" w:rsidRDefault="00E105EC">
            <w:pPr>
              <w:pStyle w:val="a3"/>
              <w:jc w:val="center"/>
              <w:rPr>
                <w:rFonts w:ascii="標楷體" w:eastAsia="標楷體" w:hint="eastAsia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（</w:t>
            </w:r>
            <w:r>
              <w:rPr>
                <w:rFonts w:ascii="標楷體" w:eastAsia="標楷體" w:hint="eastAsia"/>
                <w:spacing w:val="-20"/>
                <w:szCs w:val="28"/>
              </w:rPr>
              <w:t>e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＋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f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00000" w:rsidRDefault="00E105EC">
            <w:pPr>
              <w:pStyle w:val="a3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000000" w:rsidRDefault="00E105EC">
      <w:pPr>
        <w:pStyle w:val="a3"/>
        <w:spacing w:beforeLines="50" w:before="183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填報人：</w:t>
      </w:r>
      <w:r>
        <w:rPr>
          <w:rFonts w:ascii="標楷體" w:eastAsia="標楷體" w:hint="eastAsia"/>
          <w:sz w:val="28"/>
        </w:rPr>
        <w:t xml:space="preserve">    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 w:hint="eastAsia"/>
          <w:sz w:val="28"/>
        </w:rPr>
        <w:t xml:space="preserve">         </w:t>
      </w:r>
      <w:r>
        <w:rPr>
          <w:rFonts w:ascii="標楷體" w:eastAsia="標楷體" w:hint="eastAsia"/>
          <w:sz w:val="28"/>
        </w:rPr>
        <w:t>電話：</w:t>
      </w:r>
      <w:r>
        <w:rPr>
          <w:rFonts w:ascii="標楷體" w:eastAsia="標楷體" w:hint="eastAsia"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傳真：</w:t>
      </w:r>
      <w:r>
        <w:rPr>
          <w:rFonts w:ascii="標楷體" w:eastAsia="標楷體" w:hint="eastAsia"/>
          <w:sz w:val="28"/>
        </w:rPr>
        <w:t xml:space="preserve">              E-mail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 xml:space="preserve">           </w:t>
      </w:r>
    </w:p>
    <w:p w:rsidR="00000000" w:rsidRDefault="00E105EC">
      <w:pPr>
        <w:rPr>
          <w:rFonts w:eastAsia="標楷體" w:hint="eastAsia"/>
          <w:sz w:val="28"/>
        </w:rPr>
      </w:pPr>
    </w:p>
    <w:p w:rsidR="00000000" w:rsidRDefault="00E105EC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填表說明：</w:t>
      </w:r>
    </w:p>
    <w:p w:rsidR="00000000" w:rsidRDefault="00E105EC">
      <w:pPr>
        <w:rPr>
          <w:rFonts w:eastAsia="標楷體" w:hint="eastAsia"/>
          <w:sz w:val="28"/>
        </w:rPr>
      </w:pPr>
    </w:p>
    <w:p w:rsidR="00000000" w:rsidRDefault="00E105EC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本表填寫案例範圍：</w:t>
      </w:r>
    </w:p>
    <w:p w:rsidR="00000000" w:rsidRDefault="00E105EC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color w:val="FF0000"/>
          <w:sz w:val="28"/>
        </w:rPr>
        <w:t>限於</w:t>
      </w:r>
      <w:r>
        <w:rPr>
          <w:rFonts w:eastAsia="標楷體" w:hint="eastAsia"/>
          <w:b/>
          <w:bCs/>
          <w:color w:val="FF0000"/>
          <w:sz w:val="28"/>
          <w:u w:val="single"/>
        </w:rPr>
        <w:t>「機關委託民</w:t>
      </w:r>
      <w:r>
        <w:rPr>
          <w:rFonts w:eastAsia="標楷體" w:hint="eastAsia"/>
          <w:b/>
          <w:bCs/>
          <w:color w:val="FF0000"/>
          <w:sz w:val="28"/>
          <w:u w:val="single"/>
        </w:rPr>
        <w:t>間經營或管理」</w:t>
      </w:r>
      <w:r>
        <w:rPr>
          <w:rFonts w:eastAsia="標楷體" w:hint="eastAsia"/>
          <w:b/>
          <w:bCs/>
          <w:color w:val="FF0000"/>
          <w:sz w:val="28"/>
        </w:rPr>
        <w:t>類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b/>
          <w:bCs/>
          <w:color w:val="FF0000"/>
          <w:sz w:val="28"/>
        </w:rPr>
        <w:t>並屬各該報送期間（半年）內</w:t>
      </w:r>
      <w:r>
        <w:rPr>
          <w:rFonts w:eastAsia="標楷體" w:hint="eastAsia"/>
          <w:b/>
          <w:bCs/>
          <w:color w:val="FF0000"/>
          <w:sz w:val="28"/>
          <w:u w:val="single"/>
        </w:rPr>
        <w:t>新增簽約</w:t>
      </w:r>
      <w:r>
        <w:rPr>
          <w:rFonts w:eastAsia="標楷體" w:hint="eastAsia"/>
          <w:b/>
          <w:bCs/>
          <w:color w:val="FF0000"/>
          <w:sz w:val="28"/>
        </w:rPr>
        <w:t>或</w:t>
      </w:r>
      <w:r>
        <w:rPr>
          <w:rFonts w:eastAsia="標楷體" w:hint="eastAsia"/>
          <w:b/>
          <w:bCs/>
          <w:color w:val="FF0000"/>
          <w:sz w:val="28"/>
          <w:u w:val="single"/>
        </w:rPr>
        <w:t>未來規劃委託民間辦理案例</w:t>
      </w:r>
      <w:r>
        <w:rPr>
          <w:rFonts w:eastAsia="標楷體" w:hint="eastAsia"/>
          <w:sz w:val="28"/>
        </w:rPr>
        <w:t>（已著手規劃推動，尚未完成簽約，進度未達</w:t>
      </w:r>
      <w:r>
        <w:rPr>
          <w:rFonts w:eastAsia="標楷體" w:hint="eastAsia"/>
          <w:sz w:val="28"/>
        </w:rPr>
        <w:t>100</w:t>
      </w:r>
      <w:r>
        <w:rPr>
          <w:rFonts w:eastAsia="標楷體" w:hint="eastAsia"/>
          <w:sz w:val="28"/>
        </w:rPr>
        <w:t>％者）。</w:t>
      </w:r>
    </w:p>
    <w:p w:rsidR="00000000" w:rsidRDefault="00E105EC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color w:val="FF0000"/>
          <w:sz w:val="28"/>
        </w:rPr>
        <w:t>已填報完成簽約個案，執行</w:t>
      </w:r>
      <w:r>
        <w:rPr>
          <w:rFonts w:eastAsia="標楷體" w:hint="eastAsia"/>
          <w:b/>
          <w:color w:val="FF0000"/>
          <w:sz w:val="28"/>
        </w:rPr>
        <w:t>進度已達</w:t>
      </w:r>
      <w:r>
        <w:rPr>
          <w:rFonts w:eastAsia="標楷體" w:hint="eastAsia"/>
          <w:b/>
          <w:color w:val="FF0000"/>
          <w:sz w:val="28"/>
        </w:rPr>
        <w:t>100</w:t>
      </w:r>
      <w:r>
        <w:rPr>
          <w:rFonts w:eastAsia="標楷體" w:hint="eastAsia"/>
          <w:b/>
          <w:color w:val="FF0000"/>
          <w:sz w:val="28"/>
        </w:rPr>
        <w:t>％者</w:t>
      </w:r>
      <w:r>
        <w:rPr>
          <w:rFonts w:eastAsia="標楷體" w:hint="eastAsia"/>
          <w:b/>
          <w:bCs/>
          <w:color w:val="FF0000"/>
          <w:sz w:val="28"/>
        </w:rPr>
        <w:t>，於契約期滿前，不再填報</w:t>
      </w:r>
      <w:r>
        <w:rPr>
          <w:rFonts w:eastAsia="標楷體" w:hint="eastAsia"/>
          <w:sz w:val="28"/>
        </w:rPr>
        <w:t>。</w:t>
      </w:r>
    </w:p>
    <w:p w:rsidR="00000000" w:rsidRDefault="00E105EC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法令依據：請填寫委託民間辦理之法令依據。（例如：政府採購法、促進民間參與公共建設法、國有財產法或其他相關法律等）</w:t>
      </w:r>
    </w:p>
    <w:p w:rsidR="00000000" w:rsidRDefault="00E105EC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期中各階段辦理期程：請區分</w:t>
      </w:r>
      <w:r>
        <w:rPr>
          <w:rFonts w:eastAsia="標楷體" w:hint="eastAsia"/>
          <w:b/>
          <w:bCs/>
          <w:color w:val="FF0000"/>
          <w:sz w:val="28"/>
        </w:rPr>
        <w:t>「先期規劃階段」</w:t>
      </w:r>
      <w:r>
        <w:rPr>
          <w:rFonts w:eastAsia="標楷體" w:hint="eastAsia"/>
          <w:b/>
          <w:color w:val="FF0000"/>
          <w:sz w:val="28"/>
        </w:rPr>
        <w:t>及</w:t>
      </w:r>
      <w:r>
        <w:rPr>
          <w:rFonts w:eastAsia="標楷體" w:hint="eastAsia"/>
          <w:b/>
          <w:bCs/>
          <w:color w:val="FF0000"/>
          <w:sz w:val="28"/>
        </w:rPr>
        <w:t>「招商及議約階段」</w:t>
      </w:r>
      <w:r>
        <w:rPr>
          <w:rFonts w:eastAsia="標楷體" w:hint="eastAsia"/>
          <w:sz w:val="28"/>
        </w:rPr>
        <w:t>，並分別填寫各階段（預定）完成日期。</w:t>
      </w:r>
    </w:p>
    <w:p w:rsidR="00000000" w:rsidRDefault="00E105EC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目前執行進度（％）：</w:t>
      </w:r>
      <w:r>
        <w:rPr>
          <w:rFonts w:eastAsia="標楷體" w:hint="eastAsia"/>
          <w:b/>
          <w:bCs/>
          <w:color w:val="FF0000"/>
          <w:sz w:val="28"/>
        </w:rPr>
        <w:t>已完成簽約為</w:t>
      </w:r>
      <w:r>
        <w:rPr>
          <w:rFonts w:eastAsia="標楷體" w:hint="eastAsia"/>
          <w:b/>
          <w:bCs/>
          <w:color w:val="FF0000"/>
          <w:sz w:val="28"/>
        </w:rPr>
        <w:t>100</w:t>
      </w:r>
      <w:r>
        <w:rPr>
          <w:rFonts w:eastAsia="標楷體" w:hint="eastAsia"/>
          <w:b/>
          <w:bCs/>
          <w:color w:val="FF0000"/>
          <w:sz w:val="28"/>
        </w:rPr>
        <w:t>％、完成招商及議約階段為</w:t>
      </w:r>
      <w:r>
        <w:rPr>
          <w:rFonts w:eastAsia="標楷體" w:hint="eastAsia"/>
          <w:b/>
          <w:bCs/>
          <w:color w:val="FF0000"/>
          <w:sz w:val="28"/>
        </w:rPr>
        <w:t>8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0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％、完成</w:t>
      </w:r>
      <w:r>
        <w:rPr>
          <w:rFonts w:eastAsia="標楷體" w:hint="eastAsia"/>
          <w:b/>
          <w:bCs/>
          <w:color w:val="FF0000"/>
          <w:sz w:val="28"/>
        </w:rPr>
        <w:t>先期規劃階段為</w:t>
      </w:r>
      <w:r>
        <w:rPr>
          <w:rFonts w:eastAsia="標楷體" w:hint="eastAsia"/>
          <w:b/>
          <w:bCs/>
          <w:color w:val="FF0000"/>
          <w:sz w:val="28"/>
        </w:rPr>
        <w:t>4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0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％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，</w:t>
      </w:r>
      <w:r>
        <w:rPr>
          <w:rFonts w:ascii="標楷體" w:eastAsia="標楷體" w:hAnsi="標楷體" w:hint="eastAsia"/>
          <w:b/>
          <w:bCs/>
          <w:color w:val="FF0000"/>
          <w:sz w:val="28"/>
          <w:u w:val="single"/>
        </w:rPr>
        <w:t>報送作業網路化後將由系統依各機關填列</w:t>
      </w:r>
      <w:r>
        <w:rPr>
          <w:rFonts w:eastAsia="標楷體" w:hint="eastAsia"/>
          <w:b/>
          <w:bCs/>
          <w:color w:val="FF0000"/>
          <w:sz w:val="28"/>
          <w:u w:val="single"/>
        </w:rPr>
        <w:t>「期中各階段辦理期程」期程自動判斷填列</w:t>
      </w:r>
      <w:r>
        <w:rPr>
          <w:rFonts w:eastAsia="標楷體" w:hint="eastAsia"/>
          <w:b/>
          <w:bCs/>
          <w:color w:val="FF0000"/>
          <w:sz w:val="28"/>
        </w:rPr>
        <w:t>。</w:t>
      </w:r>
    </w:p>
    <w:p w:rsidR="00000000" w:rsidRDefault="00E105EC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「效益分析」：該報送期間（半年內）已完成簽約之委託民間辦理個案，請填寫實際達成效益；若屬尚未完成簽約之未來規劃委託民間辦理案例，則請填寫未來完成簽約後之預期效益分析。</w:t>
      </w:r>
    </w:p>
    <w:p w:rsidR="00000000" w:rsidRDefault="00E105EC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「效益分析」之節省經費部分，請區分人事、營運、管銷及其他等費用填寫；至節省人力部分，若該個案自始即委託民間辦理，請填列「委託民間辦理前－政府自辦預估投入人力」欄即可，若個案前由政府自行經營或辦理，則請加填委託民間辦理後效益相關資料（含「實際精簡人力」、「</w:t>
      </w:r>
      <w:r>
        <w:rPr>
          <w:rFonts w:ascii="標楷體" w:eastAsia="標楷體" w:hint="eastAsia"/>
          <w:spacing w:val="-20"/>
          <w:sz w:val="28"/>
          <w:szCs w:val="28"/>
        </w:rPr>
        <w:t>調整移撥辦</w:t>
      </w:r>
      <w:r>
        <w:rPr>
          <w:rFonts w:ascii="標楷體" w:eastAsia="標楷體" w:hint="eastAsia"/>
          <w:spacing w:val="-20"/>
          <w:sz w:val="28"/>
          <w:szCs w:val="28"/>
        </w:rPr>
        <w:t>理其他業務之人力</w:t>
      </w:r>
      <w:r>
        <w:rPr>
          <w:rFonts w:eastAsia="標楷體" w:hint="eastAsia"/>
          <w:sz w:val="28"/>
        </w:rPr>
        <w:t>」及「小計」等欄）。</w:t>
      </w:r>
    </w:p>
    <w:p w:rsidR="00E105EC" w:rsidRDefault="00E105EC">
      <w:pPr>
        <w:rPr>
          <w:rFonts w:eastAsia="標楷體"/>
          <w:sz w:val="28"/>
        </w:rPr>
      </w:pPr>
    </w:p>
    <w:sectPr w:rsidR="00E105EC">
      <w:footerReference w:type="even" r:id="rId8"/>
      <w:footerReference w:type="default" r:id="rId9"/>
      <w:pgSz w:w="16840" w:h="11907" w:orient="landscape" w:code="9"/>
      <w:pgMar w:top="719" w:right="1418" w:bottom="540" w:left="1418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EC" w:rsidRDefault="00E105EC">
      <w:r>
        <w:separator/>
      </w:r>
    </w:p>
  </w:endnote>
  <w:endnote w:type="continuationSeparator" w:id="0">
    <w:p w:rsidR="00E105EC" w:rsidRDefault="00E1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05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105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05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E41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E105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EC" w:rsidRDefault="00E105EC">
      <w:r>
        <w:separator/>
      </w:r>
    </w:p>
  </w:footnote>
  <w:footnote w:type="continuationSeparator" w:id="0">
    <w:p w:rsidR="00E105EC" w:rsidRDefault="00E1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41A8"/>
    <w:multiLevelType w:val="hybridMultilevel"/>
    <w:tmpl w:val="4F3C0E2A"/>
    <w:lvl w:ilvl="0" w:tplc="C688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16CC9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41"/>
    <w:rsid w:val="00662E41"/>
    <w:rsid w:val="00E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附表：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creator>SPEED</dc:creator>
  <cp:lastModifiedBy>Netdo</cp:lastModifiedBy>
  <cp:revision>2</cp:revision>
  <cp:lastPrinted>2007-01-15T07:40:00Z</cp:lastPrinted>
  <dcterms:created xsi:type="dcterms:W3CDTF">2017-06-23T01:26:00Z</dcterms:created>
  <dcterms:modified xsi:type="dcterms:W3CDTF">2017-06-23T01:26:00Z</dcterms:modified>
</cp:coreProperties>
</file>