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E2" w:rsidRPr="00222BF2" w:rsidRDefault="002374BE" w:rsidP="002374BE">
      <w:pPr>
        <w:jc w:val="center"/>
        <w:rPr>
          <w:rFonts w:ascii="標楷體" w:eastAsia="標楷體" w:hAnsi="標楷體" w:hint="eastAsia"/>
          <w:b/>
          <w:sz w:val="42"/>
        </w:rPr>
      </w:pPr>
      <w:bookmarkStart w:id="0" w:name="_GoBack"/>
      <w:bookmarkEnd w:id="0"/>
      <w:r w:rsidRPr="002374BE">
        <w:rPr>
          <w:rFonts w:ascii="標楷體" w:eastAsia="標楷體" w:hAnsi="標楷體" w:hint="eastAsia"/>
          <w:b/>
          <w:sz w:val="42"/>
        </w:rPr>
        <w:t>連江縣政府及所屬機關學校工友考核獎懲要點</w:t>
      </w:r>
    </w:p>
    <w:p w:rsidR="00590BE2" w:rsidRPr="000E7857" w:rsidRDefault="000E78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111DDF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E785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11DDF">
        <w:rPr>
          <w:rFonts w:ascii="標楷體" w:eastAsia="標楷體" w:hAnsi="標楷體" w:hint="eastAsia"/>
          <w:sz w:val="28"/>
          <w:szCs w:val="28"/>
        </w:rPr>
        <w:t>2</w:t>
      </w:r>
      <w:r w:rsidRPr="000E7857">
        <w:rPr>
          <w:rFonts w:ascii="標楷體" w:eastAsia="標楷體" w:hAnsi="標楷體" w:hint="eastAsia"/>
          <w:sz w:val="28"/>
          <w:szCs w:val="28"/>
        </w:rPr>
        <w:t>年</w:t>
      </w:r>
      <w:r w:rsidR="00111DDF">
        <w:rPr>
          <w:rFonts w:ascii="標楷體" w:eastAsia="標楷體" w:hAnsi="標楷體" w:hint="eastAsia"/>
          <w:sz w:val="28"/>
          <w:szCs w:val="28"/>
        </w:rPr>
        <w:t>10</w:t>
      </w:r>
      <w:r w:rsidRPr="000E7857">
        <w:rPr>
          <w:rFonts w:ascii="標楷體" w:eastAsia="標楷體" w:hAnsi="標楷體" w:hint="eastAsia"/>
          <w:sz w:val="28"/>
          <w:szCs w:val="28"/>
        </w:rPr>
        <w:t>月</w:t>
      </w:r>
      <w:r w:rsidR="005C5B68">
        <w:rPr>
          <w:rFonts w:ascii="標楷體" w:eastAsia="標楷體" w:hAnsi="標楷體"/>
          <w:sz w:val="28"/>
          <w:szCs w:val="28"/>
        </w:rPr>
        <w:t>24</w:t>
      </w:r>
      <w:r w:rsidRPr="000E785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="00C86978">
        <w:rPr>
          <w:rFonts w:ascii="標楷體" w:eastAsia="標楷體" w:hAnsi="標楷體" w:hint="eastAsia"/>
          <w:sz w:val="28"/>
          <w:szCs w:val="28"/>
        </w:rPr>
        <w:t>行庶</w:t>
      </w:r>
      <w:r w:rsidRPr="000E7857">
        <w:rPr>
          <w:rFonts w:ascii="標楷體" w:eastAsia="標楷體" w:hAnsi="標楷體" w:hint="eastAsia"/>
          <w:sz w:val="28"/>
          <w:szCs w:val="28"/>
        </w:rPr>
        <w:t>字第1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11DDF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="005C5B68">
        <w:rPr>
          <w:rFonts w:ascii="標楷體" w:eastAsia="標楷體" w:hAnsi="標楷體"/>
          <w:sz w:val="28"/>
          <w:szCs w:val="28"/>
        </w:rPr>
        <w:t>49159</w:t>
      </w:r>
      <w:r w:rsidRPr="000E7857">
        <w:rPr>
          <w:rFonts w:ascii="標楷體" w:eastAsia="標楷體" w:hAnsi="標楷體" w:hint="eastAsia"/>
          <w:sz w:val="28"/>
          <w:szCs w:val="28"/>
        </w:rPr>
        <w:t>號</w:t>
      </w:r>
      <w:r w:rsidR="00111DDF" w:rsidRPr="00111DDF">
        <w:rPr>
          <w:rFonts w:ascii="標楷體" w:eastAsia="標楷體" w:hAnsi="標楷體" w:hint="eastAsia"/>
          <w:sz w:val="28"/>
          <w:szCs w:val="28"/>
        </w:rPr>
        <w:t>函訂定</w:t>
      </w:r>
    </w:p>
    <w:p w:rsidR="000E7857" w:rsidRPr="000E7857" w:rsidRDefault="000E7857">
      <w:pPr>
        <w:rPr>
          <w:rFonts w:ascii="標楷體" w:eastAsia="標楷體" w:hAnsi="標楷體" w:hint="eastAsia"/>
          <w:sz w:val="32"/>
          <w:szCs w:val="32"/>
        </w:rPr>
      </w:pPr>
    </w:p>
    <w:p w:rsidR="00590BE2" w:rsidRPr="00222BF2" w:rsidRDefault="00590BE2" w:rsidP="002374BE">
      <w:pPr>
        <w:spacing w:line="264" w:lineRule="auto"/>
        <w:rPr>
          <w:rFonts w:ascii="標楷體" w:eastAsia="標楷體" w:hAnsi="標楷體" w:hint="eastAsia"/>
          <w:sz w:val="28"/>
        </w:rPr>
      </w:pPr>
      <w:r w:rsidRPr="00222BF2">
        <w:rPr>
          <w:rFonts w:ascii="標楷體" w:eastAsia="標楷體" w:hAnsi="標楷體" w:hint="eastAsia"/>
          <w:sz w:val="28"/>
        </w:rPr>
        <w:t>一</w:t>
      </w:r>
      <w:r w:rsidR="00C72D63">
        <w:rPr>
          <w:rFonts w:ascii="標楷體" w:eastAsia="標楷體" w:hAnsi="標楷體" w:hint="eastAsia"/>
          <w:sz w:val="28"/>
        </w:rPr>
        <w:t>、</w:t>
      </w:r>
      <w:r w:rsidR="002374BE" w:rsidRPr="002374BE">
        <w:rPr>
          <w:rFonts w:ascii="標楷體" w:eastAsia="標楷體" w:hAnsi="標楷體" w:hint="eastAsia"/>
          <w:sz w:val="28"/>
        </w:rPr>
        <w:t>為辦理</w:t>
      </w:r>
      <w:r w:rsidR="002374BE">
        <w:rPr>
          <w:rFonts w:ascii="標楷體" w:eastAsia="標楷體" w:hAnsi="標楷體" w:hint="eastAsia"/>
          <w:sz w:val="28"/>
        </w:rPr>
        <w:t>連江</w:t>
      </w:r>
      <w:r w:rsidR="002374BE" w:rsidRPr="002374BE">
        <w:rPr>
          <w:rFonts w:ascii="標楷體" w:eastAsia="標楷體" w:hAnsi="標楷體" w:hint="eastAsia"/>
          <w:sz w:val="28"/>
        </w:rPr>
        <w:t>縣政府（以下簡稱本府）及所屬機關學校工友獎懲及考核等有關事項，特訂定本要點。</w:t>
      </w:r>
    </w:p>
    <w:p w:rsidR="002374BE" w:rsidRDefault="00590BE2" w:rsidP="002374BE">
      <w:pPr>
        <w:spacing w:line="264" w:lineRule="auto"/>
        <w:rPr>
          <w:rFonts w:ascii="標楷體" w:eastAsia="標楷體" w:hAnsi="標楷體"/>
          <w:sz w:val="28"/>
        </w:rPr>
      </w:pPr>
      <w:r w:rsidRPr="00222BF2">
        <w:rPr>
          <w:rFonts w:ascii="標楷體" w:eastAsia="標楷體" w:hAnsi="標楷體" w:hint="eastAsia"/>
          <w:sz w:val="28"/>
        </w:rPr>
        <w:t>二</w:t>
      </w:r>
      <w:r w:rsidR="00C72D63">
        <w:rPr>
          <w:rFonts w:ascii="標楷體" w:eastAsia="標楷體" w:hAnsi="標楷體" w:hint="eastAsia"/>
          <w:sz w:val="28"/>
        </w:rPr>
        <w:t>、</w:t>
      </w:r>
      <w:r w:rsidR="002374BE" w:rsidRPr="002374BE">
        <w:rPr>
          <w:rFonts w:ascii="標楷體" w:eastAsia="標楷體" w:hAnsi="標楷體" w:hint="eastAsia"/>
          <w:sz w:val="28"/>
        </w:rPr>
        <w:t>本要點所稱工友，係指本府編制內之普通工友及技術工友(含駕駛）。</w:t>
      </w:r>
    </w:p>
    <w:p w:rsidR="0052791A" w:rsidRDefault="0052791A" w:rsidP="0052791A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2C191B">
        <w:rPr>
          <w:rFonts w:ascii="標楷體" w:eastAsia="標楷體" w:hAnsi="標楷體" w:hint="eastAsia"/>
          <w:sz w:val="28"/>
          <w:szCs w:val="28"/>
        </w:rPr>
        <w:t>本府及所屬機關學校工友之年終考核，應以平時</w:t>
      </w:r>
      <w:r w:rsidR="00AD6D99" w:rsidRPr="00AD6D99">
        <w:rPr>
          <w:rFonts w:ascii="標楷體" w:eastAsia="標楷體" w:hAnsi="標楷體" w:hint="eastAsia"/>
          <w:sz w:val="28"/>
          <w:szCs w:val="28"/>
        </w:rPr>
        <w:t>工作</w:t>
      </w:r>
      <w:r w:rsidR="00AD6D99">
        <w:rPr>
          <w:rFonts w:ascii="標楷體" w:eastAsia="標楷體" w:hAnsi="標楷體" w:hint="eastAsia"/>
          <w:sz w:val="28"/>
          <w:szCs w:val="28"/>
        </w:rPr>
        <w:t>表現</w:t>
      </w:r>
      <w:r w:rsidRPr="002C191B">
        <w:rPr>
          <w:rFonts w:ascii="標楷體" w:eastAsia="標楷體" w:hAnsi="標楷體" w:hint="eastAsia"/>
          <w:sz w:val="28"/>
          <w:szCs w:val="28"/>
        </w:rPr>
        <w:t>為依據，並填具年終考核表</w:t>
      </w:r>
      <w:r w:rsidR="002C191B" w:rsidRPr="002C191B">
        <w:rPr>
          <w:rFonts w:ascii="標楷體" w:eastAsia="標楷體" w:hAnsi="標楷體" w:hint="eastAsia"/>
          <w:sz w:val="28"/>
          <w:szCs w:val="28"/>
        </w:rPr>
        <w:t>(附件一)、年終考核獎懲名冊(附件二)及考列甲等具體事蹟表(附件</w:t>
      </w:r>
      <w:r w:rsidR="002C191B">
        <w:rPr>
          <w:rFonts w:ascii="標楷體" w:eastAsia="標楷體" w:hAnsi="標楷體" w:hint="eastAsia"/>
          <w:sz w:val="28"/>
          <w:szCs w:val="28"/>
        </w:rPr>
        <w:t>三</w:t>
      </w:r>
      <w:r w:rsidR="002C191B" w:rsidRPr="002C191B">
        <w:rPr>
          <w:rFonts w:ascii="標楷體" w:eastAsia="標楷體" w:hAnsi="標楷體" w:hint="eastAsia"/>
          <w:sz w:val="28"/>
          <w:szCs w:val="28"/>
        </w:rPr>
        <w:t>)，送交</w:t>
      </w:r>
      <w:r w:rsidRPr="002C191B">
        <w:rPr>
          <w:rFonts w:ascii="標楷體" w:eastAsia="標楷體" w:hAnsi="標楷體" w:hint="eastAsia"/>
          <w:sz w:val="28"/>
          <w:szCs w:val="28"/>
        </w:rPr>
        <w:t>行政處彙</w:t>
      </w:r>
      <w:r>
        <w:rPr>
          <w:rFonts w:ascii="標楷體" w:eastAsia="標楷體" w:hAnsi="標楷體" w:hint="eastAsia"/>
          <w:sz w:val="28"/>
        </w:rPr>
        <w:t>整</w:t>
      </w:r>
      <w:r w:rsidRPr="002374BE">
        <w:rPr>
          <w:rFonts w:ascii="標楷體" w:eastAsia="標楷體" w:hAnsi="標楷體" w:hint="eastAsia"/>
          <w:sz w:val="28"/>
        </w:rPr>
        <w:t>簽陳縣長核定後辦理。</w:t>
      </w:r>
    </w:p>
    <w:p w:rsidR="002C191B" w:rsidRDefault="0052791A" w:rsidP="0055327E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5327E" w:rsidRPr="0055327E">
        <w:rPr>
          <w:rFonts w:ascii="標楷體" w:eastAsia="標楷體" w:hAnsi="標楷體" w:hint="eastAsia"/>
          <w:sz w:val="28"/>
        </w:rPr>
        <w:t>、工友年終或另予考核結果，以一百分為滿分，並區分甲、乙、丙三等第，各等第分</w:t>
      </w:r>
    </w:p>
    <w:p w:rsidR="0055327E" w:rsidRPr="0055327E" w:rsidRDefault="002C191B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327E" w:rsidRPr="0055327E">
        <w:rPr>
          <w:rFonts w:ascii="標楷體" w:eastAsia="標楷體" w:hAnsi="標楷體" w:hint="eastAsia"/>
          <w:sz w:val="28"/>
        </w:rPr>
        <w:t>數及結果如下：</w:t>
      </w:r>
    </w:p>
    <w:p w:rsidR="002C191B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>(一)甲等：八十分以上，晉本餉一級，並給與一個月餉給總額之一次獎金；已支本餉最</w:t>
      </w:r>
    </w:p>
    <w:p w:rsidR="00E855A7" w:rsidRDefault="00E855A7" w:rsidP="0055327E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327E" w:rsidRPr="0055327E">
        <w:rPr>
          <w:rFonts w:ascii="標楷體" w:eastAsia="標楷體" w:hAnsi="標楷體" w:hint="eastAsia"/>
          <w:sz w:val="28"/>
        </w:rPr>
        <w:t>高級或年功餉級者，晉年功餉一級，並給與一個月餉給總額之一次獎金；已支年功</w:t>
      </w:r>
    </w:p>
    <w:p w:rsidR="0055327E" w:rsidRPr="0055327E" w:rsidRDefault="00E855A7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327E" w:rsidRPr="0055327E">
        <w:rPr>
          <w:rFonts w:ascii="標楷體" w:eastAsia="標楷體" w:hAnsi="標楷體" w:hint="eastAsia"/>
          <w:sz w:val="28"/>
        </w:rPr>
        <w:t>餉最高級者，給與二個月餉給總額之一次獎金。</w:t>
      </w:r>
    </w:p>
    <w:p w:rsidR="00E855A7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>(二)乙等：七十分以上未滿八十分，晉本餉一級，並給與半個月餉給總額之一次獎金；</w:t>
      </w:r>
    </w:p>
    <w:p w:rsidR="00E855A7" w:rsidRDefault="00E855A7" w:rsidP="0055327E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327E" w:rsidRPr="0055327E">
        <w:rPr>
          <w:rFonts w:ascii="標楷體" w:eastAsia="標楷體" w:hAnsi="標楷體" w:hint="eastAsia"/>
          <w:sz w:val="28"/>
        </w:rPr>
        <w:t>已支本餉最高級或年功餉級者，晉年功餉一級，並給與半個月餉給總額之一次獎</w:t>
      </w:r>
    </w:p>
    <w:p w:rsidR="0055327E" w:rsidRPr="0055327E" w:rsidRDefault="00E855A7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327E" w:rsidRPr="0055327E">
        <w:rPr>
          <w:rFonts w:ascii="標楷體" w:eastAsia="標楷體" w:hAnsi="標楷體" w:hint="eastAsia"/>
          <w:sz w:val="28"/>
        </w:rPr>
        <w:t>金；已支年功餉最高級者，給與一個半月餉給總額之一次獎金。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(三)丙等：未滿七十分，留支原餉級。</w:t>
      </w:r>
    </w:p>
    <w:p w:rsidR="00E855A7" w:rsidRDefault="005D541A" w:rsidP="0055327E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55327E" w:rsidRPr="0055327E">
        <w:rPr>
          <w:rFonts w:ascii="標楷體" w:eastAsia="標楷體" w:hAnsi="標楷體" w:hint="eastAsia"/>
          <w:sz w:val="28"/>
        </w:rPr>
        <w:t>工友另予考核，列甲等者，給與一個月餉給總額之一次獎金；列乙等者，給與半個</w:t>
      </w:r>
    </w:p>
    <w:p w:rsidR="00E855A7" w:rsidRDefault="00E855A7" w:rsidP="0055327E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327E" w:rsidRPr="0055327E">
        <w:rPr>
          <w:rFonts w:ascii="標楷體" w:eastAsia="標楷體" w:hAnsi="標楷體" w:hint="eastAsia"/>
          <w:sz w:val="28"/>
        </w:rPr>
        <w:t>月餉給總額之一次獎金；列丙等者，不予獎勵。所稱餉給總額，包括工餉、職務加</w:t>
      </w:r>
    </w:p>
    <w:p w:rsidR="0055327E" w:rsidRDefault="00E855A7" w:rsidP="0055327E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327E" w:rsidRPr="0055327E">
        <w:rPr>
          <w:rFonts w:ascii="標楷體" w:eastAsia="標楷體" w:hAnsi="標楷體" w:hint="eastAsia"/>
          <w:sz w:val="28"/>
        </w:rPr>
        <w:t>給、技術或專業加給</w:t>
      </w:r>
      <w:r w:rsidR="005C5B68" w:rsidRPr="0055327E">
        <w:rPr>
          <w:rFonts w:ascii="標楷體" w:eastAsia="標楷體" w:hAnsi="標楷體" w:hint="eastAsia"/>
          <w:sz w:val="28"/>
        </w:rPr>
        <w:t>、</w:t>
      </w:r>
      <w:r w:rsidR="005C5B68">
        <w:rPr>
          <w:rFonts w:ascii="標楷體" w:eastAsia="標楷體" w:hAnsi="標楷體" w:hint="eastAsia"/>
          <w:sz w:val="28"/>
        </w:rPr>
        <w:t>地域加給及年資加成</w:t>
      </w:r>
      <w:r w:rsidR="0055327E" w:rsidRPr="0055327E">
        <w:rPr>
          <w:rFonts w:ascii="標楷體" w:eastAsia="標楷體" w:hAnsi="標楷體" w:hint="eastAsia"/>
          <w:sz w:val="28"/>
        </w:rPr>
        <w:t>。</w:t>
      </w:r>
    </w:p>
    <w:p w:rsidR="0055327E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>(</w:t>
      </w:r>
      <w:r w:rsidR="005D541A">
        <w:rPr>
          <w:rFonts w:ascii="標楷體" w:eastAsia="標楷體" w:hAnsi="標楷體" w:hint="eastAsia"/>
          <w:sz w:val="28"/>
        </w:rPr>
        <w:t>五</w:t>
      </w:r>
      <w:r w:rsidRPr="0055327E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考核分數九十分以上及不滿</w:t>
      </w:r>
      <w:r w:rsidRPr="0055327E">
        <w:rPr>
          <w:rFonts w:ascii="標楷體" w:eastAsia="標楷體" w:hAnsi="標楷體" w:hint="eastAsia"/>
          <w:sz w:val="28"/>
        </w:rPr>
        <w:t>七十分</w:t>
      </w:r>
      <w:r>
        <w:rPr>
          <w:rFonts w:ascii="標楷體" w:eastAsia="標楷體" w:hAnsi="標楷體" w:hint="eastAsia"/>
          <w:sz w:val="28"/>
        </w:rPr>
        <w:t>應敘明具體事實。</w:t>
      </w:r>
    </w:p>
    <w:p w:rsidR="00E855A7" w:rsidRDefault="002C191B" w:rsidP="002C191B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Pr="002C191B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府</w:t>
      </w:r>
      <w:r w:rsidRPr="002C191B">
        <w:rPr>
          <w:rFonts w:ascii="標楷體" w:eastAsia="標楷體" w:hAnsi="標楷體" w:hint="eastAsia"/>
          <w:sz w:val="28"/>
        </w:rPr>
        <w:t>及所屬機關學校年終考核評列甲等人數比例，比照公務人員函</w:t>
      </w:r>
      <w:r>
        <w:rPr>
          <w:rFonts w:ascii="標楷體" w:eastAsia="標楷體" w:hAnsi="標楷體" w:hint="eastAsia"/>
          <w:sz w:val="28"/>
        </w:rPr>
        <w:t>釋</w:t>
      </w:r>
      <w:r w:rsidRPr="002C191B">
        <w:rPr>
          <w:rFonts w:ascii="標楷體" w:eastAsia="標楷體" w:hAnsi="標楷體" w:hint="eastAsia"/>
          <w:sz w:val="28"/>
        </w:rPr>
        <w:t>該受考年度評</w:t>
      </w:r>
    </w:p>
    <w:p w:rsidR="00E855A7" w:rsidRDefault="00E855A7" w:rsidP="002C191B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2C191B">
        <w:rPr>
          <w:rFonts w:ascii="標楷體" w:eastAsia="標楷體" w:hAnsi="標楷體" w:hint="eastAsia"/>
          <w:sz w:val="28"/>
        </w:rPr>
        <w:t xml:space="preserve"> </w:t>
      </w:r>
      <w:r w:rsidR="002C191B" w:rsidRPr="002C191B">
        <w:rPr>
          <w:rFonts w:ascii="標楷體" w:eastAsia="標楷體" w:hAnsi="標楷體" w:hint="eastAsia"/>
          <w:sz w:val="28"/>
        </w:rPr>
        <w:t>列甲等人數比例辦理；以當年度總受考人數總額百分之五十為原則，最高不超過當</w:t>
      </w:r>
    </w:p>
    <w:p w:rsidR="002C191B" w:rsidRDefault="00E855A7" w:rsidP="002C191B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2C191B" w:rsidRPr="002C191B">
        <w:rPr>
          <w:rFonts w:ascii="標楷體" w:eastAsia="標楷體" w:hAnsi="標楷體" w:hint="eastAsia"/>
          <w:sz w:val="28"/>
        </w:rPr>
        <w:t>年度總受考人數總額之百分之七十五。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55327E">
        <w:rPr>
          <w:rFonts w:ascii="標楷體" w:eastAsia="標楷體" w:hAnsi="標楷體" w:hint="eastAsia"/>
          <w:sz w:val="28"/>
        </w:rPr>
        <w:t>、</w:t>
      </w:r>
      <w:r w:rsidRPr="0052791A">
        <w:rPr>
          <w:rFonts w:ascii="標楷體" w:eastAsia="標楷體" w:hAnsi="標楷體" w:hint="eastAsia"/>
          <w:sz w:val="28"/>
        </w:rPr>
        <w:t>工友</w:t>
      </w:r>
      <w:r w:rsidRPr="0055327E">
        <w:rPr>
          <w:rFonts w:ascii="標楷體" w:eastAsia="標楷體" w:hAnsi="標楷體" w:hint="eastAsia"/>
          <w:sz w:val="28"/>
        </w:rPr>
        <w:t>於考核年度內</w:t>
      </w:r>
      <w:r>
        <w:rPr>
          <w:rFonts w:ascii="標楷體" w:eastAsia="標楷體" w:hAnsi="標楷體" w:hint="eastAsia"/>
          <w:sz w:val="28"/>
        </w:rPr>
        <w:t>，</w:t>
      </w:r>
      <w:r w:rsidRPr="0052791A">
        <w:rPr>
          <w:rFonts w:ascii="標楷體" w:eastAsia="標楷體" w:hAnsi="標楷體" w:hint="eastAsia"/>
          <w:sz w:val="28"/>
        </w:rPr>
        <w:t>有下列情形之一者，予以獎勵並作為年終考核</w:t>
      </w:r>
      <w:r w:rsidRPr="0055327E">
        <w:rPr>
          <w:rFonts w:ascii="標楷體" w:eastAsia="標楷體" w:hAnsi="標楷體" w:hint="eastAsia"/>
          <w:sz w:val="28"/>
        </w:rPr>
        <w:t>甲等</w:t>
      </w:r>
      <w:r w:rsidRPr="0052791A">
        <w:rPr>
          <w:rFonts w:ascii="標楷體" w:eastAsia="標楷體" w:hAnsi="標楷體" w:hint="eastAsia"/>
          <w:sz w:val="28"/>
        </w:rPr>
        <w:t>之參考：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t>(一)在工作上有顯著之貢獻，而使機關工作效率增加者。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t>(二)對意外事件之發生能適時處理，使公家免遭損害或防止損害擴大者。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lastRenderedPageBreak/>
        <w:t>(三)檢舉可疑人、事、物，因而破案者。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t>(四)愛惜公物，節省物品(料)或公帑，著有成效者。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t>(五)品德表現足為同事楷模者。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t>(六)奉公守法，任勞任怨，工作績效卓著者。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t>(七)冒險犯難，施救意外災害，因而減少公眾損失者。</w:t>
      </w:r>
    </w:p>
    <w:p w:rsidR="0052791A" w:rsidRPr="0052791A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t>(八)駕駛全年未違規，未發生事故者。</w:t>
      </w:r>
    </w:p>
    <w:p w:rsidR="0052791A" w:rsidRPr="0055327E" w:rsidRDefault="0052791A" w:rsidP="0052791A">
      <w:pPr>
        <w:spacing w:line="264" w:lineRule="auto"/>
        <w:rPr>
          <w:rFonts w:ascii="標楷體" w:eastAsia="標楷體" w:hAnsi="標楷體" w:hint="eastAsia"/>
          <w:sz w:val="28"/>
        </w:rPr>
      </w:pPr>
      <w:r w:rsidRPr="0052791A">
        <w:rPr>
          <w:rFonts w:ascii="標楷體" w:eastAsia="標楷體" w:hAnsi="標楷體" w:hint="eastAsia"/>
          <w:sz w:val="28"/>
        </w:rPr>
        <w:t>(九)其他優良事蹟，足資獎勵者。</w:t>
      </w:r>
    </w:p>
    <w:p w:rsidR="0055327E" w:rsidRPr="0055327E" w:rsidRDefault="0052791A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55327E" w:rsidRPr="0055327E">
        <w:rPr>
          <w:rFonts w:ascii="標楷體" w:eastAsia="標楷體" w:hAnsi="標楷體" w:hint="eastAsia"/>
          <w:sz w:val="28"/>
        </w:rPr>
        <w:t>、工友於考核年度內，有下列情事之一者，不得考列甲等：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(一)經功過相抵後，累積達記過以上處分者。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(二)曠職一日或累計達二日。</w:t>
      </w:r>
    </w:p>
    <w:p w:rsidR="00E855A7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>(三)事、病假合計超過十四日者，但家庭照顧假、生理假及經醫師診斷需安胎休養者，</w:t>
      </w:r>
    </w:p>
    <w:p w:rsidR="0055327E" w:rsidRPr="0055327E" w:rsidRDefault="00E855A7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327E" w:rsidRPr="0055327E">
        <w:rPr>
          <w:rFonts w:ascii="標楷體" w:eastAsia="標楷體" w:hAnsi="標楷體" w:hint="eastAsia"/>
          <w:sz w:val="28"/>
        </w:rPr>
        <w:t>不在此限(到職未滿一年者，按在職月份比例計算)。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(四)在外兼職影響公務者。</w:t>
      </w:r>
    </w:p>
    <w:p w:rsidR="0055327E" w:rsidRPr="0055327E" w:rsidRDefault="0052791A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55327E" w:rsidRPr="0055327E">
        <w:rPr>
          <w:rFonts w:ascii="標楷體" w:eastAsia="標楷體" w:hAnsi="標楷體" w:hint="eastAsia"/>
          <w:sz w:val="28"/>
        </w:rPr>
        <w:t>、工友於年度內有下列情事之一者，其考核不得考列乙等以上：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(一)曾受足以影響本府聲譽之民刑事判決或處分者。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(二)經功過相抵後，累計達記一大過以上之處分。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(三)曠職連續達二日或累計期間達五日。</w:t>
      </w:r>
    </w:p>
    <w:p w:rsid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(四)不能勝任工作，有具體事實。</w:t>
      </w:r>
    </w:p>
    <w:p w:rsidR="00C72D63" w:rsidRDefault="0052791A" w:rsidP="00C72D63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C72D63">
        <w:rPr>
          <w:rFonts w:ascii="標楷體" w:eastAsia="標楷體" w:hAnsi="標楷體" w:hint="eastAsia"/>
          <w:sz w:val="28"/>
        </w:rPr>
        <w:t>、平時獎懲之作業程序：本府及</w:t>
      </w:r>
      <w:r w:rsidR="00C72D63" w:rsidRPr="00C72D63">
        <w:rPr>
          <w:rFonts w:ascii="標楷體" w:eastAsia="標楷體" w:hAnsi="標楷體" w:hint="eastAsia"/>
          <w:sz w:val="28"/>
        </w:rPr>
        <w:t>所屬機關學校</w:t>
      </w:r>
      <w:r w:rsidR="00C72D63">
        <w:rPr>
          <w:rFonts w:ascii="標楷體" w:eastAsia="標楷體" w:hAnsi="標楷體" w:hint="eastAsia"/>
          <w:sz w:val="28"/>
        </w:rPr>
        <w:t>簽辦獎懲案件，應填寫獎懲建議表(格式如附</w:t>
      </w:r>
      <w:r w:rsidR="002C191B">
        <w:rPr>
          <w:rFonts w:ascii="標楷體" w:eastAsia="標楷體" w:hAnsi="標楷體" w:hint="eastAsia"/>
          <w:sz w:val="28"/>
        </w:rPr>
        <w:t>件四</w:t>
      </w:r>
      <w:r w:rsidR="00C72D63">
        <w:rPr>
          <w:rFonts w:ascii="標楷體" w:eastAsia="標楷體" w:hAnsi="標楷體" w:hint="eastAsia"/>
          <w:sz w:val="28"/>
        </w:rPr>
        <w:t>)，</w:t>
      </w:r>
      <w:r w:rsidR="00C72D63" w:rsidRPr="00C72D63">
        <w:rPr>
          <w:rFonts w:ascii="標楷體" w:eastAsia="標楷體" w:hAnsi="標楷體" w:hint="eastAsia"/>
          <w:sz w:val="28"/>
        </w:rPr>
        <w:t>詳述具體事實，註明依據法令，並檢附有關證據及成果資料，簽會本府</w:t>
      </w:r>
      <w:r w:rsidR="00C72D63">
        <w:rPr>
          <w:rFonts w:ascii="標楷體" w:eastAsia="標楷體" w:hAnsi="標楷體" w:hint="eastAsia"/>
          <w:sz w:val="28"/>
        </w:rPr>
        <w:t>行政</w:t>
      </w:r>
      <w:r w:rsidR="00C72D63" w:rsidRPr="00C72D63">
        <w:rPr>
          <w:rFonts w:ascii="標楷體" w:eastAsia="標楷體" w:hAnsi="標楷體" w:hint="eastAsia"/>
          <w:sz w:val="28"/>
        </w:rPr>
        <w:t>處，陳請縣長核定後發布。</w:t>
      </w:r>
    </w:p>
    <w:p w:rsidR="002374BE" w:rsidRDefault="0052791A" w:rsidP="002374BE">
      <w:pPr>
        <w:spacing w:line="26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C72D63">
        <w:rPr>
          <w:rFonts w:ascii="標楷體" w:eastAsia="標楷體" w:hAnsi="標楷體" w:hint="eastAsia"/>
          <w:sz w:val="28"/>
        </w:rPr>
        <w:t>、工友獎懲標準如下</w:t>
      </w:r>
      <w:r w:rsidR="0055327E">
        <w:rPr>
          <w:rFonts w:ascii="標楷體" w:eastAsia="標楷體" w:hAnsi="標楷體" w:hint="eastAsia"/>
          <w:sz w:val="28"/>
        </w:rPr>
        <w:t>：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(一)有下列情形之一者，嘉獎：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1.工作勤奮、服務認真或改進工作方法，有具體事蹟者。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2.愛惜公物、撙節公帑，有具體事蹟者。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3.熱心公益，拾金不昧或與其他公務有關之行為，有優良事蹟者。</w:t>
      </w:r>
    </w:p>
    <w:p w:rsidR="00E855A7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4.連續代理職務負責盡職，表現良好者，一個月以上未滿二個月者嘉獎一次，二個</w:t>
      </w:r>
    </w:p>
    <w:p w:rsidR="0055327E" w:rsidRPr="0055327E" w:rsidRDefault="00E855A7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55327E" w:rsidRPr="0055327E">
        <w:rPr>
          <w:rFonts w:ascii="標楷體" w:eastAsia="標楷體" w:hAnsi="標楷體" w:hint="eastAsia"/>
          <w:sz w:val="28"/>
        </w:rPr>
        <w:t>月以上未滿四個月者嘉獎二次。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5.任勞任怨，熱心服務有具體事蹟者。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6.對上級交辦事項，圓滿達成任務，成績優良者。</w:t>
      </w:r>
    </w:p>
    <w:p w:rsidR="00E855A7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7.通過各項語言能力認證考試最低等級者，給予嘉獎一次；通過次低等級或未分級</w:t>
      </w:r>
    </w:p>
    <w:p w:rsidR="0055327E" w:rsidRPr="0055327E" w:rsidRDefault="00E855A7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55327E" w:rsidRPr="0055327E">
        <w:rPr>
          <w:rFonts w:ascii="標楷體" w:eastAsia="標楷體" w:hAnsi="標楷體" w:hint="eastAsia"/>
          <w:sz w:val="28"/>
        </w:rPr>
        <w:t>之認證考試者，給予嘉獎二次。</w:t>
      </w:r>
    </w:p>
    <w:p w:rsidR="00590BE2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8.其他優良事蹟足資獎勵者。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lastRenderedPageBreak/>
        <w:t>(二)有下列情形之一者，記功：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1.工作上之貢獻或建議，對機關績效增進具有顯著成效者。</w:t>
      </w:r>
    </w:p>
    <w:p w:rsidR="00E855A7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2.對意外事故之發生，能適時處理反應，或即時搶救，使機關免受損失有具體事證</w:t>
      </w:r>
    </w:p>
    <w:p w:rsidR="0055327E" w:rsidRPr="0055327E" w:rsidRDefault="00E855A7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55327E" w:rsidRPr="0055327E">
        <w:rPr>
          <w:rFonts w:ascii="標楷體" w:eastAsia="標楷體" w:hAnsi="標楷體" w:hint="eastAsia"/>
          <w:sz w:val="28"/>
        </w:rPr>
        <w:t>者。</w:t>
      </w:r>
    </w:p>
    <w:p w:rsidR="00E855A7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3.連續代理職務負責盡職，表現良好者，四個月以上未滿六個月者記功一次，六個</w:t>
      </w:r>
    </w:p>
    <w:p w:rsidR="0055327E" w:rsidRPr="0055327E" w:rsidRDefault="00E855A7" w:rsidP="0055327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55327E" w:rsidRPr="0055327E">
        <w:rPr>
          <w:rFonts w:ascii="標楷體" w:eastAsia="標楷體" w:hAnsi="標楷體" w:hint="eastAsia"/>
          <w:sz w:val="28"/>
        </w:rPr>
        <w:t>月以上未滿一年者記功二次。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4.對上級交辦或重要事項，克服困難，圓滿達成任務，著有績效者。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5.通過各項語言能力認證考試高於次低等級者，給予記功一次。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6.其他具體優良事蹟，足為一般表率者。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(三)有下列情形之一者，申誡︰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1.懈怠職務或處事不當，情節輕微者。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2.言行失檢，損害機關或他人聲譽，情節輕微者。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3.對上級交辦事項，執行不力，情節輕微者。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4.過失毀損或遺失公物，情節輕微者。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5.處理工作不當，致生不良影響，情節輕微者。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6.曠職繼續達四小時，未達一日，或一年內累積達一日者。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7.不服從指揮、監督或糾正，情節輕微者。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8.性騷擾申訴案件經審議決定成立，情節輕微者。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9.其他違反規定事項，情節輕微者。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(四)有下列情形之一者，記過︰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1.處理本職工作不力，或擅離職守，或因過失貽誤公務者。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2.對上級交辦事項，無故積壓延宕，或敷衍塞責，致生不良後果。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3.污控濫告，言行不檢，或無端滋事，致影響機關聲譽或秩序，情節較重者。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4.不服從指揮、態度傲慢，經勸導無效，致影響工作推行，情節較重者。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5.有毀損公物，浪費公帑，或遺失公物，有具體事證者。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6.曠職繼續達一日以上，或一年內累積達二日以上者。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7.性騷擾申訴案件經審議決定成立，情節較重者。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8.在外兼職影響勞動契約之履行。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 xml:space="preserve">    9.其他有關怠忽職責或違反服務規定，情節較重者。</w:t>
      </w:r>
    </w:p>
    <w:p w:rsidR="0055327E" w:rsidRPr="0055327E" w:rsidRDefault="0055327E" w:rsidP="0055327E">
      <w:pPr>
        <w:spacing w:line="264" w:lineRule="auto"/>
        <w:rPr>
          <w:rFonts w:ascii="標楷體" w:eastAsia="標楷體" w:hAnsi="標楷體" w:hint="eastAsia"/>
          <w:sz w:val="28"/>
        </w:rPr>
      </w:pPr>
      <w:r w:rsidRPr="0055327E">
        <w:rPr>
          <w:rFonts w:ascii="標楷體" w:eastAsia="標楷體" w:hAnsi="標楷體" w:hint="eastAsia"/>
          <w:sz w:val="28"/>
        </w:rPr>
        <w:t>記功、嘉獎或記過、申誡之標準，得視事實發生之原因、動機及影響程度等不同，核予一次或二次之獎懲。嘉獎三次作為記功一次；記功三次作為記一大功；申誡三次作為記</w:t>
      </w:r>
    </w:p>
    <w:p w:rsidR="0055327E" w:rsidRDefault="0055327E" w:rsidP="0055327E">
      <w:pPr>
        <w:spacing w:line="264" w:lineRule="auto"/>
        <w:rPr>
          <w:rFonts w:ascii="標楷體" w:eastAsia="標楷體" w:hAnsi="標楷體"/>
          <w:sz w:val="28"/>
        </w:rPr>
      </w:pPr>
      <w:r w:rsidRPr="0055327E">
        <w:rPr>
          <w:rFonts w:ascii="標楷體" w:eastAsia="標楷體" w:hAnsi="標楷體" w:hint="eastAsia"/>
          <w:sz w:val="28"/>
        </w:rPr>
        <w:t>過一次；記過三次作為記一大過。年度內核定之獎懲得互相抵銷；嘉獎與申誡抵銷；記功一次或嘉獎三次，抵銷記過一次或申誡三次；記大功一次或記功三次，抵銷大過</w:t>
      </w:r>
      <w:r w:rsidRPr="0055327E">
        <w:rPr>
          <w:rFonts w:ascii="標楷體" w:eastAsia="標楷體" w:hAnsi="標楷體" w:hint="eastAsia"/>
          <w:sz w:val="28"/>
        </w:rPr>
        <w:lastRenderedPageBreak/>
        <w:t>或記過三次。</w:t>
      </w:r>
    </w:p>
    <w:p w:rsidR="00590BE2" w:rsidRPr="002374BE" w:rsidRDefault="0052791A" w:rsidP="002374BE">
      <w:pPr>
        <w:spacing w:line="264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55327E">
        <w:rPr>
          <w:rFonts w:ascii="標楷體" w:eastAsia="標楷體" w:hAnsi="標楷體" w:hint="eastAsia"/>
          <w:sz w:val="28"/>
        </w:rPr>
        <w:t>、</w:t>
      </w:r>
      <w:r w:rsidR="009D3CB6" w:rsidRPr="009D3CB6">
        <w:rPr>
          <w:rFonts w:ascii="標楷體" w:eastAsia="標楷體" w:hAnsi="標楷體" w:hint="eastAsia"/>
          <w:sz w:val="28"/>
        </w:rPr>
        <w:t>連江縣轄下各鄉公所</w:t>
      </w:r>
      <w:r w:rsidR="00E855A7" w:rsidRPr="009D3CB6">
        <w:rPr>
          <w:rFonts w:ascii="標楷體" w:eastAsia="標楷體" w:hAnsi="標楷體" w:hint="eastAsia"/>
          <w:sz w:val="28"/>
        </w:rPr>
        <w:t>未訂定工友、技工及駕駛平時考核及獎懲規定者，得準用本要點之規定</w:t>
      </w:r>
      <w:r w:rsidR="00E855A7" w:rsidRPr="00E855A7">
        <w:rPr>
          <w:rFonts w:ascii="標楷體" w:eastAsia="標楷體" w:hAnsi="標楷體" w:hint="eastAsia"/>
          <w:sz w:val="28"/>
        </w:rPr>
        <w:t>。</w:t>
      </w:r>
    </w:p>
    <w:sectPr w:rsidR="00590BE2" w:rsidRPr="002374BE" w:rsidSect="00222BF2">
      <w:pgSz w:w="12242" w:h="15842" w:code="1"/>
      <w:pgMar w:top="907" w:right="851" w:bottom="397" w:left="851" w:header="720" w:footer="720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EA" w:rsidRDefault="004436EA" w:rsidP="00525595">
      <w:r>
        <w:separator/>
      </w:r>
    </w:p>
  </w:endnote>
  <w:endnote w:type="continuationSeparator" w:id="0">
    <w:p w:rsidR="004436EA" w:rsidRDefault="004436EA" w:rsidP="005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EA" w:rsidRDefault="004436EA" w:rsidP="00525595">
      <w:r>
        <w:separator/>
      </w:r>
    </w:p>
  </w:footnote>
  <w:footnote w:type="continuationSeparator" w:id="0">
    <w:p w:rsidR="004436EA" w:rsidRDefault="004436EA" w:rsidP="005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3A52"/>
    <w:multiLevelType w:val="singleLevel"/>
    <w:tmpl w:val="2438BBF2"/>
    <w:lvl w:ilvl="0">
      <w:start w:val="1"/>
      <w:numFmt w:val="taiwaneseCountingThousand"/>
      <w:lvlText w:val="%1、"/>
      <w:lvlJc w:val="left"/>
      <w:pPr>
        <w:tabs>
          <w:tab w:val="num" w:pos="1695"/>
        </w:tabs>
        <w:ind w:left="1695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2"/>
    <w:rsid w:val="00076E89"/>
    <w:rsid w:val="000E7857"/>
    <w:rsid w:val="0011196C"/>
    <w:rsid w:val="00111DDF"/>
    <w:rsid w:val="0016578B"/>
    <w:rsid w:val="001B7AFC"/>
    <w:rsid w:val="00222BF2"/>
    <w:rsid w:val="002374BE"/>
    <w:rsid w:val="002B47FE"/>
    <w:rsid w:val="002C191B"/>
    <w:rsid w:val="002E2F4F"/>
    <w:rsid w:val="002F37FA"/>
    <w:rsid w:val="003557D8"/>
    <w:rsid w:val="003B389A"/>
    <w:rsid w:val="003C3E66"/>
    <w:rsid w:val="00440F72"/>
    <w:rsid w:val="004436EA"/>
    <w:rsid w:val="004722FD"/>
    <w:rsid w:val="004F6407"/>
    <w:rsid w:val="00525595"/>
    <w:rsid w:val="0052791A"/>
    <w:rsid w:val="0055327E"/>
    <w:rsid w:val="00590BE2"/>
    <w:rsid w:val="005C5B68"/>
    <w:rsid w:val="005D541A"/>
    <w:rsid w:val="00637386"/>
    <w:rsid w:val="006556EF"/>
    <w:rsid w:val="006D465C"/>
    <w:rsid w:val="0072278D"/>
    <w:rsid w:val="0074075E"/>
    <w:rsid w:val="008125AD"/>
    <w:rsid w:val="00845CDA"/>
    <w:rsid w:val="008E7985"/>
    <w:rsid w:val="00933432"/>
    <w:rsid w:val="00962B6A"/>
    <w:rsid w:val="00994EE9"/>
    <w:rsid w:val="009D3CB6"/>
    <w:rsid w:val="00A91620"/>
    <w:rsid w:val="00AD6D99"/>
    <w:rsid w:val="00C72D63"/>
    <w:rsid w:val="00C80CF2"/>
    <w:rsid w:val="00C86978"/>
    <w:rsid w:val="00C94599"/>
    <w:rsid w:val="00E855A7"/>
    <w:rsid w:val="00F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4A9E5-4B34-4819-B55A-75F0EB42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4" w:lineRule="auto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5255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525595"/>
    <w:rPr>
      <w:kern w:val="2"/>
    </w:rPr>
  </w:style>
  <w:style w:type="paragraph" w:styleId="a6">
    <w:name w:val="footer"/>
    <w:basedOn w:val="a"/>
    <w:link w:val="a7"/>
    <w:uiPriority w:val="99"/>
    <w:unhideWhenUsed/>
    <w:rsid w:val="005255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52559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E785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E785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Company>行政院研考會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lj07</dc:creator>
  <cp:keywords/>
  <dc:description/>
  <cp:lastModifiedBy>曹家輝</cp:lastModifiedBy>
  <cp:revision>2</cp:revision>
  <cp:lastPrinted>2023-10-23T08:49:00Z</cp:lastPrinted>
  <dcterms:created xsi:type="dcterms:W3CDTF">2023-11-28T06:24:00Z</dcterms:created>
  <dcterms:modified xsi:type="dcterms:W3CDTF">2023-11-28T06:24:00Z</dcterms:modified>
</cp:coreProperties>
</file>