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Pr="00CA6311" w:rsidRDefault="00D631B5">
      <w:pPr>
        <w:spacing w:line="420" w:lineRule="exact"/>
        <w:rPr>
          <w:rFonts w:ascii="標楷體" w:eastAsia="標楷體" w:hAnsi="標楷體" w:cs="標楷體"/>
          <w:color w:val="000000"/>
          <w:kern w:val="2"/>
          <w:sz w:val="32"/>
          <w:szCs w:val="32"/>
          <w:lang w:eastAsia="zh-TW"/>
        </w:rPr>
      </w:pPr>
      <w:r w:rsidRPr="00CA6311">
        <w:rPr>
          <w:rFonts w:ascii="標楷體" w:eastAsia="標楷體" w:hAnsi="標楷體" w:cs="標楷體"/>
          <w:color w:val="000000"/>
          <w:kern w:val="2"/>
          <w:sz w:val="32"/>
          <w:szCs w:val="32"/>
        </w:rPr>
        <w:t xml:space="preserve">      連江縣政府1</w:t>
      </w:r>
      <w:r w:rsidR="00DE21B0" w:rsidRPr="00CA6311">
        <w:rPr>
          <w:rFonts w:ascii="標楷體" w:eastAsia="標楷體" w:hAnsi="標楷體" w:cs="標楷體" w:hint="eastAsia"/>
          <w:color w:val="000000"/>
          <w:kern w:val="2"/>
          <w:sz w:val="32"/>
          <w:szCs w:val="32"/>
          <w:lang w:eastAsia="zh-TW"/>
        </w:rPr>
        <w:t>1</w:t>
      </w:r>
      <w:r w:rsidR="007A0EDA" w:rsidRPr="00CA6311">
        <w:rPr>
          <w:rFonts w:ascii="標楷體" w:eastAsia="標楷體" w:hAnsi="標楷體" w:cs="標楷體" w:hint="eastAsia"/>
          <w:color w:val="000000"/>
          <w:kern w:val="2"/>
          <w:sz w:val="32"/>
          <w:szCs w:val="32"/>
          <w:lang w:eastAsia="zh-TW"/>
        </w:rPr>
        <w:t>1</w:t>
      </w:r>
      <w:r w:rsidRPr="00CA6311">
        <w:rPr>
          <w:rFonts w:ascii="標楷體" w:eastAsia="標楷體" w:hAnsi="標楷體" w:cs="標楷體"/>
          <w:color w:val="000000"/>
          <w:kern w:val="2"/>
          <w:sz w:val="32"/>
          <w:szCs w:val="32"/>
        </w:rPr>
        <w:t>年第</w:t>
      </w:r>
      <w:r w:rsidR="002B1300" w:rsidRPr="00CA6311">
        <w:rPr>
          <w:rFonts w:ascii="標楷體" w:eastAsia="標楷體" w:hAnsi="標楷體" w:cs="標楷體" w:hint="eastAsia"/>
          <w:color w:val="000000"/>
          <w:kern w:val="2"/>
          <w:sz w:val="32"/>
          <w:szCs w:val="32"/>
          <w:lang w:eastAsia="zh-TW"/>
        </w:rPr>
        <w:t>10</w:t>
      </w:r>
      <w:r w:rsidRPr="00CA6311">
        <w:rPr>
          <w:rFonts w:ascii="標楷體" w:eastAsia="標楷體" w:hAnsi="標楷體" w:cs="標楷體"/>
          <w:color w:val="000000"/>
          <w:kern w:val="2"/>
          <w:sz w:val="32"/>
          <w:szCs w:val="32"/>
        </w:rPr>
        <w:t>次主管週報會議紀錄</w:t>
      </w:r>
    </w:p>
    <w:p w:rsidR="00D631B5" w:rsidRPr="00CA6311" w:rsidRDefault="00D631B5">
      <w:pPr>
        <w:spacing w:line="420" w:lineRule="exact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日期：1</w:t>
      </w:r>
      <w:r w:rsidR="00DE21B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1</w:t>
      </w:r>
      <w:r w:rsidR="007A0ED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1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年</w:t>
      </w:r>
      <w:r w:rsidR="00BC3DC7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4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月</w:t>
      </w:r>
      <w:r w:rsidR="002B130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18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日</w:t>
      </w:r>
      <w:r w:rsidR="004679A2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BC55E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AB7584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2D71B2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C46E5F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C9520B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B05EA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C0443E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C46E5F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882F97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F17476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413A54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C738D2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711CC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AC35F3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時間：</w:t>
      </w:r>
      <w:r w:rsidR="005D51C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0</w:t>
      </w:r>
      <w:r w:rsidR="002B130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8</w:t>
      </w:r>
      <w:r w:rsidR="00DB7896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：</w:t>
      </w:r>
      <w:r w:rsidR="002B130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4</w:t>
      </w:r>
      <w:r w:rsidR="003A4E0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0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-</w:t>
      </w:r>
      <w:r w:rsidR="00B35DA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10</w:t>
      </w:r>
      <w:r w:rsidR="002E572E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:</w:t>
      </w:r>
      <w:r w:rsidR="002B130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10</w:t>
      </w:r>
    </w:p>
    <w:p w:rsidR="00D631B5" w:rsidRPr="00CA6311" w:rsidRDefault="0012704A">
      <w:pPr>
        <w:spacing w:line="420" w:lineRule="exact"/>
        <w:rPr>
          <w:rFonts w:ascii="標楷體" w:eastAsia="標楷體" w:hAnsi="標楷體" w:cs="標楷體"/>
          <w:color w:val="000000"/>
          <w:kern w:val="2"/>
          <w:sz w:val="28"/>
          <w:szCs w:val="28"/>
        </w:rPr>
      </w:pP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地點：</w:t>
      </w:r>
      <w:r w:rsidR="00D631B5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 xml:space="preserve">3樓會議室  </w:t>
      </w:r>
      <w:r w:rsidR="00C96C17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</w:t>
      </w:r>
      <w:r w:rsidR="00BC55E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D631B5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 xml:space="preserve">   </w:t>
      </w:r>
      <w:r w:rsidR="00673193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F17986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  </w:t>
      </w:r>
      <w:r w:rsidR="00D631B5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 xml:space="preserve">  </w:t>
      </w:r>
      <w:r w:rsidR="00BA377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AC35F3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D631B5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出席人員：如簽到表</w:t>
      </w:r>
    </w:p>
    <w:p w:rsidR="00D631B5" w:rsidRPr="00CA6311" w:rsidRDefault="00D0405E">
      <w:pPr>
        <w:spacing w:line="420" w:lineRule="exact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會議主席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:</w:t>
      </w:r>
      <w:r w:rsidR="00F108F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劉縣</w:t>
      </w:r>
      <w:r w:rsidR="003204AE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長</w:t>
      </w:r>
      <w:r w:rsidR="00F108F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增應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900CF3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F108F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</w:t>
      </w:r>
      <w:r w:rsidR="00900CF3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</w:t>
      </w:r>
      <w:r w:rsidR="00BC55E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900CF3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   </w:t>
      </w:r>
      <w:r w:rsidR="00711CC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D631B5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 xml:space="preserve"> </w:t>
      </w:r>
      <w:r w:rsidR="000301BD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  <w:r w:rsidR="002344E0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聯絡人員：</w:t>
      </w:r>
      <w:r w:rsidR="002344E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行政處</w:t>
      </w:r>
      <w:r w:rsidR="00454E7E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楊圃</w:t>
      </w:r>
    </w:p>
    <w:p w:rsidR="00F17476" w:rsidRPr="00CA6311" w:rsidRDefault="00F17476">
      <w:pPr>
        <w:spacing w:line="420" w:lineRule="exact"/>
        <w:rPr>
          <w:rFonts w:ascii="標楷體" w:eastAsia="標楷體" w:hAnsi="標楷體" w:cs="標楷體"/>
          <w:color w:val="000000"/>
          <w:kern w:val="2"/>
          <w:sz w:val="28"/>
          <w:szCs w:val="28"/>
        </w:rPr>
      </w:pPr>
    </w:p>
    <w:p w:rsidR="00D631B5" w:rsidRPr="00CA6311" w:rsidRDefault="001866E6">
      <w:pPr>
        <w:spacing w:line="420" w:lineRule="exact"/>
        <w:rPr>
          <w:rFonts w:ascii="標楷體" w:eastAsia="標楷體" w:hAnsi="標楷體" w:cs="標楷體"/>
          <w:color w:val="000000"/>
          <w:kern w:val="2"/>
          <w:sz w:val="28"/>
          <w:szCs w:val="28"/>
        </w:rPr>
      </w:pP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主席裁示</w:t>
      </w:r>
      <w:r w:rsidR="00D631B5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：</w:t>
      </w:r>
      <w:r w:rsidR="00C70A5E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</w:t>
      </w:r>
    </w:p>
    <w:p w:rsidR="002F4BA0" w:rsidRPr="00CA6311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一、</w:t>
      </w:r>
      <w:r w:rsidR="002B130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疫情增溫要在中央防疫政策正常生活中推動防疫工作</w:t>
      </w:r>
      <w:r w:rsidR="00B35DA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，請</w:t>
      </w:r>
      <w:r w:rsidR="002F4BA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加強機</w:t>
      </w:r>
    </w:p>
    <w:p w:rsidR="001439D8" w:rsidRPr="00CA6311" w:rsidRDefault="002F4BA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場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碼頭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民宿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遊覽車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餐廳等高風險</w:t>
      </w:r>
      <w:r w:rsidR="001439D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處所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輔導環境消毒</w:t>
      </w:r>
      <w:r w:rsidR="001439D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及</w:t>
      </w:r>
    </w:p>
    <w:p w:rsidR="001439D8" w:rsidRPr="00CA6311" w:rsidRDefault="001439D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</w:t>
      </w:r>
      <w:r w:rsidR="002F4BA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自我約束人際互動</w:t>
      </w:r>
      <w:r w:rsidR="002F4BA0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="002F4BA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儘量不脫口罩</w:t>
      </w:r>
      <w:r w:rsidR="002F4BA0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="002B130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避免大型餐聚</w:t>
      </w:r>
      <w:r w:rsidR="002B1300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="002B130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做好輕症</w:t>
      </w:r>
    </w:p>
    <w:p w:rsidR="001439D8" w:rsidRPr="00CA6311" w:rsidRDefault="001439D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</w:t>
      </w:r>
      <w:r w:rsidR="002B130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居家照顧準備並</w:t>
      </w:r>
      <w:r w:rsidR="002F4BA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請</w:t>
      </w:r>
      <w:r w:rsidR="002B130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爭取口服治療專用藥物</w:t>
      </w:r>
      <w:r w:rsidR="002F4BA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；特定情境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場所</w:t>
      </w:r>
      <w:r w:rsidR="002F4BA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必須依</w:t>
      </w:r>
    </w:p>
    <w:p w:rsidR="008D304A" w:rsidRPr="00CA6311" w:rsidRDefault="001439D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</w:t>
      </w:r>
      <w:r w:rsidR="002F4BA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規定打滿3劑</w:t>
      </w:r>
      <w:r w:rsidR="00C605F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疫苗</w:t>
      </w:r>
      <w:r w:rsidR="002F4BA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</w:t>
      </w:r>
      <w:r w:rsidR="00C605F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6-12歲請依規定準備施打；</w:t>
      </w:r>
      <w:r w:rsidR="00C605FA" w:rsidRPr="00CA6311"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  <w:t>MRI</w:t>
      </w:r>
      <w:r w:rsidR="00C605F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與雙和醫院</w:t>
      </w:r>
    </w:p>
    <w:p w:rsidR="006318FA" w:rsidRPr="00CA6311" w:rsidRDefault="008D304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</w:t>
      </w:r>
      <w:r w:rsidR="006318F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合作極具效益，請進行媒體宣導周知鄉親。</w:t>
      </w:r>
      <w:r w:rsidR="00882A13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(</w:t>
      </w:r>
      <w:r w:rsidR="002B130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衛福局</w:t>
      </w:r>
      <w:r w:rsidR="002B1300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="002F4BA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環資局</w:t>
      </w:r>
      <w:r w:rsidR="002F4BA0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</w:p>
    <w:p w:rsidR="00882A13" w:rsidRPr="00CA6311" w:rsidRDefault="002F4BA0" w:rsidP="006318FA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交旅局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="00C605F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馬祖日報</w:t>
      </w:r>
      <w:r w:rsidR="00C605FA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="00882A13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各單位)</w:t>
      </w:r>
    </w:p>
    <w:p w:rsidR="008D304A" w:rsidRPr="00CA6311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二、</w:t>
      </w:r>
      <w:r w:rsidR="00F03F3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旅遊相關消毒工作要確實執行</w:t>
      </w:r>
      <w:r w:rsidR="009E587F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，請</w:t>
      </w:r>
      <w:r w:rsidR="00F03F3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依</w:t>
      </w:r>
      <w:r w:rsidR="008D304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中央</w:t>
      </w:r>
      <w:r w:rsidR="00F03F3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政策啟動4月22日遊</w:t>
      </w:r>
    </w:p>
    <w:p w:rsidR="008D304A" w:rsidRPr="00CA6311" w:rsidRDefault="008D304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</w:t>
      </w:r>
      <w:r w:rsidR="00F03F3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客第三劑疫苗規定並預先做好準備</w:t>
      </w:r>
      <w:r w:rsidR="0009795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；</w:t>
      </w:r>
      <w:r w:rsidR="00F03F3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台馬船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班</w:t>
      </w:r>
      <w:r w:rsidR="00F03F3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要落實中央防疫政</w:t>
      </w:r>
    </w:p>
    <w:p w:rsidR="008D304A" w:rsidRPr="00CA6311" w:rsidRDefault="008D304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</w:t>
      </w:r>
      <w:r w:rsidR="00F03F3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策，遊客登船前請先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完成</w:t>
      </w:r>
      <w:r w:rsidR="00F03F3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消毒；南北之星已發揮霧季台馬疏運效</w:t>
      </w:r>
    </w:p>
    <w:p w:rsidR="001F5099" w:rsidRPr="00CA6311" w:rsidRDefault="008D304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</w:t>
      </w:r>
      <w:r w:rsidR="00F03F3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益，請多給協助創造友善旅遊環境甚至意外驚喜</w:t>
      </w:r>
      <w:r w:rsidR="001F509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。(</w:t>
      </w:r>
      <w:r w:rsidR="00B35DA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交旅局</w:t>
      </w:r>
      <w:r w:rsidR="001F5099" w:rsidRPr="00CA6311"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  <w:t>)</w:t>
      </w:r>
    </w:p>
    <w:p w:rsidR="004F7A2C" w:rsidRPr="00CA6311" w:rsidRDefault="001E1A1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三、</w:t>
      </w:r>
      <w:r w:rsidR="004F7A2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汙水下水道計畫營建署已審核通過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，請</w:t>
      </w:r>
      <w:r w:rsidR="004F7A2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配合示範住宅期程抓緊汙</w:t>
      </w:r>
    </w:p>
    <w:p w:rsidR="009233C6" w:rsidRPr="00CA6311" w:rsidRDefault="004F7A2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水廠完工</w:t>
      </w:r>
      <w:r w:rsidR="008D304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運轉日期</w:t>
      </w:r>
      <w:r w:rsidR="001E1A1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。(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環資局</w:t>
      </w:r>
      <w:r w:rsidR="001E1A1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)</w:t>
      </w:r>
    </w:p>
    <w:p w:rsidR="004F7A2C" w:rsidRPr="00CA6311" w:rsidRDefault="001E1A1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四、</w:t>
      </w:r>
      <w:r w:rsidR="004F7A2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雄獅旅遊建教合作對地方甚有幫助</w:t>
      </w:r>
      <w:r w:rsidR="00AB0656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，請持續</w:t>
      </w:r>
      <w:r w:rsidR="004F7A2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推動以利人力介接；</w:t>
      </w:r>
    </w:p>
    <w:p w:rsidR="004F7A2C" w:rsidRPr="00CA6311" w:rsidRDefault="004F7A2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食品化工縣籍學生有益酒廠人力需求，請主動拜訪董事長用心牽</w:t>
      </w:r>
    </w:p>
    <w:p w:rsidR="008D304A" w:rsidRPr="00CA6311" w:rsidRDefault="004F7A2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成</w:t>
      </w:r>
      <w:r w:rsidR="00BA29A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；藝術島作品</w:t>
      </w:r>
      <w:r w:rsidR="008D304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美化軍人紀念園區之</w:t>
      </w:r>
      <w:r w:rsidR="00BA29A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後週邊環境</w:t>
      </w:r>
      <w:r w:rsidR="008D304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品質</w:t>
      </w:r>
      <w:r w:rsidR="00BA29A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要同步提</w:t>
      </w:r>
    </w:p>
    <w:p w:rsidR="008D304A" w:rsidRPr="00CA6311" w:rsidRDefault="008D304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</w:t>
      </w:r>
      <w:r w:rsidR="00BA29A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升，請改善衛生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狀況</w:t>
      </w:r>
      <w:r w:rsidR="00BA29A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尤其避免廁所沒水及木質欄杆腐蝕等問題</w:t>
      </w:r>
      <w:r w:rsidR="00AB0656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</w:t>
      </w:r>
    </w:p>
    <w:p w:rsidR="004F7A2C" w:rsidRPr="00CA6311" w:rsidRDefault="008D304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</w:t>
      </w:r>
      <w:r w:rsidR="00AB0656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(</w:t>
      </w:r>
      <w:r w:rsidR="004F7A2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民政處</w:t>
      </w:r>
      <w:r w:rsidR="00AB0656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)</w:t>
      </w:r>
    </w:p>
    <w:p w:rsidR="00BA29A5" w:rsidRPr="00CA6311" w:rsidRDefault="00AB065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五、</w:t>
      </w:r>
      <w:r w:rsidR="00BA29A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水保局本縣山坡地公告已由中央政府定案</w:t>
      </w:r>
      <w:r w:rsidR="001E1A1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，請</w:t>
      </w:r>
      <w:r w:rsidR="00BA29A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在不影響民眾開發</w:t>
      </w:r>
    </w:p>
    <w:p w:rsidR="00BA29A5" w:rsidRPr="00CA6311" w:rsidRDefault="00BA29A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權益下配合推動；燕鷗保護區要善加保護，請克服困難促成順利</w:t>
      </w:r>
    </w:p>
    <w:p w:rsidR="00882A13" w:rsidRPr="00CA6311" w:rsidRDefault="00BA29A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繁殖</w:t>
      </w:r>
      <w:r w:rsidR="00E61A0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。(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產發處</w:t>
      </w:r>
      <w:r w:rsidR="00E61A0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)</w:t>
      </w:r>
    </w:p>
    <w:p w:rsidR="00DD0A7C" w:rsidRPr="00CA6311" w:rsidRDefault="00AB0656" w:rsidP="001B1196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六</w:t>
      </w:r>
      <w:r w:rsidR="00E61A0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、</w:t>
      </w:r>
      <w:r w:rsidR="00DD0A7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梅石特約茶室工程已整修完成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</w:t>
      </w:r>
      <w:r w:rsidR="00DD0A7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請工務處協助取得使用執照；展</w:t>
      </w:r>
    </w:p>
    <w:p w:rsidR="00DD0A7C" w:rsidRPr="00CA6311" w:rsidRDefault="00DD0A7C" w:rsidP="001B1196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演中心工程要避免中央行政壓力，請副縣長協助完成請款技術性</w:t>
      </w:r>
    </w:p>
    <w:p w:rsidR="00DD0A7C" w:rsidRPr="00CA6311" w:rsidRDefault="00DD0A7C" w:rsidP="001B1196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程序；藝術島展覽空前成功，請繼續與文總合作先確立總策畫權</w:t>
      </w:r>
    </w:p>
    <w:p w:rsidR="009607D0" w:rsidRPr="00CA6311" w:rsidRDefault="00DD0A7C" w:rsidP="001B1196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責</w:t>
      </w:r>
      <w:r w:rsidR="0018612F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；</w:t>
      </w:r>
      <w:r w:rsidR="00D0772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《</w:t>
      </w:r>
      <w:r w:rsidR="00E622FD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珠</w:t>
      </w:r>
      <w:r w:rsidR="0018612F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螺花開時</w:t>
      </w:r>
      <w:r w:rsidR="00D0772C" w:rsidRPr="00CA6311">
        <w:rPr>
          <w:rFonts w:ascii="細明體" w:eastAsia="細明體" w:hAnsi="細明體" w:cs="標楷體" w:hint="eastAsia"/>
          <w:color w:val="000000"/>
          <w:kern w:val="2"/>
          <w:sz w:val="28"/>
          <w:szCs w:val="28"/>
          <w:lang w:eastAsia="zh-TW"/>
        </w:rPr>
        <w:t>》</w:t>
      </w:r>
      <w:r w:rsidR="00E622FD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為</w:t>
      </w:r>
      <w:r w:rsidR="009607D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首屆</w:t>
      </w:r>
      <w:r w:rsidR="00E622FD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藝術島續留作品，請做好告示牌並</w:t>
      </w:r>
      <w:r w:rsidR="00D0772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會</w:t>
      </w:r>
    </w:p>
    <w:p w:rsidR="00E61A05" w:rsidRPr="00CA6311" w:rsidRDefault="009607D0" w:rsidP="001B1196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</w:t>
      </w:r>
      <w:r w:rsidR="00D0772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同相關單位</w:t>
      </w:r>
      <w:r w:rsidR="00E622FD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完成周邊美化</w:t>
      </w:r>
      <w:r w:rsidR="001B1196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</w:t>
      </w:r>
      <w:r w:rsidR="0022722B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(</w:t>
      </w:r>
      <w:r w:rsidR="00D0772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文化</w:t>
      </w:r>
      <w:r w:rsidR="00BE5EA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處</w:t>
      </w:r>
      <w:r w:rsidR="0022722B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)</w:t>
      </w:r>
    </w:p>
    <w:p w:rsidR="00D0772C" w:rsidRPr="00CA6311" w:rsidRDefault="00BE5EA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七</w:t>
      </w:r>
      <w:r w:rsidR="0022722B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、</w:t>
      </w:r>
      <w:r w:rsidR="00D0772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旅遊旺季進本府借廁所旅客增加造成防疫壓力</w:t>
      </w:r>
      <w:r w:rsidR="001B1196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請</w:t>
      </w:r>
      <w:r w:rsidR="00D0772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多費心做好清</w:t>
      </w:r>
    </w:p>
    <w:p w:rsidR="00D0772C" w:rsidRPr="00CA6311" w:rsidRDefault="00D0772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潔消毒防疫工作</w:t>
      </w:r>
      <w:r w:rsidR="00BE5EA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；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議會報告採用簡報方式可更生動呈現縣政成</w:t>
      </w:r>
    </w:p>
    <w:p w:rsidR="0022722B" w:rsidRPr="00CA6311" w:rsidRDefault="00D0772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 </w:t>
      </w:r>
      <w:r w:rsidR="00A83F27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績，請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各單位提供精彩照片及影音資料</w:t>
      </w:r>
      <w:r w:rsidR="001B1196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</w:t>
      </w:r>
      <w:r w:rsidR="00F3766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(</w:t>
      </w:r>
      <w:r w:rsidR="00237DB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各單位、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行政</w:t>
      </w:r>
      <w:r w:rsidR="00BE5EA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處</w:t>
      </w:r>
      <w:r w:rsidR="00F3766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)</w:t>
      </w:r>
    </w:p>
    <w:p w:rsidR="00B73DE2" w:rsidRPr="00CA6311" w:rsidRDefault="00B73DE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</w:p>
    <w:p w:rsidR="00882A13" w:rsidRPr="00CA6311" w:rsidRDefault="00DB474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lastRenderedPageBreak/>
        <w:t>副縣</w:t>
      </w:r>
      <w:r w:rsidR="00E85C4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長指示：</w:t>
      </w:r>
    </w:p>
    <w:p w:rsidR="00AE54F8" w:rsidRPr="00CA6311" w:rsidRDefault="00882A13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一、</w:t>
      </w:r>
      <w:r w:rsidR="00D0772C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網路意見反映珠山電廠外環單行道常遭遊客誤闖</w:t>
      </w:r>
      <w:r w:rsidR="00E85C4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</w:t>
      </w:r>
      <w:r w:rsidR="00AE54F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請妥善製作勝</w:t>
      </w:r>
    </w:p>
    <w:p w:rsidR="00C903E6" w:rsidRPr="00CA6311" w:rsidRDefault="00AE54F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利堡景點標示</w:t>
      </w:r>
      <w:r w:rsidR="009607D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牌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已利指引</w:t>
      </w:r>
      <w:r w:rsidR="009607D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正確方向</w:t>
      </w:r>
      <w:r w:rsidR="00413A54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</w:t>
      </w:r>
      <w:r w:rsidR="003D665E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(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文化</w:t>
      </w:r>
      <w:r w:rsidR="00C109C7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處</w:t>
      </w:r>
      <w:r w:rsidR="00E212E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)</w:t>
      </w:r>
    </w:p>
    <w:p w:rsidR="00C3194C" w:rsidRPr="00CA6311" w:rsidRDefault="00DB474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二、</w:t>
      </w:r>
      <w:r w:rsidR="00DB7F6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珠山電廠道路有單行道標示</w:t>
      </w:r>
      <w:r w:rsidR="00874E1E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</w:t>
      </w:r>
      <w:r w:rsidR="00C645E6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請置放明顯處以避免遊客誤闖</w:t>
      </w:r>
      <w:r w:rsidR="00874E1E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</w:t>
      </w:r>
    </w:p>
    <w:p w:rsidR="00DB474E" w:rsidRPr="00CA6311" w:rsidRDefault="00C3194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</w:t>
      </w:r>
      <w:r w:rsidR="00874E1E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(</w:t>
      </w:r>
      <w:r w:rsidR="00AE54F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交旅局</w:t>
      </w:r>
      <w:r w:rsidR="00AE54F8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="00AE54F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警察局</w:t>
      </w:r>
      <w:r w:rsidR="00874E1E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)</w:t>
      </w:r>
    </w:p>
    <w:p w:rsidR="00067D09" w:rsidRPr="00CA6311" w:rsidRDefault="00874E1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三、</w:t>
      </w:r>
      <w:r w:rsidR="00AE54F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仁愛147建物汙水廠廠址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，請</w:t>
      </w:r>
      <w:r w:rsidR="00AE54F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與規劃單位溝通</w:t>
      </w:r>
      <w:r w:rsidR="00C109C7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掌握期</w:t>
      </w:r>
      <w:r w:rsidR="00AE54F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程避免延</w:t>
      </w:r>
    </w:p>
    <w:p w:rsidR="00874E1E" w:rsidRPr="00CA6311" w:rsidRDefault="00067D09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</w:t>
      </w:r>
      <w:r w:rsidR="00AE54F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宕</w:t>
      </w:r>
      <w:r w:rsidR="00874E1E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</w:t>
      </w:r>
      <w:r w:rsidR="007B4B4D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(</w:t>
      </w:r>
      <w:r w:rsidR="00AE54F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環資局</w:t>
      </w:r>
      <w:r w:rsidR="007B4B4D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)</w:t>
      </w:r>
    </w:p>
    <w:p w:rsidR="004C7398" w:rsidRPr="00CA6311" w:rsidRDefault="00874E1E" w:rsidP="004C7398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四、</w:t>
      </w:r>
      <w:r w:rsidR="00AE54F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方塊海潮汐表</w:t>
      </w:r>
      <w:r w:rsidR="004A452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甚有參考價值，</w:t>
      </w:r>
      <w:r w:rsidR="004C7398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請參考製作或取得公布於官網。</w:t>
      </w:r>
    </w:p>
    <w:p w:rsidR="00874E1E" w:rsidRPr="00CA6311" w:rsidRDefault="004C739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</w:t>
      </w:r>
      <w:r w:rsidR="007B4B4D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(</w:t>
      </w:r>
      <w:r w:rsidR="004A452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交旅局</w:t>
      </w:r>
      <w:r w:rsidR="007B4B4D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)</w:t>
      </w:r>
    </w:p>
    <w:p w:rsidR="004A452A" w:rsidRPr="00CA6311" w:rsidRDefault="007B4B4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五、</w:t>
      </w:r>
      <w:r w:rsidR="004A452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腰山</w:t>
      </w:r>
      <w:r w:rsidR="004A452A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="005B7D5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橋</w:t>
      </w:r>
      <w:r w:rsidR="004A452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仔</w:t>
      </w:r>
      <w:r w:rsidR="004A452A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="004A452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中山遷校</w:t>
      </w:r>
      <w:r w:rsidR="004A452A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="004A452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演藝廳等重大工程落後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，請</w:t>
      </w:r>
      <w:r w:rsidR="004A452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顧及疫情等</w:t>
      </w:r>
    </w:p>
    <w:p w:rsidR="007B4B4D" w:rsidRPr="00CA6311" w:rsidRDefault="004A452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客觀因素誠心給與廠商行政協助</w:t>
      </w:r>
      <w:r w:rsidR="007B4B4D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。(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各單位</w:t>
      </w:r>
      <w:r w:rsidR="007B4B4D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)</w:t>
      </w:r>
    </w:p>
    <w:p w:rsidR="004A452A" w:rsidRPr="00CA6311" w:rsidRDefault="007B4B4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六、</w:t>
      </w:r>
      <w:r w:rsidR="004A452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白沙及橋仔老人活</w:t>
      </w:r>
      <w:bookmarkStart w:id="0" w:name="_GoBack"/>
      <w:bookmarkEnd w:id="0"/>
      <w:r w:rsidR="004A452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動中心規劃很好</w:t>
      </w:r>
      <w:r w:rsidR="009607D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且</w:t>
      </w:r>
      <w:r w:rsidR="004A452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使用免治馬桶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</w:t>
      </w:r>
      <w:r w:rsidR="004A452A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鄉親讚譽有</w:t>
      </w:r>
    </w:p>
    <w:p w:rsidR="007B4B4D" w:rsidRPr="00CA6311" w:rsidRDefault="004A452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加未來工程請比照推廣辦理</w:t>
      </w:r>
      <w:r w:rsidR="007B4B4D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。(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民政處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各單位</w:t>
      </w:r>
      <w:r w:rsidR="007B4B4D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)</w:t>
      </w:r>
    </w:p>
    <w:p w:rsidR="007019E2" w:rsidRPr="00CA6311" w:rsidRDefault="007019E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</w:p>
    <w:p w:rsidR="007019E2" w:rsidRPr="00CA6311" w:rsidRDefault="007019E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秘書長指示事項：</w:t>
      </w:r>
    </w:p>
    <w:p w:rsidR="00E27D15" w:rsidRPr="00CA6311" w:rsidRDefault="009F3A79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一、</w:t>
      </w:r>
      <w:r w:rsidR="004F0CE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六期綜建過</w:t>
      </w:r>
      <w:r w:rsidR="007C251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國發會</w:t>
      </w:r>
      <w:r w:rsidR="004F0CE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離島建設基金</w:t>
      </w:r>
      <w:r w:rsidR="00800892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工作小組</w:t>
      </w:r>
      <w:r w:rsidR="004F0CE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審查</w:t>
      </w:r>
      <w:r w:rsidR="007B483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</w:t>
      </w:r>
      <w:r w:rsidR="008975CE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未通過部分</w:t>
      </w:r>
      <w:r w:rsidR="007B483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請</w:t>
      </w:r>
      <w:r w:rsidR="004F0CE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各</w:t>
      </w:r>
    </w:p>
    <w:p w:rsidR="009F3A79" w:rsidRPr="00CA6311" w:rsidRDefault="00E27D15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</w:t>
      </w:r>
      <w:r w:rsidR="009E050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單位</w:t>
      </w:r>
      <w:r w:rsidR="004F0CE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檢討爭取後續計畫</w:t>
      </w:r>
      <w:r w:rsidR="007B483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。(</w:t>
      </w:r>
      <w:r w:rsidR="004F0CE9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各單位</w:t>
      </w:r>
      <w:r w:rsidR="004F0CE9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="007B483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行政處)</w:t>
      </w:r>
    </w:p>
    <w:p w:rsidR="00CC61BE" w:rsidRPr="00CA6311" w:rsidRDefault="007B483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二、</w:t>
      </w:r>
      <w:r w:rsidR="003E2384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藝術島十年計畫不會由文化處獨立辦理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</w:t>
      </w:r>
      <w:r w:rsidR="00DE10A4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未來將</w:t>
      </w:r>
      <w:r w:rsidR="003E2384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分工</w:t>
      </w:r>
      <w:r w:rsidR="009607D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至</w:t>
      </w:r>
      <w:r w:rsidR="003E2384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各局處各</w:t>
      </w:r>
    </w:p>
    <w:p w:rsidR="007B4831" w:rsidRPr="00CA6311" w:rsidRDefault="00CC61B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</w:t>
      </w:r>
      <w:r w:rsidR="003E2384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司其職</w:t>
      </w:r>
      <w:r w:rsidR="007B483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。(</w:t>
      </w:r>
      <w:r w:rsidR="003E2384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人事</w:t>
      </w:r>
      <w:r w:rsidR="007B483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處</w:t>
      </w:r>
      <w:r w:rsidR="003E2384"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="003E2384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文化處</w:t>
      </w:r>
      <w:r w:rsidR="007B483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)</w:t>
      </w:r>
    </w:p>
    <w:p w:rsidR="003E2384" w:rsidRPr="00CA6311" w:rsidRDefault="007B483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三、國際藝術島</w:t>
      </w:r>
      <w:r w:rsidR="003E2384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大幅增加本縣傳播聲量</w:t>
      </w:r>
      <w:r w:rsidR="009A153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，</w:t>
      </w:r>
      <w:r w:rsidR="003E2384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未來馬祖新聞需求更高</w:t>
      </w:r>
      <w:r w:rsidR="009A153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請</w:t>
      </w:r>
      <w:r w:rsidR="003E2384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派</w:t>
      </w:r>
    </w:p>
    <w:p w:rsidR="009A1531" w:rsidRPr="00CA6311" w:rsidRDefault="003E2384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綜合業務人員擔任媒體窗口</w:t>
      </w:r>
      <w:r w:rsidR="009A153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。(</w:t>
      </w:r>
      <w:r w:rsidR="005E0813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各單位、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行政</w:t>
      </w:r>
      <w:r w:rsidR="009A153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處)</w:t>
      </w:r>
    </w:p>
    <w:p w:rsidR="00417711" w:rsidRPr="00CA6311" w:rsidRDefault="009A1531" w:rsidP="00417711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四、</w:t>
      </w:r>
      <w:r w:rsidR="00417711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營建署大梅石計畫已核定補助6千萬，請釐清主辦權責單位以利</w:t>
      </w:r>
    </w:p>
    <w:p w:rsidR="00417711" w:rsidRPr="00CA6311" w:rsidRDefault="00417711" w:rsidP="00417711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後續推動。(文化處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產發處)</w:t>
      </w:r>
    </w:p>
    <w:p w:rsidR="00E135E5" w:rsidRPr="00CA6311" w:rsidRDefault="009A1531" w:rsidP="00E135E5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五</w:t>
      </w:r>
      <w:r w:rsidR="009C5D60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、</w:t>
      </w:r>
      <w:r w:rsidR="00E135E5"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本府大樓前方馬祖石刻字樣常有觀光客拍照，請避免車輛停放造</w:t>
      </w:r>
    </w:p>
    <w:p w:rsidR="00B73DE2" w:rsidRPr="00CA6311" w:rsidRDefault="00E135E5" w:rsidP="00E135E5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 xml:space="preserve">   成困擾。(行政處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警察局</w:t>
      </w:r>
      <w:r w:rsidRPr="00CA6311">
        <w:rPr>
          <w:rFonts w:ascii="標楷體" w:eastAsia="標楷體" w:hAnsi="標楷體" w:cs="標楷體"/>
          <w:color w:val="000000"/>
          <w:kern w:val="2"/>
          <w:sz w:val="28"/>
          <w:szCs w:val="28"/>
        </w:rPr>
        <w:t>、</w:t>
      </w:r>
      <w:r w:rsidRPr="00CA6311">
        <w:rPr>
          <w:rFonts w:ascii="標楷體" w:eastAsia="標楷體" w:hAnsi="標楷體" w:cs="標楷體" w:hint="eastAsia"/>
          <w:color w:val="000000"/>
          <w:kern w:val="2"/>
          <w:sz w:val="28"/>
          <w:szCs w:val="28"/>
          <w:lang w:eastAsia="zh-TW"/>
        </w:rPr>
        <w:t>各單位)</w:t>
      </w:r>
    </w:p>
    <w:p w:rsidR="008359DC" w:rsidRPr="00CA6311" w:rsidRDefault="008359D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color w:val="000000"/>
          <w:kern w:val="2"/>
          <w:sz w:val="28"/>
          <w:szCs w:val="28"/>
          <w:lang w:eastAsia="zh-TW"/>
        </w:rPr>
      </w:pPr>
    </w:p>
    <w:sectPr w:rsidR="008359DC" w:rsidRPr="00CA6311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11" w:rsidRDefault="00CA6311" w:rsidP="00CE4667">
      <w:r>
        <w:separator/>
      </w:r>
    </w:p>
  </w:endnote>
  <w:endnote w:type="continuationSeparator" w:id="0">
    <w:p w:rsidR="00CA6311" w:rsidRDefault="00CA631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11" w:rsidRDefault="00CA6311" w:rsidP="00CE4667">
      <w:r>
        <w:separator/>
      </w:r>
    </w:p>
  </w:footnote>
  <w:footnote w:type="continuationSeparator" w:id="0">
    <w:p w:rsidR="00CA6311" w:rsidRDefault="00CA631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D09"/>
    <w:rsid w:val="00067E16"/>
    <w:rsid w:val="000707A2"/>
    <w:rsid w:val="00070FA1"/>
    <w:rsid w:val="00072323"/>
    <w:rsid w:val="00073609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43B"/>
    <w:rsid w:val="00116CC0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A19"/>
    <w:rsid w:val="001E216B"/>
    <w:rsid w:val="001E3F2E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37DB1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2189"/>
    <w:rsid w:val="00292326"/>
    <w:rsid w:val="002929C4"/>
    <w:rsid w:val="002933C4"/>
    <w:rsid w:val="002936BE"/>
    <w:rsid w:val="0029434C"/>
    <w:rsid w:val="0029474A"/>
    <w:rsid w:val="00294B4F"/>
    <w:rsid w:val="00295154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8A6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0CD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2C3"/>
    <w:rsid w:val="00414994"/>
    <w:rsid w:val="00415315"/>
    <w:rsid w:val="0041666A"/>
    <w:rsid w:val="0041703A"/>
    <w:rsid w:val="00417711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52A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450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4CB2"/>
    <w:rsid w:val="004C7398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4F7A2C"/>
    <w:rsid w:val="0050119C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B15"/>
    <w:rsid w:val="00542F7F"/>
    <w:rsid w:val="00543A25"/>
    <w:rsid w:val="00545EE0"/>
    <w:rsid w:val="005460AB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6FE2"/>
    <w:rsid w:val="005B71CC"/>
    <w:rsid w:val="005B77C7"/>
    <w:rsid w:val="005B7A02"/>
    <w:rsid w:val="005B7D51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F9F"/>
    <w:rsid w:val="005F7551"/>
    <w:rsid w:val="005F77BD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1E67"/>
    <w:rsid w:val="0062209C"/>
    <w:rsid w:val="00623240"/>
    <w:rsid w:val="006247E1"/>
    <w:rsid w:val="00625450"/>
    <w:rsid w:val="00625B90"/>
    <w:rsid w:val="006267CA"/>
    <w:rsid w:val="00630292"/>
    <w:rsid w:val="0063032F"/>
    <w:rsid w:val="006318FA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0C22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F29"/>
    <w:rsid w:val="007A6C9A"/>
    <w:rsid w:val="007A6F2C"/>
    <w:rsid w:val="007B0310"/>
    <w:rsid w:val="007B0D8E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519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892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5CE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1FD6"/>
    <w:rsid w:val="008F4039"/>
    <w:rsid w:val="008F55A2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7D0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4342"/>
    <w:rsid w:val="00995C07"/>
    <w:rsid w:val="00996792"/>
    <w:rsid w:val="00996B9F"/>
    <w:rsid w:val="00996BAF"/>
    <w:rsid w:val="009A1531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18AA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0501"/>
    <w:rsid w:val="009E1586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0ABA"/>
    <w:rsid w:val="009F1D5B"/>
    <w:rsid w:val="009F2EF7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3F27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0656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0C87"/>
    <w:rsid w:val="00C310E8"/>
    <w:rsid w:val="00C3194C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45E6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19AE"/>
    <w:rsid w:val="00CA2005"/>
    <w:rsid w:val="00CA2E57"/>
    <w:rsid w:val="00CA3692"/>
    <w:rsid w:val="00CA389B"/>
    <w:rsid w:val="00CA390B"/>
    <w:rsid w:val="00CA3FC5"/>
    <w:rsid w:val="00CA4027"/>
    <w:rsid w:val="00CA6311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1BE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8BC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AA0"/>
    <w:rsid w:val="00DB5F3B"/>
    <w:rsid w:val="00DB60F5"/>
    <w:rsid w:val="00DB6898"/>
    <w:rsid w:val="00DB6CB4"/>
    <w:rsid w:val="00DB741A"/>
    <w:rsid w:val="00DB753C"/>
    <w:rsid w:val="00DB7896"/>
    <w:rsid w:val="00DB7F60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0A4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5E9C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5E5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27D15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178F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402D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1F29E4"/>
  <w15:chartTrackingRefBased/>
  <w15:docId w15:val="{D58250F4-0754-4451-A594-D6E47858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47DE-784C-4C7D-88BD-E33DA6CC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2022-04-18T08:01:00Z</cp:lastPrinted>
  <dcterms:created xsi:type="dcterms:W3CDTF">2022-04-21T07:24:00Z</dcterms:created>
  <dcterms:modified xsi:type="dcterms:W3CDTF">2022-04-21T07:24:00Z</dcterms:modified>
</cp:coreProperties>
</file>