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50" w:rsidRDefault="00FE6450">
      <w:pPr>
        <w:pStyle w:val="a3"/>
        <w:jc w:val="center"/>
      </w:pPr>
      <w:r>
        <w:rPr>
          <w:rFonts w:hint="eastAsia"/>
        </w:rPr>
        <w:t>「事業單位依勞動基準法第八十四條之</w:t>
      </w:r>
      <w:proofErr w:type="gramStart"/>
      <w:r>
        <w:rPr>
          <w:rFonts w:hint="eastAsia"/>
        </w:rPr>
        <w:t>一</w:t>
      </w:r>
      <w:proofErr w:type="gramEnd"/>
      <w:r>
        <w:rPr>
          <w:rFonts w:hint="eastAsia"/>
        </w:rPr>
        <w:t>規定</w:t>
      </w:r>
    </w:p>
    <w:p w:rsidR="00FE6450" w:rsidRDefault="00FE6450">
      <w:pPr>
        <w:pStyle w:val="a3"/>
        <w:jc w:val="center"/>
      </w:pPr>
      <w:r>
        <w:rPr>
          <w:rFonts w:hint="eastAsia"/>
        </w:rPr>
        <w:t>簽訂約定書」審查說明</w:t>
      </w:r>
    </w:p>
    <w:p w:rsidR="00FE6450" w:rsidRDefault="00FE6450">
      <w:pPr>
        <w:rPr>
          <w:rFonts w:ascii="標楷體" w:eastAsia="標楷體"/>
        </w:rPr>
      </w:pPr>
      <w:r>
        <w:rPr>
          <w:rFonts w:ascii="標楷體" w:eastAsia="標楷體" w:hint="eastAsia"/>
        </w:rPr>
        <w:t>一、依據</w:t>
      </w:r>
    </w:p>
    <w:p w:rsidR="00FE6450" w:rsidRDefault="00FE6450">
      <w:pPr>
        <w:ind w:left="480"/>
        <w:rPr>
          <w:rFonts w:ascii="標楷體" w:eastAsia="標楷體"/>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  勞動基準法第八十四之</w:t>
      </w:r>
      <w:proofErr w:type="gramStart"/>
      <w:r>
        <w:rPr>
          <w:rFonts w:ascii="標楷體" w:eastAsia="標楷體" w:hint="eastAsia"/>
        </w:rPr>
        <w:t>一</w:t>
      </w:r>
      <w:proofErr w:type="gramEnd"/>
      <w:r>
        <w:rPr>
          <w:rFonts w:ascii="標楷體" w:eastAsia="標楷體" w:hint="eastAsia"/>
        </w:rPr>
        <w:t>規定:</w:t>
      </w:r>
    </w:p>
    <w:p w:rsidR="00FE6450" w:rsidRDefault="00FE6450">
      <w:pPr>
        <w:ind w:leftChars="400" w:left="1620" w:hangingChars="275" w:hanging="660"/>
        <w:rPr>
          <w:rFonts w:ascii="標楷體" w:eastAsia="標楷體"/>
        </w:rPr>
      </w:pPr>
      <w:r>
        <w:rPr>
          <w:rFonts w:ascii="標楷體" w:eastAsia="標楷體" w:hint="eastAsia"/>
        </w:rPr>
        <w:t xml:space="preserve"> 1、經中央主管機關核定公告之工作者，得由勞資雙方另約定工作時間、例假、休</w:t>
      </w:r>
    </w:p>
    <w:p w:rsidR="00FE6450" w:rsidRDefault="00FE6450">
      <w:pPr>
        <w:ind w:leftChars="600" w:left="1620" w:hangingChars="75" w:hanging="180"/>
        <w:rPr>
          <w:rFonts w:ascii="標楷體" w:eastAsia="標楷體"/>
        </w:rPr>
      </w:pPr>
      <w:r>
        <w:rPr>
          <w:rFonts w:ascii="標楷體" w:eastAsia="標楷體" w:hint="eastAsia"/>
        </w:rPr>
        <w:t>假、女性夜間工作，並報主管機關核備，不受第三十條、第三十二條、第三十</w:t>
      </w:r>
    </w:p>
    <w:p w:rsidR="00FE6450" w:rsidRDefault="00FE6450">
      <w:pPr>
        <w:ind w:leftChars="600" w:left="1620" w:hangingChars="75" w:hanging="180"/>
        <w:rPr>
          <w:rFonts w:ascii="標楷體" w:eastAsia="標楷體"/>
        </w:rPr>
      </w:pPr>
      <w:r>
        <w:rPr>
          <w:rFonts w:ascii="標楷體" w:eastAsia="標楷體" w:hint="eastAsia"/>
        </w:rPr>
        <w:t>六條、第三十七條、第四十九條規定之限制。</w:t>
      </w:r>
    </w:p>
    <w:p w:rsidR="00FE6450" w:rsidRDefault="00FE6450">
      <w:pPr>
        <w:numPr>
          <w:ilvl w:val="0"/>
          <w:numId w:val="1"/>
        </w:numPr>
        <w:rPr>
          <w:rFonts w:ascii="標楷體" w:eastAsia="標楷體"/>
          <w:b/>
          <w:color w:val="FF0000"/>
        </w:rPr>
      </w:pPr>
      <w:r>
        <w:rPr>
          <w:rFonts w:ascii="標楷體" w:eastAsia="標楷體" w:hint="eastAsia"/>
          <w:b/>
          <w:color w:val="FF0000"/>
        </w:rPr>
        <w:t>目前經</w:t>
      </w:r>
      <w:r w:rsidR="003438CB">
        <w:rPr>
          <w:rFonts w:ascii="標楷體" w:eastAsia="標楷體" w:hint="eastAsia"/>
          <w:b/>
          <w:color w:val="FF0000"/>
        </w:rPr>
        <w:t>勞動部</w:t>
      </w:r>
      <w:r>
        <w:rPr>
          <w:rFonts w:ascii="標楷體" w:eastAsia="標楷體" w:hint="eastAsia"/>
          <w:b/>
          <w:color w:val="FF0000"/>
        </w:rPr>
        <w:t>核定公告適用之工作者，如附件一。</w:t>
      </w:r>
    </w:p>
    <w:p w:rsidR="00FE6450" w:rsidRDefault="00FE6450">
      <w:pPr>
        <w:ind w:leftChars="450" w:left="1560" w:hangingChars="200" w:hanging="480"/>
        <w:rPr>
          <w:rFonts w:ascii="標楷體" w:eastAsia="標楷體"/>
        </w:rPr>
      </w:pPr>
      <w:r>
        <w:rPr>
          <w:rFonts w:ascii="標楷體" w:eastAsia="標楷體" w:hint="eastAsia"/>
        </w:rPr>
        <w:t>2、勞資雙方約定應以書面為之，並應參考本法所定之基準且不得損及勞工之健康</w:t>
      </w:r>
    </w:p>
    <w:p w:rsidR="00FE6450" w:rsidRDefault="00FE6450">
      <w:pPr>
        <w:ind w:leftChars="600" w:left="1440"/>
        <w:rPr>
          <w:rFonts w:ascii="標楷體" w:eastAsia="標楷體"/>
        </w:rPr>
      </w:pPr>
      <w:r>
        <w:rPr>
          <w:rFonts w:ascii="標楷體" w:eastAsia="標楷體" w:hint="eastAsia"/>
        </w:rPr>
        <w:t xml:space="preserve">及福祉。     </w:t>
      </w:r>
    </w:p>
    <w:p w:rsidR="00FE6450" w:rsidRDefault="00FE6450">
      <w:pPr>
        <w:ind w:left="480"/>
        <w:rPr>
          <w:rFonts w:ascii="標楷體" w:eastAsia="標楷體"/>
        </w:rPr>
      </w:pPr>
      <w:r>
        <w:rPr>
          <w:rFonts w:ascii="標楷體" w:eastAsia="標楷體" w:hint="eastAsia"/>
        </w:rPr>
        <w:t>(二) 勞動基準法施行細則第五十條之二規定:</w:t>
      </w:r>
    </w:p>
    <w:p w:rsidR="00FE6450" w:rsidRDefault="00FE6450">
      <w:pPr>
        <w:ind w:leftChars="200" w:left="1080" w:hangingChars="250" w:hanging="600"/>
        <w:rPr>
          <w:rFonts w:ascii="標楷體" w:eastAsia="標楷體"/>
        </w:rPr>
      </w:pPr>
      <w:r>
        <w:rPr>
          <w:rFonts w:ascii="標楷體" w:eastAsia="標楷體" w:hint="eastAsia"/>
        </w:rPr>
        <w:t xml:space="preserve">     雇主依本法第八十四條之</w:t>
      </w:r>
      <w:proofErr w:type="gramStart"/>
      <w:r>
        <w:rPr>
          <w:rFonts w:ascii="標楷體" w:eastAsia="標楷體" w:hint="eastAsia"/>
        </w:rPr>
        <w:t>一</w:t>
      </w:r>
      <w:proofErr w:type="gramEnd"/>
      <w:r>
        <w:rPr>
          <w:rFonts w:ascii="標楷體" w:eastAsia="標楷體" w:hint="eastAsia"/>
        </w:rPr>
        <w:t>規定將其與勞工之書面約定報當地主管機關</w:t>
      </w:r>
      <w:proofErr w:type="gramStart"/>
      <w:r>
        <w:rPr>
          <w:rFonts w:ascii="標楷體" w:eastAsia="標楷體" w:hint="eastAsia"/>
        </w:rPr>
        <w:t>核備時</w:t>
      </w:r>
      <w:proofErr w:type="gramEnd"/>
      <w:r>
        <w:rPr>
          <w:rFonts w:ascii="標楷體" w:eastAsia="標楷體" w:hint="eastAsia"/>
        </w:rPr>
        <w:t>，其內容應包括職稱、工作項目、工作權責或工作性質、工作時間、例假、休假、女性夜間工作等有關事項 。</w:t>
      </w:r>
    </w:p>
    <w:p w:rsidR="00FE6450" w:rsidRDefault="00FE6450">
      <w:pPr>
        <w:rPr>
          <w:rFonts w:ascii="標楷體" w:eastAsia="標楷體"/>
        </w:rPr>
      </w:pPr>
      <w:r>
        <w:rPr>
          <w:rFonts w:ascii="標楷體" w:eastAsia="標楷體" w:hint="eastAsia"/>
        </w:rPr>
        <w:t>二、</w:t>
      </w:r>
      <w:r>
        <w:rPr>
          <w:rFonts w:ascii="標楷體" w:eastAsia="標楷體" w:hint="eastAsia"/>
          <w:b/>
          <w:bCs/>
        </w:rPr>
        <w:t>報核文件應具備內容：</w:t>
      </w:r>
    </w:p>
    <w:p w:rsidR="00FE6450" w:rsidRDefault="00FE6450">
      <w:pPr>
        <w:ind w:leftChars="200" w:left="960" w:hangingChars="200" w:hanging="480"/>
        <w:rPr>
          <w:rFonts w:ascii="標楷體" w:eastAsia="標楷體"/>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)說明勞資雙方約定排除勞動基準法第三十條、第三十二條、第三十六條、第三十七條或第四十九條必要性為何？</w:t>
      </w:r>
    </w:p>
    <w:p w:rsidR="00FE6450" w:rsidRDefault="00FE6450">
      <w:pPr>
        <w:ind w:leftChars="200" w:left="960" w:hangingChars="200" w:hanging="480"/>
        <w:rPr>
          <w:rFonts w:ascii="標楷體" w:eastAsia="標楷體"/>
        </w:rPr>
      </w:pPr>
      <w:r>
        <w:rPr>
          <w:rFonts w:ascii="標楷體" w:eastAsia="標楷體" w:hint="eastAsia"/>
        </w:rPr>
        <w:t>(二)如約定排除勞動基準法第三十條 ( 即超逾每週正常工時</w:t>
      </w:r>
      <w:r w:rsidR="005E0F1B">
        <w:rPr>
          <w:rFonts w:ascii="標楷體" w:eastAsia="標楷體" w:hint="eastAsia"/>
        </w:rPr>
        <w:t>四十</w:t>
      </w:r>
      <w:r>
        <w:rPr>
          <w:rFonts w:ascii="標楷體" w:eastAsia="標楷體" w:hint="eastAsia"/>
        </w:rPr>
        <w:t>小時 ) ， 請補充說明勞動基準法適用或簽約前後之工時運作狀況及薪資給付情形或正常工時數大增加後是否有相對薪資補償為何？</w:t>
      </w:r>
    </w:p>
    <w:p w:rsidR="00FE6450" w:rsidRDefault="00FE6450">
      <w:pPr>
        <w:ind w:left="480"/>
        <w:rPr>
          <w:rFonts w:ascii="標楷體" w:eastAsia="標楷體"/>
        </w:rPr>
      </w:pPr>
      <w:r>
        <w:rPr>
          <w:rFonts w:ascii="標楷體" w:eastAsia="標楷體" w:hint="eastAsia"/>
        </w:rPr>
        <w:t>(三)附勞資雙方已簽定之約定書，其內容應包括下列事項：</w:t>
      </w:r>
    </w:p>
    <w:p w:rsidR="00FE6450" w:rsidRDefault="00FE6450">
      <w:pPr>
        <w:ind w:left="960"/>
        <w:rPr>
          <w:rFonts w:ascii="標楷體" w:eastAsia="標楷體"/>
        </w:rPr>
      </w:pPr>
      <w:r>
        <w:rPr>
          <w:rFonts w:ascii="標楷體" w:eastAsia="標楷體" w:hint="eastAsia"/>
        </w:rPr>
        <w:t>1、敘明排除勞動基準法條款為何？( 即排除勞動基準</w:t>
      </w:r>
      <w:proofErr w:type="gramStart"/>
      <w:r>
        <w:rPr>
          <w:rFonts w:ascii="標楷體" w:eastAsia="標楷體" w:hint="eastAsia"/>
        </w:rPr>
        <w:t>第</w:t>
      </w:r>
      <w:proofErr w:type="gramEnd"/>
      <w:r>
        <w:rPr>
          <w:rFonts w:ascii="標楷體" w:eastAsia="標楷體" w:hint="eastAsia"/>
        </w:rPr>
        <w:t>？條 )</w:t>
      </w:r>
    </w:p>
    <w:p w:rsidR="00FE6450" w:rsidRDefault="00FE6450">
      <w:pPr>
        <w:ind w:left="960"/>
        <w:rPr>
          <w:rFonts w:ascii="標楷體" w:eastAsia="標楷體"/>
        </w:rPr>
      </w:pPr>
      <w:r>
        <w:rPr>
          <w:rFonts w:ascii="標楷體" w:eastAsia="標楷體" w:hint="eastAsia"/>
        </w:rPr>
        <w:t>2、敘明勞工職稱。</w:t>
      </w:r>
    </w:p>
    <w:p w:rsidR="00FE6450" w:rsidRDefault="00FE6450">
      <w:pPr>
        <w:ind w:left="960"/>
        <w:rPr>
          <w:rFonts w:ascii="標楷體" w:eastAsia="標楷體"/>
        </w:rPr>
      </w:pPr>
      <w:r>
        <w:rPr>
          <w:rFonts w:ascii="標楷體" w:eastAsia="標楷體" w:hint="eastAsia"/>
        </w:rPr>
        <w:t>3、工作項目：敘明勞工工作內容</w:t>
      </w:r>
      <w:r>
        <w:rPr>
          <w:rFonts w:ascii="標楷體" w:eastAsia="標楷體" w:hint="eastAsia"/>
          <w:color w:val="0000FF"/>
        </w:rPr>
        <w:t xml:space="preserve"> </w:t>
      </w:r>
      <w:r>
        <w:rPr>
          <w:rFonts w:ascii="標楷體" w:eastAsia="標楷體" w:hint="eastAsia"/>
        </w:rPr>
        <w:t>( 以資證明勞工為適用勞動基準法第八十四條之</w:t>
      </w:r>
      <w:proofErr w:type="gramStart"/>
      <w:r>
        <w:rPr>
          <w:rFonts w:ascii="標楷體" w:eastAsia="標楷體" w:hint="eastAsia"/>
        </w:rPr>
        <w:t>一</w:t>
      </w:r>
      <w:proofErr w:type="gramEnd"/>
      <w:r>
        <w:rPr>
          <w:rFonts w:ascii="標楷體" w:eastAsia="標楷體" w:hint="eastAsia"/>
        </w:rPr>
        <w:t xml:space="preserve">規定之工作者 )   </w:t>
      </w:r>
    </w:p>
    <w:p w:rsidR="00FE6450" w:rsidRDefault="00FE6450" w:rsidP="009957A3">
      <w:pPr>
        <w:ind w:leftChars="400" w:left="2040" w:hangingChars="450" w:hanging="1080"/>
        <w:rPr>
          <w:rFonts w:ascii="標楷體" w:eastAsia="標楷體"/>
          <w:bCs/>
        </w:rPr>
      </w:pPr>
      <w:r>
        <w:rPr>
          <w:rFonts w:ascii="標楷體" w:eastAsia="標楷體" w:hint="eastAsia"/>
          <w:bCs/>
        </w:rPr>
        <w:t>( 例</w:t>
      </w:r>
      <w:proofErr w:type="gramStart"/>
      <w:r>
        <w:rPr>
          <w:rFonts w:ascii="標楷體" w:eastAsia="標楷體" w:hint="eastAsia"/>
          <w:bCs/>
        </w:rPr>
        <w:t>一</w:t>
      </w:r>
      <w:proofErr w:type="gramEnd"/>
      <w:r>
        <w:rPr>
          <w:rFonts w:ascii="標楷體" w:eastAsia="標楷體" w:hint="eastAsia"/>
          <w:bCs/>
        </w:rPr>
        <w:t xml:space="preserve"> ) </w:t>
      </w:r>
      <w:r w:rsidR="009957A3">
        <w:rPr>
          <w:rFonts w:ascii="標楷體" w:eastAsia="標楷體" w:hint="eastAsia"/>
          <w:bCs/>
        </w:rPr>
        <w:t>勞動部</w:t>
      </w:r>
      <w:r>
        <w:rPr>
          <w:rFonts w:ascii="標楷體" w:eastAsia="標楷體" w:hint="eastAsia"/>
          <w:bCs/>
        </w:rPr>
        <w:t>公告『銀行業經理職以上者符合勞動基準法施行細則第五十條之一第一項第一款者』得適用，故約定書作項目</w:t>
      </w:r>
      <w:proofErr w:type="gramStart"/>
      <w:r>
        <w:rPr>
          <w:rFonts w:ascii="標楷體" w:eastAsia="標楷體" w:hint="eastAsia"/>
          <w:bCs/>
        </w:rPr>
        <w:t>中需敘明</w:t>
      </w:r>
      <w:proofErr w:type="gramEnd"/>
      <w:r>
        <w:rPr>
          <w:rFonts w:ascii="標楷體" w:eastAsia="標楷體" w:hint="eastAsia"/>
          <w:bCs/>
        </w:rPr>
        <w:t>『負責事業之經營及管理工作，並對一般勞工之受</w:t>
      </w:r>
      <w:proofErr w:type="gramStart"/>
      <w:r>
        <w:rPr>
          <w:rFonts w:ascii="標楷體" w:eastAsia="標楷體" w:hint="eastAsia"/>
          <w:bCs/>
        </w:rPr>
        <w:t>僱</w:t>
      </w:r>
      <w:proofErr w:type="gramEnd"/>
      <w:r>
        <w:rPr>
          <w:rFonts w:ascii="標楷體" w:eastAsia="標楷體" w:hint="eastAsia"/>
          <w:bCs/>
        </w:rPr>
        <w:t>、解僱或勞動條件具有決定權力之主管及人員』。</w:t>
      </w:r>
    </w:p>
    <w:p w:rsidR="00FE6450" w:rsidRDefault="00FE6450" w:rsidP="009957A3">
      <w:pPr>
        <w:ind w:leftChars="400" w:left="2040" w:hangingChars="450" w:hanging="1080"/>
        <w:rPr>
          <w:rFonts w:ascii="標楷體" w:eastAsia="標楷體"/>
          <w:bCs/>
        </w:rPr>
      </w:pPr>
      <w:r>
        <w:rPr>
          <w:rFonts w:ascii="標楷體" w:eastAsia="標楷體" w:hint="eastAsia"/>
          <w:bCs/>
        </w:rPr>
        <w:t xml:space="preserve">( 例二 ) </w:t>
      </w:r>
      <w:r w:rsidR="009957A3">
        <w:rPr>
          <w:rFonts w:ascii="標楷體" w:eastAsia="標楷體" w:hint="eastAsia"/>
          <w:bCs/>
        </w:rPr>
        <w:t>勞動部</w:t>
      </w:r>
      <w:r>
        <w:rPr>
          <w:rFonts w:ascii="標楷體" w:eastAsia="標楷體" w:hint="eastAsia"/>
          <w:bCs/>
        </w:rPr>
        <w:t>公告『各事業單位之首長、主管或獲有配車人員之駕駛』得適用，故約定書工作項目</w:t>
      </w:r>
      <w:proofErr w:type="gramStart"/>
      <w:r>
        <w:rPr>
          <w:rFonts w:ascii="標楷體" w:eastAsia="標楷體" w:hint="eastAsia"/>
          <w:bCs/>
        </w:rPr>
        <w:t>中需敘明</w:t>
      </w:r>
      <w:proofErr w:type="gramEnd"/>
      <w:r>
        <w:rPr>
          <w:rFonts w:ascii="標楷體" w:eastAsia="標楷體" w:hint="eastAsia"/>
          <w:bCs/>
        </w:rPr>
        <w:t>『屬首長、主管或獲有配車人員之專任駕駛』。(即一般公務車駕駛則不適用 )</w:t>
      </w:r>
    </w:p>
    <w:p w:rsidR="00FE6450" w:rsidRDefault="00FE6450">
      <w:pPr>
        <w:ind w:left="960"/>
        <w:rPr>
          <w:rFonts w:ascii="標楷體" w:eastAsia="標楷體"/>
        </w:rPr>
      </w:pPr>
      <w:r>
        <w:rPr>
          <w:rFonts w:ascii="標楷體" w:eastAsia="標楷體" w:hint="eastAsia"/>
        </w:rPr>
        <w:t>４、工作權責及工作性質：勞資雙方應依實際工作情況敘明。</w:t>
      </w:r>
    </w:p>
    <w:p w:rsidR="00FE6450" w:rsidRDefault="00FE6450">
      <w:pPr>
        <w:rPr>
          <w:rFonts w:ascii="標楷體" w:eastAsia="標楷體"/>
        </w:rPr>
      </w:pPr>
      <w:r>
        <w:rPr>
          <w:rFonts w:ascii="標楷體" w:eastAsia="標楷體" w:hint="eastAsia"/>
        </w:rPr>
        <w:t xml:space="preserve">        ５、工作時間：</w:t>
      </w:r>
    </w:p>
    <w:p w:rsidR="00FE6450" w:rsidRDefault="00FE6450">
      <w:pPr>
        <w:numPr>
          <w:ilvl w:val="0"/>
          <w:numId w:val="2"/>
        </w:numPr>
        <w:rPr>
          <w:rFonts w:ascii="標楷體" w:eastAsia="標楷體"/>
        </w:rPr>
      </w:pPr>
      <w:r>
        <w:rPr>
          <w:rFonts w:ascii="標楷體" w:eastAsia="標楷體" w:hint="eastAsia"/>
        </w:rPr>
        <w:t>每日 ( 月 ) ( 季 ) ( 年 ) 最高正常工時數及延長工時數。</w:t>
      </w:r>
    </w:p>
    <w:p w:rsidR="00FE6450" w:rsidRDefault="00FE6450">
      <w:pPr>
        <w:numPr>
          <w:ilvl w:val="0"/>
          <w:numId w:val="2"/>
        </w:numPr>
        <w:rPr>
          <w:rFonts w:ascii="標楷體" w:eastAsia="標楷體"/>
        </w:rPr>
      </w:pPr>
      <w:r>
        <w:rPr>
          <w:rFonts w:ascii="標楷體" w:eastAsia="標楷體" w:hint="eastAsia"/>
        </w:rPr>
        <w:t>延長工時給付標準 ( 不得低於勞動基準法規定 )</w:t>
      </w:r>
    </w:p>
    <w:p w:rsidR="00FE6450" w:rsidRDefault="00FE6450">
      <w:pPr>
        <w:ind w:left="2160" w:hangingChars="900" w:hanging="2160"/>
        <w:rPr>
          <w:rFonts w:ascii="標楷體" w:eastAsia="標楷體"/>
        </w:rPr>
      </w:pPr>
      <w:r>
        <w:rPr>
          <w:rFonts w:ascii="標楷體" w:eastAsia="標楷體" w:hint="eastAsia"/>
        </w:rPr>
        <w:t xml:space="preserve">        ６、例假：勞工例假日</w:t>
      </w:r>
      <w:r w:rsidR="009957A3">
        <w:rPr>
          <w:rFonts w:ascii="標楷體" w:eastAsia="標楷體" w:hint="eastAsia"/>
        </w:rPr>
        <w:t>（</w:t>
      </w:r>
      <w:r w:rsidR="0098728F">
        <w:rPr>
          <w:rFonts w:ascii="標楷體" w:eastAsia="標楷體" w:hint="eastAsia"/>
        </w:rPr>
        <w:t>即</w:t>
      </w:r>
      <w:r w:rsidR="009957A3">
        <w:rPr>
          <w:rFonts w:ascii="標楷體" w:eastAsia="標楷體" w:hint="eastAsia"/>
        </w:rPr>
        <w:t>勞動基準法第36條）</w:t>
      </w:r>
      <w:r>
        <w:rPr>
          <w:rFonts w:ascii="標楷體" w:eastAsia="標楷體" w:hint="eastAsia"/>
        </w:rPr>
        <w:t>出勤，其工資給付或補假休息等標準。</w:t>
      </w:r>
    </w:p>
    <w:p w:rsidR="00FE6450" w:rsidRDefault="00FE6450" w:rsidP="009957A3">
      <w:pPr>
        <w:ind w:left="2040" w:hangingChars="850" w:hanging="2040"/>
        <w:rPr>
          <w:rFonts w:ascii="標楷體" w:eastAsia="標楷體"/>
        </w:rPr>
      </w:pPr>
      <w:r>
        <w:rPr>
          <w:rFonts w:ascii="標楷體" w:eastAsia="標楷體" w:hint="eastAsia"/>
        </w:rPr>
        <w:lastRenderedPageBreak/>
        <w:t xml:space="preserve">        </w:t>
      </w:r>
      <w:r w:rsidR="009957A3">
        <w:rPr>
          <w:rFonts w:ascii="標楷體" w:eastAsia="標楷體" w:hint="eastAsia"/>
        </w:rPr>
        <w:t>７</w:t>
      </w:r>
      <w:r>
        <w:rPr>
          <w:rFonts w:ascii="標楷體" w:eastAsia="標楷體" w:hint="eastAsia"/>
        </w:rPr>
        <w:t>、休假：勞工休假日 ( 即勞動基準法第三十七條所稱紀念日、勞動節等 ) 出勤，其工資給付或補假休息等標準。</w:t>
      </w:r>
    </w:p>
    <w:p w:rsidR="00FE6450" w:rsidRDefault="00FE6450">
      <w:pPr>
        <w:ind w:left="3120" w:hangingChars="1300" w:hanging="3120"/>
        <w:rPr>
          <w:rFonts w:ascii="標楷體" w:eastAsia="標楷體"/>
        </w:rPr>
      </w:pPr>
      <w:r>
        <w:rPr>
          <w:rFonts w:ascii="標楷體" w:eastAsia="標楷體" w:hint="eastAsia"/>
        </w:rPr>
        <w:t xml:space="preserve">        </w:t>
      </w:r>
      <w:r w:rsidR="009957A3">
        <w:rPr>
          <w:rFonts w:ascii="標楷體" w:eastAsia="標楷體" w:hint="eastAsia"/>
        </w:rPr>
        <w:t>８</w:t>
      </w:r>
      <w:r>
        <w:rPr>
          <w:rFonts w:ascii="標楷體" w:eastAsia="標楷體" w:hint="eastAsia"/>
        </w:rPr>
        <w:t>、女性夜間工作：女性勞工約定夜間工作 ( 午後十時至</w:t>
      </w:r>
      <w:proofErr w:type="gramStart"/>
      <w:r>
        <w:rPr>
          <w:rFonts w:ascii="標楷體" w:eastAsia="標楷體" w:hint="eastAsia"/>
        </w:rPr>
        <w:t>翌</w:t>
      </w:r>
      <w:proofErr w:type="gramEnd"/>
      <w:r>
        <w:rPr>
          <w:rFonts w:ascii="標楷體" w:eastAsia="標楷體" w:hint="eastAsia"/>
        </w:rPr>
        <w:t>晨六時內 )， 敘明工作時段。</w:t>
      </w:r>
    </w:p>
    <w:p w:rsidR="00FE6450" w:rsidRDefault="00FE6450">
      <w:pPr>
        <w:ind w:left="480" w:hangingChars="200" w:hanging="480"/>
        <w:rPr>
          <w:rFonts w:ascii="標楷體" w:eastAsia="標楷體"/>
        </w:rPr>
      </w:pPr>
      <w:r>
        <w:rPr>
          <w:rFonts w:ascii="標楷體" w:eastAsia="標楷體" w:hint="eastAsia"/>
        </w:rPr>
        <w:t>三、如與多數勞工簽訂時，請先與工會或勞工召開集體協商議定會議，並檢附會議記錄供參。協商會議應向勞工說明簽約目的即勞動基準法規相關法令規定，另會議記錄應載明會議時間、地點及決議內容，必要時主管機關得進行實地調查與訪談。</w:t>
      </w:r>
    </w:p>
    <w:p w:rsidR="00FE6450" w:rsidRDefault="00FE6450">
      <w:pPr>
        <w:rPr>
          <w:rFonts w:ascii="標楷體" w:eastAsia="標楷體"/>
        </w:rPr>
      </w:pPr>
      <w:r>
        <w:rPr>
          <w:rFonts w:ascii="標楷體" w:eastAsia="標楷體" w:hint="eastAsia"/>
        </w:rPr>
        <w:t>四、檢附約定書範例如附件二。</w:t>
      </w:r>
    </w:p>
    <w:p w:rsidR="00FE6450" w:rsidRDefault="00FE6450">
      <w:pPr>
        <w:widowControl/>
        <w:spacing w:before="100" w:beforeAutospacing="1" w:after="100" w:afterAutospacing="1"/>
        <w:rPr>
          <w:rFonts w:ascii="標楷體" w:eastAsia="標楷體" w:cs="新細明體"/>
          <w:color w:val="000000"/>
          <w:kern w:val="0"/>
          <w:bdr w:val="single" w:sz="4" w:space="0" w:color="auto" w:frame="1"/>
        </w:rPr>
      </w:pPr>
      <w:r>
        <w:rPr>
          <w:rFonts w:ascii="標楷體" w:eastAsia="標楷體" w:cs="新細明體"/>
          <w:color w:val="000000"/>
          <w:kern w:val="0"/>
          <w:bdr w:val="single" w:sz="4" w:space="0" w:color="auto" w:frame="1"/>
        </w:rPr>
        <w:br w:type="page"/>
      </w:r>
      <w:r>
        <w:rPr>
          <w:rFonts w:ascii="標楷體" w:eastAsia="標楷體" w:cs="新細明體" w:hint="eastAsia"/>
          <w:color w:val="000000"/>
          <w:kern w:val="0"/>
          <w:bdr w:val="single" w:sz="4" w:space="0" w:color="auto" w:frame="1"/>
        </w:rPr>
        <w:lastRenderedPageBreak/>
        <w:t>附件一</w:t>
      </w:r>
    </w:p>
    <w:tbl>
      <w:tblPr>
        <w:tblStyle w:val="a8"/>
        <w:tblW w:w="10650" w:type="dxa"/>
        <w:jc w:val="center"/>
        <w:tblInd w:w="-4251" w:type="dxa"/>
        <w:tblLook w:val="04A0" w:firstRow="1" w:lastRow="0" w:firstColumn="1" w:lastColumn="0" w:noHBand="0" w:noVBand="1"/>
      </w:tblPr>
      <w:tblGrid>
        <w:gridCol w:w="743"/>
        <w:gridCol w:w="3165"/>
        <w:gridCol w:w="1843"/>
        <w:gridCol w:w="1701"/>
        <w:gridCol w:w="3198"/>
      </w:tblGrid>
      <w:tr w:rsidR="002C0BB0" w:rsidRPr="0092579D" w:rsidTr="002C0BB0">
        <w:trPr>
          <w:trHeight w:val="235"/>
          <w:jc w:val="center"/>
        </w:trPr>
        <w:tc>
          <w:tcPr>
            <w:tcW w:w="10650" w:type="dxa"/>
            <w:gridSpan w:val="5"/>
            <w:tcBorders>
              <w:top w:val="nil"/>
              <w:left w:val="nil"/>
              <w:right w:val="nil"/>
            </w:tcBorders>
          </w:tcPr>
          <w:p w:rsidR="002C0BB0" w:rsidRPr="0092579D" w:rsidRDefault="002C0BB0" w:rsidP="002C0BB0">
            <w:pPr>
              <w:spacing w:line="400" w:lineRule="exact"/>
              <w:ind w:left="595" w:hanging="357"/>
              <w:jc w:val="center"/>
              <w:rPr>
                <w:rFonts w:ascii="標楷體" w:eastAsia="標楷體" w:hAnsi="標楷體"/>
                <w:sz w:val="18"/>
                <w:szCs w:val="18"/>
              </w:rPr>
            </w:pPr>
            <w:r w:rsidRPr="002C0BB0">
              <w:rPr>
                <w:rFonts w:ascii="標楷體" w:eastAsia="標楷體" w:hAnsi="標楷體" w:hint="eastAsia"/>
                <w:b/>
                <w:sz w:val="28"/>
                <w:szCs w:val="28"/>
              </w:rPr>
              <w:t>勞動部核定公告適用勞動基準法</w:t>
            </w:r>
            <w:r>
              <w:rPr>
                <w:rFonts w:ascii="標楷體" w:eastAsia="標楷體" w:hAnsi="標楷體" w:hint="eastAsia"/>
                <w:b/>
                <w:sz w:val="28"/>
                <w:szCs w:val="28"/>
              </w:rPr>
              <w:t xml:space="preserve"> </w:t>
            </w:r>
            <w:r w:rsidRPr="002C0BB0">
              <w:rPr>
                <w:rFonts w:ascii="標楷體" w:eastAsia="標楷體" w:hAnsi="標楷體" w:hint="eastAsia"/>
                <w:b/>
                <w:sz w:val="28"/>
                <w:szCs w:val="28"/>
              </w:rPr>
              <w:t>第八十四條之</w:t>
            </w:r>
            <w:proofErr w:type="gramStart"/>
            <w:r w:rsidRPr="002C0BB0">
              <w:rPr>
                <w:rFonts w:ascii="標楷體" w:eastAsia="標楷體" w:hAnsi="標楷體" w:hint="eastAsia"/>
                <w:b/>
                <w:sz w:val="28"/>
                <w:szCs w:val="28"/>
              </w:rPr>
              <w:t>一</w:t>
            </w:r>
            <w:proofErr w:type="gramEnd"/>
            <w:r w:rsidRPr="002C0BB0">
              <w:rPr>
                <w:rFonts w:ascii="標楷體" w:eastAsia="標楷體" w:hAnsi="標楷體" w:hint="eastAsia"/>
                <w:b/>
                <w:sz w:val="28"/>
                <w:szCs w:val="28"/>
              </w:rPr>
              <w:t>工作者</w:t>
            </w:r>
          </w:p>
        </w:tc>
      </w:tr>
      <w:tr w:rsidR="002C0BB0" w:rsidRPr="0092579D" w:rsidTr="00412CB5">
        <w:trPr>
          <w:trHeight w:val="235"/>
          <w:jc w:val="center"/>
        </w:trPr>
        <w:tc>
          <w:tcPr>
            <w:tcW w:w="743" w:type="dxa"/>
          </w:tcPr>
          <w:p w:rsidR="002C0BB0" w:rsidRPr="005E0F1B" w:rsidRDefault="002C0BB0" w:rsidP="008B7BFB">
            <w:pPr>
              <w:spacing w:line="240" w:lineRule="exact"/>
              <w:jc w:val="center"/>
              <w:rPr>
                <w:rFonts w:ascii="標楷體" w:eastAsia="標楷體" w:hAnsi="標楷體"/>
              </w:rPr>
            </w:pPr>
            <w:r w:rsidRPr="005E0F1B">
              <w:rPr>
                <w:rFonts w:ascii="標楷體" w:eastAsia="標楷體" w:hAnsi="標楷體" w:hint="eastAsia"/>
              </w:rPr>
              <w:t>核定</w:t>
            </w:r>
          </w:p>
          <w:p w:rsidR="002C0BB0" w:rsidRPr="005E0F1B" w:rsidRDefault="002C0BB0" w:rsidP="008B7BFB">
            <w:pPr>
              <w:spacing w:line="240" w:lineRule="exact"/>
              <w:jc w:val="center"/>
              <w:rPr>
                <w:rFonts w:ascii="標楷體" w:eastAsia="標楷體" w:hAnsi="標楷體"/>
              </w:rPr>
            </w:pPr>
            <w:r w:rsidRPr="005E0F1B">
              <w:rPr>
                <w:rFonts w:ascii="標楷體" w:eastAsia="標楷體" w:hAnsi="標楷體" w:hint="eastAsia"/>
              </w:rPr>
              <w:t>次數</w:t>
            </w:r>
          </w:p>
        </w:tc>
        <w:tc>
          <w:tcPr>
            <w:tcW w:w="3165" w:type="dxa"/>
            <w:vAlign w:val="center"/>
          </w:tcPr>
          <w:p w:rsidR="002C0BB0" w:rsidRPr="005E0F1B" w:rsidRDefault="002C0BB0" w:rsidP="008B7BFB">
            <w:pPr>
              <w:spacing w:line="240" w:lineRule="exact"/>
              <w:jc w:val="center"/>
              <w:rPr>
                <w:rFonts w:ascii="標楷體" w:eastAsia="標楷體" w:hAnsi="標楷體"/>
              </w:rPr>
            </w:pPr>
            <w:r w:rsidRPr="005E0F1B">
              <w:rPr>
                <w:rFonts w:ascii="標楷體" w:eastAsia="標楷體" w:hAnsi="標楷體" w:hint="eastAsia"/>
              </w:rPr>
              <w:t>工作者名稱</w:t>
            </w:r>
          </w:p>
        </w:tc>
        <w:tc>
          <w:tcPr>
            <w:tcW w:w="3544" w:type="dxa"/>
            <w:gridSpan w:val="2"/>
            <w:vAlign w:val="center"/>
          </w:tcPr>
          <w:p w:rsidR="002C0BB0" w:rsidRPr="005E0F1B" w:rsidRDefault="002C0BB0" w:rsidP="008B7BFB">
            <w:pPr>
              <w:spacing w:line="240" w:lineRule="exact"/>
              <w:jc w:val="center"/>
              <w:rPr>
                <w:rFonts w:ascii="標楷體" w:eastAsia="標楷體" w:hAnsi="標楷體"/>
              </w:rPr>
            </w:pPr>
            <w:r w:rsidRPr="005E0F1B">
              <w:rPr>
                <w:rFonts w:ascii="標楷體" w:eastAsia="標楷體" w:hAnsi="標楷體" w:hint="eastAsia"/>
              </w:rPr>
              <w:t>核定文號</w:t>
            </w:r>
          </w:p>
        </w:tc>
        <w:tc>
          <w:tcPr>
            <w:tcW w:w="3198" w:type="dxa"/>
            <w:vAlign w:val="center"/>
          </w:tcPr>
          <w:p w:rsidR="002C0BB0" w:rsidRPr="005E0F1B" w:rsidRDefault="002C0BB0" w:rsidP="008B7BFB">
            <w:pPr>
              <w:spacing w:line="240" w:lineRule="exact"/>
              <w:jc w:val="center"/>
              <w:rPr>
                <w:rFonts w:ascii="標楷體" w:eastAsia="標楷體" w:hAnsi="標楷體"/>
              </w:rPr>
            </w:pPr>
            <w:r w:rsidRPr="005E0F1B">
              <w:rPr>
                <w:rFonts w:ascii="標楷體" w:eastAsia="標楷體" w:hAnsi="標楷體" w:hint="eastAsia"/>
              </w:rPr>
              <w:t>廢止文號</w:t>
            </w: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w:t>
            </w:r>
          </w:p>
        </w:tc>
        <w:tc>
          <w:tcPr>
            <w:tcW w:w="3165" w:type="dxa"/>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hint="eastAsia"/>
                <w:kern w:val="0"/>
              </w:rPr>
              <w:t>事業單位之首長、主管以及獲有配車人員之駕駛。</w:t>
            </w:r>
          </w:p>
        </w:tc>
        <w:tc>
          <w:tcPr>
            <w:tcW w:w="3544" w:type="dxa"/>
            <w:gridSpan w:val="2"/>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kern w:val="0"/>
              </w:rPr>
              <w:t xml:space="preserve">86.7.11 </w:t>
            </w:r>
            <w:r w:rsidRPr="005E0F1B">
              <w:rPr>
                <w:rFonts w:ascii="標楷體" w:eastAsia="標楷體" w:hAnsi="標楷體" w:cs="TT13F5o00" w:hint="eastAsia"/>
                <w:kern w:val="0"/>
              </w:rPr>
              <w:t>勞動二字第</w:t>
            </w:r>
            <w:r w:rsidRPr="005E0F1B">
              <w:rPr>
                <w:rFonts w:ascii="標楷體" w:eastAsia="標楷體" w:hAnsi="標楷體" w:cs="TT13F5o00"/>
                <w:kern w:val="0"/>
              </w:rPr>
              <w:t>029625</w:t>
            </w:r>
            <w:r w:rsidRPr="005E0F1B">
              <w:rPr>
                <w:rFonts w:ascii="標楷體" w:eastAsia="標楷體" w:hAnsi="標楷體" w:cs="TT13F5o00" w:hint="eastAsia"/>
                <w:kern w:val="0"/>
              </w:rPr>
              <w:t>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w:t>
            </w:r>
          </w:p>
        </w:tc>
        <w:tc>
          <w:tcPr>
            <w:tcW w:w="3165" w:type="dxa"/>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hint="eastAsia"/>
                <w:kern w:val="0"/>
              </w:rPr>
              <w:t>銀行業僱用之經理職以上人員符合勞動基準法施行細則第50條之1第1款規定者。</w:t>
            </w:r>
          </w:p>
        </w:tc>
        <w:tc>
          <w:tcPr>
            <w:tcW w:w="3544" w:type="dxa"/>
            <w:gridSpan w:val="2"/>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kern w:val="0"/>
              </w:rPr>
              <w:t xml:space="preserve">87.1.22 </w:t>
            </w:r>
            <w:r w:rsidRPr="005E0F1B">
              <w:rPr>
                <w:rFonts w:ascii="標楷體" w:eastAsia="標楷體" w:hAnsi="標楷體" w:cs="TT13F5o00" w:hint="eastAsia"/>
                <w:kern w:val="0"/>
              </w:rPr>
              <w:t>勞動二字第</w:t>
            </w:r>
            <w:r w:rsidRPr="005E0F1B">
              <w:rPr>
                <w:rFonts w:ascii="標楷體" w:eastAsia="標楷體" w:hAnsi="標楷體" w:cs="TT13F5o00"/>
                <w:kern w:val="0"/>
              </w:rPr>
              <w:t>003290</w:t>
            </w:r>
            <w:r w:rsidRPr="005E0F1B">
              <w:rPr>
                <w:rFonts w:ascii="標楷體" w:eastAsia="標楷體" w:hAnsi="標楷體" w:cs="TT13F5o00" w:hint="eastAsia"/>
                <w:kern w:val="0"/>
              </w:rPr>
              <w:t>號公告</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w:t>
            </w:r>
          </w:p>
        </w:tc>
        <w:tc>
          <w:tcPr>
            <w:tcW w:w="3165" w:type="dxa"/>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hint="eastAsia"/>
                <w:kern w:val="0"/>
              </w:rPr>
              <w:t>資訊服務業僱用之負責事業經營管理工作符合勞動基準法施行細則第50條之1第1款規定之主管人員，以及系統研發工程師與維護工程師符合同條第2款規定者。</w:t>
            </w:r>
          </w:p>
        </w:tc>
        <w:tc>
          <w:tcPr>
            <w:tcW w:w="3544" w:type="dxa"/>
            <w:gridSpan w:val="2"/>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kern w:val="0"/>
              </w:rPr>
              <w:t xml:space="preserve">87.3.4 </w:t>
            </w:r>
            <w:r w:rsidRPr="005E0F1B">
              <w:rPr>
                <w:rFonts w:ascii="標楷體" w:eastAsia="標楷體" w:hAnsi="標楷體" w:cs="TT13F5o00" w:hint="eastAsia"/>
                <w:kern w:val="0"/>
              </w:rPr>
              <w:t>勞動二字第</w:t>
            </w:r>
            <w:r w:rsidRPr="005E0F1B">
              <w:rPr>
                <w:rFonts w:ascii="標楷體" w:eastAsia="標楷體" w:hAnsi="標楷體" w:cs="TT13F5o00"/>
                <w:kern w:val="0"/>
              </w:rPr>
              <w:t>004365</w:t>
            </w:r>
            <w:r w:rsidRPr="005E0F1B">
              <w:rPr>
                <w:rFonts w:ascii="標楷體" w:eastAsia="標楷體" w:hAnsi="標楷體" w:cs="TT13F5o00" w:hint="eastAsia"/>
                <w:kern w:val="0"/>
              </w:rPr>
              <w:t>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4</w:t>
            </w:r>
          </w:p>
        </w:tc>
        <w:tc>
          <w:tcPr>
            <w:tcW w:w="3165" w:type="dxa"/>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hint="eastAsia"/>
                <w:kern w:val="0"/>
              </w:rPr>
              <w:t>法律服務業僱用之負責事業經營管理工作符合勞動基準法施行細則第50條之1第1款規定之主管人員，以及法務人員符合同條第2款規定者。</w:t>
            </w:r>
          </w:p>
        </w:tc>
        <w:tc>
          <w:tcPr>
            <w:tcW w:w="3544" w:type="dxa"/>
            <w:gridSpan w:val="2"/>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kern w:val="0"/>
              </w:rPr>
              <w:t xml:space="preserve">87.3.4 </w:t>
            </w:r>
            <w:r w:rsidRPr="005E0F1B">
              <w:rPr>
                <w:rFonts w:ascii="標楷體" w:eastAsia="標楷體" w:hAnsi="標楷體" w:cs="TT13F5o00" w:hint="eastAsia"/>
                <w:kern w:val="0"/>
              </w:rPr>
              <w:t>勞動二字第</w:t>
            </w:r>
            <w:r w:rsidRPr="005E0F1B">
              <w:rPr>
                <w:rFonts w:ascii="標楷體" w:eastAsia="標楷體" w:hAnsi="標楷體" w:cs="TT13F5o00"/>
                <w:kern w:val="0"/>
              </w:rPr>
              <w:t>008724</w:t>
            </w:r>
            <w:r w:rsidRPr="005E0F1B">
              <w:rPr>
                <w:rFonts w:ascii="標楷體" w:eastAsia="標楷體" w:hAnsi="標楷體" w:cs="TT13F5o00" w:hint="eastAsia"/>
                <w:kern w:val="0"/>
              </w:rPr>
              <w:t>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5</w:t>
            </w:r>
          </w:p>
        </w:tc>
        <w:tc>
          <w:tcPr>
            <w:tcW w:w="3165" w:type="dxa"/>
          </w:tcPr>
          <w:p w:rsidR="005E0F1B" w:rsidRPr="005E0F1B" w:rsidRDefault="005E0F1B" w:rsidP="00BA34D4">
            <w:pPr>
              <w:autoSpaceDE w:val="0"/>
              <w:autoSpaceDN w:val="0"/>
              <w:adjustRightInd w:val="0"/>
              <w:spacing w:line="0" w:lineRule="atLeast"/>
              <w:rPr>
                <w:rFonts w:ascii="標楷體" w:eastAsia="標楷體" w:hAnsi="標楷體"/>
              </w:rPr>
            </w:pPr>
            <w:r w:rsidRPr="005E0F1B">
              <w:rPr>
                <w:rFonts w:ascii="標楷體" w:eastAsia="標楷體" w:hAnsi="標楷體" w:cs="TT13F5o00" w:hint="eastAsia"/>
                <w:kern w:val="0"/>
              </w:rPr>
              <w:t>個人服務業之家庭幫</w:t>
            </w:r>
            <w:proofErr w:type="gramStart"/>
            <w:r w:rsidRPr="005E0F1B">
              <w:rPr>
                <w:rFonts w:ascii="標楷體" w:eastAsia="標楷體" w:hAnsi="標楷體" w:cs="TT13F5o00" w:hint="eastAsia"/>
                <w:kern w:val="0"/>
              </w:rPr>
              <w:t>傭</w:t>
            </w:r>
            <w:proofErr w:type="gramEnd"/>
            <w:r w:rsidRPr="005E0F1B">
              <w:rPr>
                <w:rFonts w:ascii="標楷體" w:eastAsia="標楷體" w:hAnsi="標楷體" w:cs="TT13F5o00" w:hint="eastAsia"/>
                <w:kern w:val="0"/>
              </w:rPr>
              <w:t>及監護工為勞動基準法第84條之1之工作者。</w:t>
            </w:r>
          </w:p>
        </w:tc>
        <w:tc>
          <w:tcPr>
            <w:tcW w:w="3544" w:type="dxa"/>
            <w:gridSpan w:val="2"/>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87.3.31 </w:t>
            </w:r>
            <w:r w:rsidRPr="005E0F1B">
              <w:rPr>
                <w:rFonts w:ascii="標楷體" w:eastAsia="標楷體" w:hAnsi="標楷體" w:cs="TT13F5o00" w:hint="eastAsia"/>
                <w:kern w:val="0"/>
              </w:rPr>
              <w:t>勞動二字第</w:t>
            </w:r>
            <w:r w:rsidRPr="005E0F1B">
              <w:rPr>
                <w:rFonts w:ascii="標楷體" w:eastAsia="標楷體" w:hAnsi="標楷體" w:cs="TT13F5o00"/>
                <w:kern w:val="0"/>
              </w:rPr>
              <w:t>012975</w:t>
            </w:r>
            <w:r w:rsidRPr="005E0F1B">
              <w:rPr>
                <w:rFonts w:ascii="標楷體" w:eastAsia="標楷體" w:hAnsi="標楷體" w:cs="TT13F5o00" w:hint="eastAsia"/>
                <w:kern w:val="0"/>
              </w:rPr>
              <w:t>號公</w:t>
            </w:r>
            <w:r w:rsidRPr="005E0F1B">
              <w:rPr>
                <w:rFonts w:ascii="標楷體" w:eastAsia="標楷體" w:hAnsi="標楷體" w:hint="eastAsia"/>
              </w:rPr>
              <w:t>告</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87.12.31 </w:t>
            </w:r>
            <w:r w:rsidRPr="005E0F1B">
              <w:rPr>
                <w:rFonts w:ascii="標楷體" w:eastAsia="標楷體" w:hAnsi="標楷體" w:cs="TT13F5o00" w:hint="eastAsia"/>
                <w:kern w:val="0"/>
              </w:rPr>
              <w:t xml:space="preserve">勞動一字第 </w:t>
            </w:r>
            <w:r w:rsidRPr="005E0F1B">
              <w:rPr>
                <w:rFonts w:ascii="標楷體" w:eastAsia="標楷體" w:hAnsi="標楷體" w:cs="TT13F5o00"/>
                <w:kern w:val="0"/>
              </w:rPr>
              <w:t xml:space="preserve">059604 </w:t>
            </w:r>
            <w:r w:rsidRPr="005E0F1B">
              <w:rPr>
                <w:rFonts w:ascii="標楷體" w:eastAsia="標楷體" w:hAnsi="標楷體" w:cs="TT13F5o00" w:hint="eastAsia"/>
                <w:kern w:val="0"/>
              </w:rPr>
              <w:t>號公告</w:t>
            </w:r>
          </w:p>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hint="eastAsia"/>
                <w:kern w:val="0"/>
              </w:rPr>
              <w:t>個人服務業中家事服務業之工作者自</w:t>
            </w:r>
            <w:r w:rsidRPr="005E0F1B">
              <w:rPr>
                <w:rFonts w:ascii="標楷體" w:eastAsia="標楷體" w:hAnsi="標楷體" w:cs="TT13F5o00"/>
                <w:kern w:val="0"/>
              </w:rPr>
              <w:t>88</w:t>
            </w:r>
            <w:r w:rsidRPr="005E0F1B">
              <w:rPr>
                <w:rFonts w:ascii="標楷體" w:eastAsia="標楷體" w:hAnsi="標楷體" w:cs="TT13F5o00" w:hint="eastAsia"/>
                <w:kern w:val="0"/>
              </w:rPr>
              <w:t>年</w:t>
            </w:r>
            <w:r w:rsidRPr="005E0F1B">
              <w:rPr>
                <w:rFonts w:ascii="標楷體" w:eastAsia="標楷體" w:hAnsi="標楷體" w:cs="TT13F5o00"/>
                <w:kern w:val="0"/>
              </w:rPr>
              <w:t>1</w:t>
            </w:r>
            <w:r w:rsidRPr="005E0F1B">
              <w:rPr>
                <w:rFonts w:ascii="標楷體" w:eastAsia="標楷體" w:hAnsi="標楷體" w:cs="TT13F5o00" w:hint="eastAsia"/>
                <w:kern w:val="0"/>
              </w:rPr>
              <w:t>月</w:t>
            </w:r>
            <w:r w:rsidRPr="005E0F1B">
              <w:rPr>
                <w:rFonts w:ascii="標楷體" w:eastAsia="標楷體" w:hAnsi="標楷體" w:cs="TT13F5o00"/>
                <w:kern w:val="0"/>
              </w:rPr>
              <w:t>1</w:t>
            </w:r>
            <w:r w:rsidRPr="005E0F1B">
              <w:rPr>
                <w:rFonts w:ascii="標楷體" w:eastAsia="標楷體" w:hAnsi="標楷體" w:cs="TT13F5o00" w:hint="eastAsia"/>
                <w:kern w:val="0"/>
              </w:rPr>
              <w:t>日起廢止適用。</w:t>
            </w: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6</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廣告業僱用之經理級以上人員符合勞動基準法施行細則第50條之1第1款規定者，以及創作人員符合同條第2款規定者。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87.4.4勞動二字013661號公告</w:t>
            </w:r>
          </w:p>
        </w:tc>
        <w:tc>
          <w:tcPr>
            <w:tcW w:w="3198" w:type="dxa"/>
          </w:tcPr>
          <w:p w:rsidR="005E0F1B" w:rsidRPr="005E0F1B" w:rsidRDefault="005E0F1B" w:rsidP="00BA34D4">
            <w:pPr>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廣告業僱用之創作人員</w:t>
            </w:r>
            <w:proofErr w:type="gramStart"/>
            <w:r w:rsidRPr="005E0F1B">
              <w:rPr>
                <w:rFonts w:ascii="標楷體" w:eastAsia="標楷體" w:hAnsi="標楷體" w:hint="eastAsia"/>
              </w:rPr>
              <w:t>符合符合</w:t>
            </w:r>
            <w:proofErr w:type="gramEnd"/>
            <w:r w:rsidRPr="005E0F1B">
              <w:rPr>
                <w:rFonts w:ascii="標楷體" w:eastAsia="標楷體" w:hAnsi="標楷體" w:hint="eastAsia"/>
              </w:rPr>
              <w:t>勞動基準法施行細則第50條之1第2款規定者自104年1月1日起廢止適用。</w:t>
            </w: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7</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會計服務業僱用之會計助理人員具會計師法規定之資格，且符合勞動基準法施行細則第50條之1第2款規定者。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87.4.8勞動二字第013928號公告「會計服務業僱用之會計助理人員具會計師法第12條規定之資格，且符合勞動基準法施行細則第50條之1第2款規定者。」適用。</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98.1.8勞動二字第0970131007號公告修正工作者名稱。</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8</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航空公司空勤組員(前艙與後艙工作人員)。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87.7.3勞動二字第028608號公告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9</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保全業之保全人員、電腦管制中心監控人員、經理級以</w:t>
            </w:r>
            <w:r w:rsidRPr="005E0F1B">
              <w:rPr>
                <w:rFonts w:ascii="標楷體" w:eastAsia="標楷體" w:hAnsi="標楷體" w:hint="eastAsia"/>
              </w:rPr>
              <w:lastRenderedPageBreak/>
              <w:t>上人員符合勞動基準法施行細則第50條之1第1款規定者。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lastRenderedPageBreak/>
              <w:t>87.7.27勞動二字第032743號公告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lastRenderedPageBreak/>
              <w:t>10</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保險業之外勤人身保險業務員依保險業務員管理規則領有登錄證者。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87.8.6勞動二字第034590號公告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23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11</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房屋仲介業之不動產經紀人員(含業務主管人員)。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87.8.6勞動二字第034593號公告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483"/>
          <w:jc w:val="center"/>
        </w:trPr>
        <w:tc>
          <w:tcPr>
            <w:tcW w:w="743" w:type="dxa"/>
            <w:vMerge w:val="restart"/>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12</w:t>
            </w:r>
          </w:p>
        </w:tc>
        <w:tc>
          <w:tcPr>
            <w:tcW w:w="3165" w:type="dxa"/>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醫療保健服務業(含國軍醫院及其民眾診療處)之部分場所及人員</w:t>
            </w:r>
          </w:p>
        </w:tc>
        <w:tc>
          <w:tcPr>
            <w:tcW w:w="3544" w:type="dxa"/>
            <w:gridSpan w:val="2"/>
            <w:tcBorders>
              <w:bottom w:val="single" w:sz="4" w:space="0" w:color="auto"/>
            </w:tcBorders>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87.9.15勞動二字第04777號公告</w:t>
            </w:r>
          </w:p>
        </w:tc>
        <w:tc>
          <w:tcPr>
            <w:tcW w:w="3198" w:type="dxa"/>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101.3.30勞動二字第1010130829號公告</w:t>
            </w:r>
          </w:p>
        </w:tc>
      </w:tr>
      <w:tr w:rsidR="005E0F1B" w:rsidRPr="0092579D" w:rsidTr="00412CB5">
        <w:trPr>
          <w:trHeight w:val="280"/>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vAlign w:val="center"/>
          </w:tcPr>
          <w:p w:rsidR="005E0F1B" w:rsidRPr="005E0F1B" w:rsidRDefault="005E0F1B" w:rsidP="002C0BB0">
            <w:pPr>
              <w:spacing w:line="320" w:lineRule="exact"/>
              <w:jc w:val="center"/>
              <w:rPr>
                <w:rFonts w:ascii="標楷體" w:eastAsia="標楷體" w:hAnsi="標楷體"/>
              </w:rPr>
            </w:pPr>
            <w:r w:rsidRPr="005E0F1B">
              <w:rPr>
                <w:rFonts w:ascii="標楷體" w:eastAsia="標楷體" w:hAnsi="標楷體" w:hint="eastAsia"/>
              </w:rPr>
              <w:t>場所(單位)</w:t>
            </w:r>
          </w:p>
        </w:tc>
        <w:tc>
          <w:tcPr>
            <w:tcW w:w="1701" w:type="dxa"/>
            <w:tcBorders>
              <w:top w:val="single" w:sz="4" w:space="0" w:color="auto"/>
              <w:left w:val="single" w:sz="4" w:space="0" w:color="auto"/>
              <w:bottom w:val="single" w:sz="4" w:space="0" w:color="auto"/>
            </w:tcBorders>
            <w:vAlign w:val="center"/>
          </w:tcPr>
          <w:p w:rsidR="005E0F1B" w:rsidRPr="005E0F1B" w:rsidRDefault="005E0F1B" w:rsidP="002C0BB0">
            <w:pPr>
              <w:spacing w:line="320" w:lineRule="exact"/>
              <w:jc w:val="center"/>
              <w:rPr>
                <w:rFonts w:ascii="標楷體" w:eastAsia="標楷體" w:hAnsi="標楷體"/>
              </w:rPr>
            </w:pPr>
            <w:r w:rsidRPr="005E0F1B">
              <w:rPr>
                <w:rFonts w:ascii="標楷體" w:eastAsia="標楷體" w:hAnsi="標楷體" w:hint="eastAsia"/>
              </w:rPr>
              <w:t>人員</w:t>
            </w:r>
          </w:p>
        </w:tc>
        <w:tc>
          <w:tcPr>
            <w:tcW w:w="3198" w:type="dxa"/>
            <w:vMerge/>
            <w:tcBorders>
              <w:bottom w:val="single" w:sz="4" w:space="0" w:color="auto"/>
            </w:tcBorders>
          </w:tcPr>
          <w:p w:rsidR="005E0F1B" w:rsidRPr="005E0F1B" w:rsidRDefault="005E0F1B" w:rsidP="002C0BB0">
            <w:pPr>
              <w:spacing w:line="320" w:lineRule="exact"/>
              <w:rPr>
                <w:rFonts w:ascii="標楷體" w:eastAsia="標楷體" w:hAnsi="標楷體"/>
              </w:rPr>
            </w:pPr>
          </w:p>
        </w:tc>
      </w:tr>
      <w:tr w:rsidR="005E0F1B" w:rsidRPr="0092579D" w:rsidTr="00412CB5">
        <w:trPr>
          <w:trHeight w:val="548"/>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手術室</w:t>
            </w:r>
          </w:p>
        </w:tc>
        <w:tc>
          <w:tcPr>
            <w:tcW w:w="1701" w:type="dxa"/>
            <w:tcBorders>
              <w:top w:val="single" w:sz="4" w:space="0" w:color="auto"/>
              <w:left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事及技術人員、清潔人員</w:t>
            </w:r>
          </w:p>
        </w:tc>
        <w:tc>
          <w:tcPr>
            <w:tcW w:w="3198" w:type="dxa"/>
            <w:vMerge w:val="restart"/>
            <w:tcBorders>
              <w:top w:val="single" w:sz="4" w:space="0" w:color="auto"/>
            </w:tcBorders>
          </w:tcPr>
          <w:p w:rsidR="005E0F1B" w:rsidRPr="005E0F1B" w:rsidRDefault="005E0F1B" w:rsidP="00BA34D4">
            <w:pPr>
              <w:spacing w:line="0" w:lineRule="atLeast"/>
              <w:jc w:val="center"/>
              <w:rPr>
                <w:rFonts w:ascii="標楷體" w:eastAsia="標楷體" w:hAnsi="標楷體"/>
              </w:rPr>
            </w:pPr>
          </w:p>
        </w:tc>
      </w:tr>
      <w:tr w:rsidR="005E0F1B" w:rsidRPr="0092579D" w:rsidTr="00412CB5">
        <w:trPr>
          <w:trHeight w:val="688"/>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急診室</w:t>
            </w:r>
          </w:p>
        </w:tc>
        <w:tc>
          <w:tcPr>
            <w:tcW w:w="1701" w:type="dxa"/>
            <w:tcBorders>
              <w:top w:val="single" w:sz="4" w:space="0" w:color="auto"/>
              <w:left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事及技術人員、清潔人員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610"/>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加護病房</w:t>
            </w:r>
          </w:p>
        </w:tc>
        <w:tc>
          <w:tcPr>
            <w:tcW w:w="1701" w:type="dxa"/>
            <w:tcBorders>
              <w:top w:val="single" w:sz="4" w:space="0" w:color="auto"/>
              <w:left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事及技術人員、清潔人員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643"/>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產房</w:t>
            </w:r>
          </w:p>
        </w:tc>
        <w:tc>
          <w:tcPr>
            <w:tcW w:w="1701" w:type="dxa"/>
            <w:tcBorders>
              <w:top w:val="single" w:sz="4" w:space="0" w:color="auto"/>
              <w:left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事及技術人員、清潔人員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641"/>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手術麻醉恢復室、燒傷病房、中重度病房、精神科病房</w:t>
            </w:r>
          </w:p>
        </w:tc>
        <w:tc>
          <w:tcPr>
            <w:tcW w:w="1701" w:type="dxa"/>
            <w:tcBorders>
              <w:top w:val="single" w:sz="4" w:space="0" w:color="auto"/>
              <w:left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事及技術人員、清潔人員</w:t>
            </w:r>
          </w:p>
        </w:tc>
        <w:tc>
          <w:tcPr>
            <w:tcW w:w="3198" w:type="dxa"/>
            <w:vMerge/>
            <w:tcBorders>
              <w:bottom w:val="single" w:sz="4" w:space="0" w:color="auto"/>
            </w:tcBorders>
          </w:tcPr>
          <w:p w:rsidR="005E0F1B" w:rsidRPr="005E0F1B" w:rsidRDefault="005E0F1B" w:rsidP="002C0BB0">
            <w:pPr>
              <w:spacing w:line="320" w:lineRule="exact"/>
              <w:rPr>
                <w:rFonts w:ascii="標楷體" w:eastAsia="標楷體" w:hAnsi="標楷體"/>
              </w:rPr>
            </w:pPr>
          </w:p>
        </w:tc>
      </w:tr>
      <w:tr w:rsidR="005E0F1B" w:rsidRPr="0092579D" w:rsidTr="00412CB5">
        <w:trPr>
          <w:trHeight w:val="391"/>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bottom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血液透析室</w:t>
            </w:r>
          </w:p>
        </w:tc>
        <w:tc>
          <w:tcPr>
            <w:tcW w:w="1701" w:type="dxa"/>
            <w:tcBorders>
              <w:top w:val="single" w:sz="4" w:space="0" w:color="auto"/>
              <w:left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vMerge w:val="restart"/>
            <w:tcBorders>
              <w:top w:val="single" w:sz="4" w:space="0" w:color="auto"/>
            </w:tcBorders>
          </w:tcPr>
          <w:p w:rsidR="005E0F1B" w:rsidRPr="005E0F1B" w:rsidRDefault="005E0F1B" w:rsidP="00BA34D4">
            <w:pPr>
              <w:spacing w:line="0" w:lineRule="atLeast"/>
              <w:jc w:val="center"/>
              <w:rPr>
                <w:rFonts w:ascii="標楷體" w:eastAsia="標楷體" w:hAnsi="標楷體"/>
              </w:rPr>
            </w:pPr>
          </w:p>
        </w:tc>
      </w:tr>
      <w:tr w:rsidR="005E0F1B" w:rsidRPr="0092579D" w:rsidTr="00412CB5">
        <w:trPr>
          <w:trHeight w:val="486"/>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高壓氧艙單位</w:t>
            </w:r>
            <w:proofErr w:type="gramEnd"/>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放射線診療部門</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檢驗作業部門</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血庫</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vMerge/>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呼吸治療室</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Borders>
              <w:top w:val="nil"/>
            </w:tcBorders>
          </w:tcPr>
          <w:p w:rsidR="005E0F1B" w:rsidRPr="005E0F1B" w:rsidRDefault="005E0F1B" w:rsidP="002C0BB0">
            <w:pPr>
              <w:spacing w:line="320" w:lineRule="exact"/>
              <w:jc w:val="center"/>
              <w:rPr>
                <w:rFonts w:ascii="標楷體" w:eastAsia="標楷體" w:hAnsi="標楷體"/>
              </w:rPr>
            </w:pPr>
          </w:p>
        </w:tc>
        <w:tc>
          <w:tcPr>
            <w:tcW w:w="3165" w:type="dxa"/>
            <w:vMerge/>
            <w:tcBorders>
              <w:top w:val="nil"/>
            </w:tcBorders>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實驗室、研究室</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研究人員、技術員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Borders>
              <w:top w:val="nil"/>
            </w:tcBorders>
          </w:tcPr>
          <w:p w:rsidR="005E0F1B" w:rsidRPr="005E0F1B" w:rsidRDefault="005E0F1B" w:rsidP="002C0BB0">
            <w:pPr>
              <w:spacing w:line="320" w:lineRule="exact"/>
              <w:jc w:val="center"/>
              <w:rPr>
                <w:rFonts w:ascii="標楷體" w:eastAsia="標楷體" w:hAnsi="標楷體"/>
              </w:rPr>
            </w:pPr>
          </w:p>
        </w:tc>
        <w:tc>
          <w:tcPr>
            <w:tcW w:w="3165" w:type="dxa"/>
            <w:vMerge/>
            <w:tcBorders>
              <w:top w:val="nil"/>
            </w:tcBorders>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管理資訊系統部門</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系統程式設計師、維護工程師</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Borders>
              <w:top w:val="nil"/>
            </w:tcBorders>
          </w:tcPr>
          <w:p w:rsidR="005E0F1B" w:rsidRPr="005E0F1B" w:rsidRDefault="005E0F1B" w:rsidP="002C0BB0">
            <w:pPr>
              <w:spacing w:line="320" w:lineRule="exact"/>
              <w:jc w:val="center"/>
              <w:rPr>
                <w:rFonts w:ascii="標楷體" w:eastAsia="標楷體" w:hAnsi="標楷體"/>
              </w:rPr>
            </w:pPr>
          </w:p>
        </w:tc>
        <w:tc>
          <w:tcPr>
            <w:tcW w:w="3165" w:type="dxa"/>
            <w:vMerge/>
            <w:tcBorders>
              <w:top w:val="nil"/>
            </w:tcBorders>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救護車</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救護車駕駛、救護技術員</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486"/>
          <w:jc w:val="center"/>
        </w:trPr>
        <w:tc>
          <w:tcPr>
            <w:tcW w:w="743" w:type="dxa"/>
            <w:vMerge/>
            <w:tcBorders>
              <w:top w:val="nil"/>
            </w:tcBorders>
          </w:tcPr>
          <w:p w:rsidR="005E0F1B" w:rsidRPr="005E0F1B" w:rsidRDefault="005E0F1B" w:rsidP="002C0BB0">
            <w:pPr>
              <w:spacing w:line="320" w:lineRule="exact"/>
              <w:jc w:val="center"/>
              <w:rPr>
                <w:rFonts w:ascii="標楷體" w:eastAsia="標楷體" w:hAnsi="標楷體"/>
              </w:rPr>
            </w:pPr>
          </w:p>
        </w:tc>
        <w:tc>
          <w:tcPr>
            <w:tcW w:w="3165" w:type="dxa"/>
            <w:vMerge/>
            <w:tcBorders>
              <w:top w:val="nil"/>
            </w:tcBorders>
          </w:tcPr>
          <w:p w:rsidR="005E0F1B" w:rsidRPr="005E0F1B" w:rsidRDefault="005E0F1B" w:rsidP="002C0BB0">
            <w:pPr>
              <w:spacing w:line="320" w:lineRule="exact"/>
              <w:rPr>
                <w:rFonts w:ascii="標楷體" w:eastAsia="標楷體" w:hAnsi="標楷體"/>
              </w:rPr>
            </w:pPr>
          </w:p>
        </w:tc>
        <w:tc>
          <w:tcPr>
            <w:tcW w:w="1843" w:type="dxa"/>
            <w:tcBorders>
              <w:top w:val="single" w:sz="4" w:space="0" w:color="auto"/>
              <w:right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器官移植小組</w:t>
            </w:r>
          </w:p>
        </w:tc>
        <w:tc>
          <w:tcPr>
            <w:tcW w:w="1701" w:type="dxa"/>
            <w:tcBorders>
              <w:top w:val="single" w:sz="4" w:space="0" w:color="auto"/>
              <w:left w:val="single" w:sz="4" w:space="0" w:color="auto"/>
            </w:tcBorders>
          </w:tcPr>
          <w:p w:rsidR="005E0F1B" w:rsidRPr="005E0F1B" w:rsidRDefault="005E0F1B" w:rsidP="002C0BB0">
            <w:pPr>
              <w:spacing w:line="320" w:lineRule="exact"/>
              <w:rPr>
                <w:rFonts w:ascii="標楷體" w:eastAsia="標楷體" w:hAnsi="標楷體"/>
              </w:rPr>
            </w:pPr>
            <w:proofErr w:type="gramStart"/>
            <w:r w:rsidRPr="005E0F1B">
              <w:rPr>
                <w:rFonts w:ascii="標楷體" w:eastAsia="標楷體" w:hAnsi="標楷體" w:hint="eastAsia"/>
              </w:rPr>
              <w:t>醫</w:t>
            </w:r>
            <w:proofErr w:type="gramEnd"/>
            <w:r w:rsidRPr="005E0F1B">
              <w:rPr>
                <w:rFonts w:ascii="標楷體" w:eastAsia="標楷體" w:hAnsi="標楷體" w:hint="eastAsia"/>
              </w:rPr>
              <w:t>事及技術人員</w:t>
            </w:r>
          </w:p>
        </w:tc>
        <w:tc>
          <w:tcPr>
            <w:tcW w:w="3198" w:type="dxa"/>
            <w:tcBorders>
              <w:top w:val="single" w:sz="4" w:space="0" w:color="auto"/>
            </w:tcBorders>
          </w:tcPr>
          <w:p w:rsidR="005E0F1B" w:rsidRPr="005E0F1B" w:rsidRDefault="005E0F1B" w:rsidP="00BA34D4">
            <w:pPr>
              <w:spacing w:line="0" w:lineRule="atLeast"/>
              <w:jc w:val="center"/>
              <w:rPr>
                <w:rFonts w:ascii="標楷體" w:eastAsia="標楷體" w:hAnsi="標楷體"/>
              </w:rPr>
            </w:pPr>
          </w:p>
        </w:tc>
      </w:tr>
      <w:tr w:rsidR="005E0F1B" w:rsidRPr="0092579D" w:rsidTr="00412CB5">
        <w:trPr>
          <w:trHeight w:val="579"/>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lastRenderedPageBreak/>
              <w:t>13</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托兒所保育員以及社會福利機構之輔導員(含保育員、助理保育員)、監護工</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87.10.7勞動二字第044756號公告</w:t>
            </w: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101.3.21勞動2字第1010130711號公告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托兒所保育員自102年1月1日起廢止適用</w:t>
            </w:r>
          </w:p>
        </w:tc>
      </w:tr>
      <w:tr w:rsidR="005E0F1B" w:rsidRPr="0092579D" w:rsidTr="00412CB5">
        <w:trPr>
          <w:trHeight w:val="336"/>
          <w:jc w:val="center"/>
        </w:trPr>
        <w:tc>
          <w:tcPr>
            <w:tcW w:w="743" w:type="dxa"/>
            <w:vMerge w:val="restart"/>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14</w:t>
            </w:r>
          </w:p>
        </w:tc>
        <w:tc>
          <w:tcPr>
            <w:tcW w:w="3165" w:type="dxa"/>
            <w:tcBorders>
              <w:bottom w:val="single" w:sz="4" w:space="0" w:color="auto"/>
            </w:tcBorders>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中央銀行首長隨</w:t>
            </w:r>
            <w:proofErr w:type="gramStart"/>
            <w:r w:rsidRPr="005E0F1B">
              <w:rPr>
                <w:rFonts w:ascii="標楷體" w:eastAsia="標楷體" w:hAnsi="標楷體" w:hint="eastAsia"/>
              </w:rPr>
              <w:t>扈</w:t>
            </w:r>
            <w:proofErr w:type="gramEnd"/>
          </w:p>
        </w:tc>
        <w:tc>
          <w:tcPr>
            <w:tcW w:w="3544" w:type="dxa"/>
            <w:gridSpan w:val="2"/>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87.11.7勞動二字第050333號公告</w:t>
            </w:r>
          </w:p>
        </w:tc>
        <w:tc>
          <w:tcPr>
            <w:tcW w:w="3198" w:type="dxa"/>
            <w:vMerge w:val="restart"/>
          </w:tcPr>
          <w:p w:rsidR="005E0F1B" w:rsidRPr="005E0F1B" w:rsidRDefault="005E0F1B" w:rsidP="00BA34D4">
            <w:pPr>
              <w:spacing w:line="0" w:lineRule="atLeast"/>
              <w:rPr>
                <w:rFonts w:ascii="標楷體" w:eastAsia="標楷體" w:hAnsi="標楷體"/>
              </w:rPr>
            </w:pPr>
          </w:p>
        </w:tc>
      </w:tr>
      <w:tr w:rsidR="005E0F1B" w:rsidRPr="0092579D" w:rsidTr="00412CB5">
        <w:trPr>
          <w:trHeight w:val="472"/>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Borders>
              <w:top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立法院院長、副院長辦公室之技工、工友。</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916181">
        <w:trPr>
          <w:trHeight w:val="408"/>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Borders>
              <w:top w:val="single" w:sz="4" w:space="0" w:color="auto"/>
              <w:bottom w:val="single" w:sz="4" w:space="0" w:color="auto"/>
            </w:tcBorders>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外交部協助接待外賓之技工、工友。</w:t>
            </w:r>
          </w:p>
        </w:tc>
        <w:tc>
          <w:tcPr>
            <w:tcW w:w="3544" w:type="dxa"/>
            <w:gridSpan w:val="2"/>
            <w:vMerge/>
            <w:tcBorders>
              <w:bottom w:val="single" w:sz="4" w:space="0" w:color="auto"/>
            </w:tcBorders>
          </w:tcPr>
          <w:p w:rsidR="005E0F1B" w:rsidRPr="005E0F1B" w:rsidRDefault="005E0F1B" w:rsidP="002C0BB0">
            <w:pPr>
              <w:spacing w:line="320" w:lineRule="exact"/>
              <w:rPr>
                <w:rFonts w:ascii="標楷體" w:eastAsia="標楷體" w:hAnsi="標楷體"/>
              </w:rPr>
            </w:pP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916181">
        <w:trPr>
          <w:trHeight w:val="518"/>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Borders>
              <w:top w:val="single" w:sz="4" w:space="0" w:color="auto"/>
              <w:bottom w:val="single" w:sz="4" w:space="0" w:color="auto"/>
            </w:tcBorders>
          </w:tcPr>
          <w:p w:rsidR="005E0F1B" w:rsidRPr="005E0F1B" w:rsidRDefault="005E0F1B" w:rsidP="00F60A4E">
            <w:pPr>
              <w:spacing w:line="0" w:lineRule="atLeast"/>
              <w:rPr>
                <w:rFonts w:ascii="標楷體" w:eastAsia="標楷體" w:hAnsi="標楷體"/>
              </w:rPr>
            </w:pPr>
            <w:r w:rsidRPr="005E0F1B">
              <w:rPr>
                <w:rFonts w:ascii="標楷體" w:eastAsia="標楷體" w:hAnsi="標楷體" w:hint="eastAsia"/>
              </w:rPr>
              <w:t>法務部及所屬機關特種車輛駕駛。</w:t>
            </w:r>
          </w:p>
        </w:tc>
        <w:tc>
          <w:tcPr>
            <w:tcW w:w="3544" w:type="dxa"/>
            <w:gridSpan w:val="2"/>
            <w:tcBorders>
              <w:top w:val="single" w:sz="4" w:space="0" w:color="auto"/>
              <w:bottom w:val="single" w:sz="4" w:space="0" w:color="auto"/>
            </w:tcBorders>
          </w:tcPr>
          <w:p w:rsidR="005E0F1B" w:rsidRPr="005E0F1B" w:rsidRDefault="005E0F1B" w:rsidP="00F60A4E">
            <w:pPr>
              <w:spacing w:line="0" w:lineRule="atLeast"/>
              <w:rPr>
                <w:rFonts w:ascii="標楷體" w:eastAsia="標楷體" w:hAnsi="標楷體"/>
              </w:rPr>
            </w:pPr>
            <w:r w:rsidRPr="005E0F1B">
              <w:rPr>
                <w:rFonts w:ascii="標楷體" w:eastAsia="標楷體" w:hAnsi="標楷體" w:hint="eastAsia"/>
              </w:rPr>
              <w:t>106.8.18 勞動條3字第1060131557號公告修正</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916181">
        <w:trPr>
          <w:trHeight w:val="304"/>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Borders>
              <w:top w:val="single" w:sz="4" w:space="0" w:color="auto"/>
            </w:tcBorders>
          </w:tcPr>
          <w:p w:rsidR="005E0F1B" w:rsidRPr="005E0F1B" w:rsidRDefault="005E0F1B" w:rsidP="00F60A4E">
            <w:pPr>
              <w:spacing w:line="0" w:lineRule="atLeast"/>
              <w:rPr>
                <w:rFonts w:ascii="標楷體" w:eastAsia="標楷體" w:hAnsi="標楷體"/>
              </w:rPr>
            </w:pPr>
            <w:r w:rsidRPr="005E0F1B">
              <w:rPr>
                <w:rFonts w:ascii="標楷體" w:eastAsia="標楷體" w:hAnsi="標楷體" w:hint="eastAsia"/>
              </w:rPr>
              <w:t>考選部</w:t>
            </w:r>
            <w:proofErr w:type="gramStart"/>
            <w:r w:rsidRPr="005E0F1B">
              <w:rPr>
                <w:rFonts w:ascii="標楷體" w:eastAsia="標楷體" w:hAnsi="標楷體" w:hint="eastAsia"/>
              </w:rPr>
              <w:t>闈</w:t>
            </w:r>
            <w:proofErr w:type="gramEnd"/>
            <w:r w:rsidRPr="005E0F1B">
              <w:rPr>
                <w:rFonts w:ascii="標楷體" w:eastAsia="標楷體" w:hAnsi="標楷體" w:hint="eastAsia"/>
              </w:rPr>
              <w:t>內工作之人員。</w:t>
            </w:r>
          </w:p>
        </w:tc>
        <w:tc>
          <w:tcPr>
            <w:tcW w:w="3544" w:type="dxa"/>
            <w:gridSpan w:val="2"/>
            <w:tcBorders>
              <w:top w:val="single" w:sz="4" w:space="0" w:color="auto"/>
            </w:tcBorders>
          </w:tcPr>
          <w:p w:rsidR="005E0F1B" w:rsidRPr="005E0F1B" w:rsidRDefault="005E0F1B" w:rsidP="00F60A4E">
            <w:pPr>
              <w:spacing w:line="0" w:lineRule="atLeast"/>
              <w:rPr>
                <w:rFonts w:ascii="標楷體" w:eastAsia="標楷體" w:hAnsi="標楷體"/>
              </w:rPr>
            </w:pPr>
            <w:r w:rsidRPr="005E0F1B">
              <w:rPr>
                <w:rFonts w:ascii="標楷體" w:eastAsia="標楷體" w:hAnsi="標楷體" w:hint="eastAsia"/>
              </w:rPr>
              <w:t>106.6.23勞動條3字第1060130998號公告修正</w:t>
            </w: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595"/>
          <w:jc w:val="center"/>
        </w:trPr>
        <w:tc>
          <w:tcPr>
            <w:tcW w:w="743" w:type="dxa"/>
            <w:vMerge w:val="restart"/>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15</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廣告業客</w:t>
            </w:r>
            <w:proofErr w:type="gramStart"/>
            <w:r w:rsidRPr="005E0F1B">
              <w:rPr>
                <w:rFonts w:ascii="標楷體" w:eastAsia="標楷體" w:hAnsi="標楷體" w:hint="eastAsia"/>
              </w:rPr>
              <w:t>務</w:t>
            </w:r>
            <w:proofErr w:type="gramEnd"/>
            <w:r w:rsidRPr="005E0F1B">
              <w:rPr>
                <w:rFonts w:ascii="標楷體" w:eastAsia="標楷體" w:hAnsi="標楷體" w:hint="eastAsia"/>
              </w:rPr>
              <w:t>企劃人員。</w:t>
            </w:r>
          </w:p>
        </w:tc>
        <w:tc>
          <w:tcPr>
            <w:tcW w:w="3544" w:type="dxa"/>
            <w:gridSpan w:val="2"/>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88.2.9勞動二字第006043號公告</w:t>
            </w: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103.12.18勞動條3字第1030132588號公告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自104年1月1日起廢止適用</w:t>
            </w: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建築師事務所之個案經理人員、建築規劃設計人員、工地監造人員。</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103.12.18勞動條3字第1030132588號公告</w:t>
            </w:r>
          </w:p>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建築師事務所之個案經理人員及建築規劃設計人員自104年1月1日起廢止適用</w:t>
            </w:r>
          </w:p>
        </w:tc>
      </w:tr>
      <w:tr w:rsidR="005E0F1B" w:rsidRPr="0092579D" w:rsidTr="0098728F">
        <w:trPr>
          <w:trHeight w:val="277"/>
          <w:jc w:val="center"/>
        </w:trPr>
        <w:tc>
          <w:tcPr>
            <w:tcW w:w="743" w:type="dxa"/>
            <w:vMerge w:val="restart"/>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16</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信用合作社業僱用之經理職以上人員符合勞動基準法施行細則第50條之1第1款規定者。</w:t>
            </w:r>
          </w:p>
        </w:tc>
        <w:tc>
          <w:tcPr>
            <w:tcW w:w="3544" w:type="dxa"/>
            <w:gridSpan w:val="2"/>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88.3.1勞動二字第008832號函</w:t>
            </w:r>
          </w:p>
        </w:tc>
        <w:tc>
          <w:tcPr>
            <w:tcW w:w="3198" w:type="dxa"/>
            <w:tcBorders>
              <w:bottom w:val="single" w:sz="4" w:space="0" w:color="auto"/>
            </w:tcBorders>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106.10.20勞動條3字第1060131722號公告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自107年1月1日起廢止適用</w:t>
            </w:r>
          </w:p>
        </w:tc>
      </w:tr>
      <w:tr w:rsidR="005E0F1B" w:rsidRPr="0092579D" w:rsidTr="0098728F">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臺北市政府新聞處隨同市長行程之專業攝影技工及採訪車駕駛。</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vMerge w:val="restart"/>
            <w:tcBorders>
              <w:top w:val="single" w:sz="4" w:space="0" w:color="auto"/>
            </w:tcBorders>
          </w:tcPr>
          <w:p w:rsidR="005E0F1B" w:rsidRPr="005E0F1B" w:rsidRDefault="005E0F1B" w:rsidP="002C0BB0">
            <w:pPr>
              <w:spacing w:line="320" w:lineRule="exact"/>
              <w:rPr>
                <w:rFonts w:ascii="標楷體" w:eastAsia="標楷體" w:hAnsi="標楷體"/>
              </w:rPr>
            </w:pP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臺北市政府工務局養護工程處抽水站操作人員。</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國防部非軍職之保防員。</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vMerge/>
          </w:tcPr>
          <w:p w:rsidR="005E0F1B" w:rsidRPr="005E0F1B" w:rsidRDefault="005E0F1B" w:rsidP="002C0BB0">
            <w:pPr>
              <w:spacing w:line="320" w:lineRule="exact"/>
              <w:rPr>
                <w:rFonts w:ascii="標楷體" w:eastAsia="標楷體" w:hAnsi="標楷體"/>
              </w:rPr>
            </w:pPr>
          </w:p>
        </w:tc>
      </w:tr>
      <w:tr w:rsidR="005E0F1B" w:rsidRPr="0092579D" w:rsidTr="00412CB5">
        <w:trPr>
          <w:trHeight w:val="595"/>
          <w:jc w:val="center"/>
        </w:trPr>
        <w:tc>
          <w:tcPr>
            <w:tcW w:w="743" w:type="dxa"/>
            <w:vMerge w:val="restart"/>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17</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電影片映演業之主管人員符合勞動基準法第50條之1第1款規定者。</w:t>
            </w:r>
          </w:p>
        </w:tc>
        <w:tc>
          <w:tcPr>
            <w:tcW w:w="3544" w:type="dxa"/>
            <w:gridSpan w:val="2"/>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88.5.19勞動二字第022653號公告</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證券商之外勤高級業務員、業務員依「證券商負責人及業務人員管理規則」領有證照者。</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2C0BB0">
            <w:pPr>
              <w:spacing w:line="320" w:lineRule="exac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海軍所屬各造船廠</w:t>
            </w:r>
            <w:proofErr w:type="gramStart"/>
            <w:r w:rsidRPr="005E0F1B">
              <w:rPr>
                <w:rFonts w:ascii="標楷體" w:eastAsia="標楷體" w:hAnsi="標楷體" w:hint="eastAsia"/>
              </w:rPr>
              <w:t>指泊工</w:t>
            </w:r>
            <w:proofErr w:type="gramEnd"/>
            <w:r w:rsidRPr="005E0F1B">
              <w:rPr>
                <w:rFonts w:ascii="標楷體" w:eastAsia="標楷體" w:hAnsi="標楷體" w:hint="eastAsia"/>
              </w:rPr>
              <w:t>。</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2C0BB0">
            <w:pPr>
              <w:spacing w:line="320" w:lineRule="exac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管理顧問業之管理顧問符合勞動基準法第50條之1第2款規定者。</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2C0BB0">
            <w:pPr>
              <w:spacing w:line="320" w:lineRule="exac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vMerge w:val="restart"/>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18</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電視業之發射站、中繼站及轉播站等外站台之工作人員。</w:t>
            </w:r>
          </w:p>
        </w:tc>
        <w:tc>
          <w:tcPr>
            <w:tcW w:w="3544" w:type="dxa"/>
            <w:gridSpan w:val="2"/>
            <w:vMerge w:val="restart"/>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88.10.13勞動二字第0045448號公告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公營事業單位於立法院列冊之國會聯絡工作人員</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tcPr>
          <w:p w:rsidR="005E0F1B" w:rsidRPr="005E0F1B" w:rsidRDefault="005E0F1B" w:rsidP="002C0BB0">
            <w:pPr>
              <w:spacing w:line="320" w:lineRule="exact"/>
              <w:rPr>
                <w:rFonts w:ascii="標楷體" w:eastAsia="標楷體" w:hAnsi="標楷體"/>
              </w:rPr>
            </w:pPr>
          </w:p>
        </w:tc>
      </w:tr>
      <w:tr w:rsidR="005E0F1B" w:rsidRPr="0092579D" w:rsidTr="00412CB5">
        <w:trPr>
          <w:trHeight w:val="595"/>
          <w:jc w:val="center"/>
        </w:trPr>
        <w:tc>
          <w:tcPr>
            <w:tcW w:w="743" w:type="dxa"/>
            <w:vMerge/>
          </w:tcPr>
          <w:p w:rsidR="005E0F1B" w:rsidRPr="005E0F1B" w:rsidRDefault="005E0F1B" w:rsidP="002C0BB0">
            <w:pPr>
              <w:spacing w:line="320" w:lineRule="exact"/>
              <w:jc w:val="center"/>
              <w:rPr>
                <w:rFonts w:ascii="標楷體" w:eastAsia="標楷體" w:hAnsi="標楷體"/>
              </w:rPr>
            </w:pPr>
          </w:p>
        </w:tc>
        <w:tc>
          <w:tcPr>
            <w:tcW w:w="3165" w:type="dxa"/>
          </w:tcPr>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一般旅館</w:t>
            </w:r>
            <w:proofErr w:type="gramStart"/>
            <w:r w:rsidRPr="005E0F1B">
              <w:rPr>
                <w:rFonts w:ascii="標楷體" w:eastAsia="標楷體" w:hAnsi="標楷體" w:hint="eastAsia"/>
              </w:rPr>
              <w:t>舖</w:t>
            </w:r>
            <w:proofErr w:type="gramEnd"/>
            <w:r w:rsidRPr="005E0F1B">
              <w:rPr>
                <w:rFonts w:ascii="標楷體" w:eastAsia="標楷體" w:hAnsi="標楷體" w:hint="eastAsia"/>
              </w:rPr>
              <w:t>床工</w:t>
            </w:r>
          </w:p>
        </w:tc>
        <w:tc>
          <w:tcPr>
            <w:tcW w:w="3544" w:type="dxa"/>
            <w:gridSpan w:val="2"/>
            <w:vMerge/>
          </w:tcPr>
          <w:p w:rsidR="005E0F1B" w:rsidRPr="005E0F1B" w:rsidRDefault="005E0F1B" w:rsidP="002C0BB0">
            <w:pPr>
              <w:spacing w:line="320" w:lineRule="exact"/>
              <w:rPr>
                <w:rFonts w:ascii="標楷體" w:eastAsia="標楷體" w:hAnsi="標楷體"/>
              </w:rPr>
            </w:pP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101.6.28勞動二字第1010131678號公告</w:t>
            </w:r>
          </w:p>
          <w:p w:rsidR="005E0F1B" w:rsidRPr="005E0F1B" w:rsidRDefault="005E0F1B" w:rsidP="002C0BB0">
            <w:pPr>
              <w:spacing w:line="320" w:lineRule="exact"/>
              <w:rPr>
                <w:rFonts w:ascii="標楷體" w:eastAsia="標楷體" w:hAnsi="標楷體"/>
              </w:rPr>
            </w:pPr>
            <w:r w:rsidRPr="005E0F1B">
              <w:rPr>
                <w:rFonts w:ascii="標楷體" w:eastAsia="標楷體" w:hAnsi="標楷體" w:hint="eastAsia"/>
              </w:rPr>
              <w:t>自102年2月1日廢止適用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19</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室內設計裝修業之個案經理人、專業規劃設計人員、工地監造人員。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89.1.5勞動二字第0000379號公告</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室內設計裝修業之個案經理人及專業規劃設計人員</w:t>
            </w: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20</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總統府辦公室工友。</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89.12.2勞動二字第0053217號公告</w:t>
            </w: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107.2.27勞動條3字第1070130332號公告停止適用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21</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立法院秘書長辦公室工友。</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90.2.22勞動二字第0007432號公告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22</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營造業專案規劃設計人員、工地監造人員。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90.5.15勞動二字第0022157號函</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營造業專案規劃設計人員</w:t>
            </w: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23</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建築及工程技術服務業之計畫主辦人員、工程規劃設計人員、監造人員。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90.8.16勞動二字第0039746號函</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建築及工程技術服務業之計畫主辦人員及工程規劃設計人員</w:t>
            </w: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24</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各縣、市抽水站操作人員。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91.4.26勞動二字第0910020733號函</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25</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總統府秘書長辦公室工友。</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92.5.22勞動二字第0920029984號公告</w:t>
            </w: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107.2.27勞動條3字第1070130332號公告停止適用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26</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立法院立法委員公務座車駕駛。</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92.11.26勞動二字第0920065942號公告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27</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交通部所屬各港務局港勤工作船舶之拖船、起重船船員。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93.2.12勞動二字第0930006739號令</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交通部所屬各港務局港勤工作船舶之起重船船員</w:t>
            </w: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28</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廣播業之發射台、轉播台等擔任輪值班</w:t>
            </w:r>
            <w:proofErr w:type="gramStart"/>
            <w:r w:rsidRPr="005E0F1B">
              <w:rPr>
                <w:rFonts w:ascii="標楷體" w:eastAsia="標楷體" w:hAnsi="標楷體" w:hint="eastAsia"/>
              </w:rPr>
              <w:t>務</w:t>
            </w:r>
            <w:proofErr w:type="gramEnd"/>
            <w:r w:rsidRPr="005E0F1B">
              <w:rPr>
                <w:rFonts w:ascii="標楷體" w:eastAsia="標楷體" w:hAnsi="標楷體" w:hint="eastAsia"/>
              </w:rPr>
              <w:t>之工務人員。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94.1.6勞動二字第0940000613號公告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29</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於經濟部商業司公司登記歸屬於生物技術服務業(營業</w:t>
            </w:r>
            <w:r w:rsidRPr="005E0F1B">
              <w:rPr>
                <w:rFonts w:ascii="標楷體" w:eastAsia="標楷體" w:hAnsi="標楷體" w:hint="eastAsia"/>
              </w:rPr>
              <w:lastRenderedPageBreak/>
              <w:t>項目代碼為IG)之事業單位所屬實驗室及研究室之研發人員。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lastRenderedPageBreak/>
              <w:t>94.2.16勞動二字第0940007171號公告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lastRenderedPageBreak/>
              <w:t>30</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凡領有經中央主管機關核發之「美容乙級」、「男子理髮乙級」及「女子理髮乙級」等職類之技術士證照之工作者。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94.2.23勞動二字第0940008494號公告</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31</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總統府副總統辦公室工友。</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98.1.9勞動二字第0980130011號令</w:t>
            </w:r>
          </w:p>
        </w:tc>
        <w:tc>
          <w:tcPr>
            <w:tcW w:w="3198"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107.2.27勞動條3字第1070130332號公告停止適用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32</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事業單位自行僱用之警衛人員。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98.6.26勞動二字第0980130491號公告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33</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學術研究及服務業之研究人員中符合勞動基準法施行細則第50條之1第2款或第4款規定者。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98.8.20勞動二字第0980130632號公告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34</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依畜牧法規定執行家畜禽屠宰衛生檢查之人員。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99.2.24勞動2字第0990130255號公告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35</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會計服務業僱用之會計師。</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99.2.25勞動2字第0990130217號公告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36</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電影片製作業之燈光師、燈光助理、攝影師、攝影助理、電工人員與專責拍攝現場升降機操作及軌道架設之工作者。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99.5.7勞動2字第0990130743號公告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37</w:t>
            </w:r>
          </w:p>
        </w:tc>
        <w:tc>
          <w:tcPr>
            <w:tcW w:w="3165" w:type="dxa"/>
          </w:tcPr>
          <w:p w:rsidR="005E0F1B" w:rsidRPr="005E0F1B" w:rsidRDefault="005E0F1B" w:rsidP="00BA34D4">
            <w:pPr>
              <w:spacing w:line="0" w:lineRule="atLeast"/>
              <w:rPr>
                <w:rFonts w:ascii="標楷體" w:eastAsia="標楷體" w:hAnsi="標楷體"/>
              </w:rPr>
            </w:pPr>
            <w:proofErr w:type="gramStart"/>
            <w:r w:rsidRPr="005E0F1B">
              <w:rPr>
                <w:rFonts w:ascii="標楷體" w:eastAsia="標楷體" w:hAnsi="標楷體" w:hint="eastAsia"/>
              </w:rPr>
              <w:t>行政院莫拉克</w:t>
            </w:r>
            <w:proofErr w:type="gramEnd"/>
            <w:r w:rsidRPr="005E0F1B">
              <w:rPr>
                <w:rFonts w:ascii="標楷體" w:eastAsia="標楷體" w:hAnsi="標楷體" w:hint="eastAsia"/>
              </w:rPr>
              <w:t>颱風災後重建推動委員會公務車駕駛人員。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100.4.1勞動2字第1000130591號公告</w:t>
            </w:r>
          </w:p>
        </w:tc>
        <w:tc>
          <w:tcPr>
            <w:tcW w:w="3198" w:type="dxa"/>
          </w:tcPr>
          <w:p w:rsidR="005E0F1B" w:rsidRPr="005E0F1B" w:rsidRDefault="005E0F1B" w:rsidP="00BA34D4">
            <w:pPr>
              <w:autoSpaceDE w:val="0"/>
              <w:autoSpaceDN w:val="0"/>
              <w:adjustRightInd w:val="0"/>
              <w:spacing w:line="0" w:lineRule="atLeast"/>
              <w:rPr>
                <w:rFonts w:ascii="標楷體" w:eastAsia="標楷體" w:hAnsi="標楷體" w:cs="TT13F5o00"/>
                <w:kern w:val="0"/>
              </w:rPr>
            </w:pPr>
            <w:r w:rsidRPr="005E0F1B">
              <w:rPr>
                <w:rFonts w:ascii="標楷體" w:eastAsia="標楷體" w:hAnsi="標楷體" w:cs="TT13F5o00"/>
                <w:kern w:val="0"/>
              </w:rPr>
              <w:t xml:space="preserve">103.12.18 </w:t>
            </w:r>
            <w:r w:rsidRPr="005E0F1B">
              <w:rPr>
                <w:rFonts w:ascii="標楷體" w:eastAsia="標楷體" w:hAnsi="標楷體" w:cs="TT13F5o00" w:hint="eastAsia"/>
                <w:kern w:val="0"/>
              </w:rPr>
              <w:t>勞動條</w:t>
            </w:r>
            <w:r w:rsidRPr="005E0F1B">
              <w:rPr>
                <w:rFonts w:ascii="標楷體" w:eastAsia="標楷體" w:hAnsi="標楷體" w:cs="TT13F5o00"/>
                <w:kern w:val="0"/>
              </w:rPr>
              <w:t xml:space="preserve">3 </w:t>
            </w:r>
            <w:r w:rsidRPr="005E0F1B">
              <w:rPr>
                <w:rFonts w:ascii="標楷體" w:eastAsia="標楷體" w:hAnsi="標楷體" w:cs="TT13F5o00" w:hint="eastAsia"/>
                <w:kern w:val="0"/>
              </w:rPr>
              <w:t>字第</w:t>
            </w:r>
            <w:r w:rsidRPr="005E0F1B">
              <w:rPr>
                <w:rFonts w:ascii="標楷體" w:eastAsia="標楷體" w:hAnsi="標楷體" w:cs="TT13F5o00"/>
                <w:kern w:val="0"/>
              </w:rPr>
              <w:t>103013258</w:t>
            </w:r>
            <w:r w:rsidRPr="005E0F1B">
              <w:rPr>
                <w:rFonts w:ascii="標楷體" w:eastAsia="標楷體" w:hAnsi="標楷體" w:cs="TT13F5o00" w:hint="eastAsia"/>
                <w:kern w:val="0"/>
              </w:rPr>
              <w:t>8</w:t>
            </w:r>
            <w:r w:rsidRPr="005E0F1B">
              <w:rPr>
                <w:rFonts w:ascii="標楷體" w:eastAsia="標楷體" w:hAnsi="標楷體" w:cs="TT13F5o00"/>
                <w:kern w:val="0"/>
              </w:rPr>
              <w:t xml:space="preserve"> </w:t>
            </w:r>
            <w:r w:rsidRPr="005E0F1B">
              <w:rPr>
                <w:rFonts w:ascii="標楷體" w:eastAsia="標楷體" w:hAnsi="標楷體" w:cs="TT13F5o00" w:hint="eastAsia"/>
                <w:kern w:val="0"/>
              </w:rPr>
              <w:t>號公告</w:t>
            </w:r>
          </w:p>
          <w:p w:rsidR="005E0F1B" w:rsidRPr="005E0F1B" w:rsidRDefault="005E0F1B" w:rsidP="00BA34D4">
            <w:pPr>
              <w:spacing w:line="0" w:lineRule="atLeast"/>
              <w:rPr>
                <w:rFonts w:ascii="標楷體" w:eastAsia="標楷體" w:hAnsi="標楷體"/>
              </w:rPr>
            </w:pPr>
            <w:r w:rsidRPr="005E0F1B">
              <w:rPr>
                <w:rFonts w:ascii="標楷體" w:eastAsia="標楷體" w:hAnsi="標楷體" w:cs="TT13F5o00" w:hint="eastAsia"/>
                <w:kern w:val="0"/>
              </w:rPr>
              <w:t>自</w:t>
            </w:r>
            <w:r w:rsidRPr="005E0F1B">
              <w:rPr>
                <w:rFonts w:ascii="標楷體" w:eastAsia="標楷體" w:hAnsi="標楷體" w:cs="TT13F5o00"/>
                <w:kern w:val="0"/>
              </w:rPr>
              <w:t xml:space="preserve">104 </w:t>
            </w:r>
            <w:r w:rsidRPr="005E0F1B">
              <w:rPr>
                <w:rFonts w:ascii="標楷體" w:eastAsia="標楷體" w:hAnsi="標楷體" w:cs="TT13F5o00" w:hint="eastAsia"/>
                <w:kern w:val="0"/>
              </w:rPr>
              <w:t>年</w:t>
            </w:r>
            <w:r w:rsidRPr="005E0F1B">
              <w:rPr>
                <w:rFonts w:ascii="標楷體" w:eastAsia="標楷體" w:hAnsi="標楷體" w:cs="TT13F5o00"/>
                <w:kern w:val="0"/>
              </w:rPr>
              <w:t xml:space="preserve">1 </w:t>
            </w:r>
            <w:r w:rsidRPr="005E0F1B">
              <w:rPr>
                <w:rFonts w:ascii="標楷體" w:eastAsia="標楷體" w:hAnsi="標楷體" w:cs="TT13F5o00" w:hint="eastAsia"/>
                <w:kern w:val="0"/>
              </w:rPr>
              <w:t>月</w:t>
            </w:r>
            <w:r w:rsidRPr="005E0F1B">
              <w:rPr>
                <w:rFonts w:ascii="標楷體" w:eastAsia="標楷體" w:hAnsi="標楷體" w:cs="TT13F5o00"/>
                <w:kern w:val="0"/>
              </w:rPr>
              <w:t xml:space="preserve">1 </w:t>
            </w:r>
            <w:r w:rsidRPr="005E0F1B">
              <w:rPr>
                <w:rFonts w:ascii="標楷體" w:eastAsia="標楷體" w:hAnsi="標楷體" w:cs="TT13F5o00" w:hint="eastAsia"/>
                <w:kern w:val="0"/>
              </w:rPr>
              <w:t>日起廢止適用</w:t>
            </w: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38</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財團法人國際合作發展基金會駐外技術團從事農林漁牧業之工作者。</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101.6.29勞動2字第1010131703號公告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39</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法律服務業僱用之律師。</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103.3.25勞動條3字第1030130641號公告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40</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依教育法規辦理考試之</w:t>
            </w:r>
            <w:proofErr w:type="gramStart"/>
            <w:r w:rsidRPr="005E0F1B">
              <w:rPr>
                <w:rFonts w:ascii="標楷體" w:eastAsia="標楷體" w:hAnsi="標楷體" w:hint="eastAsia"/>
              </w:rPr>
              <w:t>闈</w:t>
            </w:r>
            <w:proofErr w:type="gramEnd"/>
            <w:r w:rsidRPr="005E0F1B">
              <w:rPr>
                <w:rFonts w:ascii="標楷體" w:eastAsia="標楷體" w:hAnsi="標楷體" w:hint="eastAsia"/>
              </w:rPr>
              <w:t>內人員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106.5.3 勞動條3字第1060130954號公告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41</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稻穀收穫期從事稻穀之檢驗收購或烘乾作業之人員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106.10.20勞動條3字第1060131933號</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42</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旅行業之導遊及領隊人員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107.2.27 勞動條3字第1070130298號公告</w:t>
            </w:r>
          </w:p>
        </w:tc>
        <w:tc>
          <w:tcPr>
            <w:tcW w:w="3198" w:type="dxa"/>
          </w:tcPr>
          <w:p w:rsidR="005E0F1B" w:rsidRPr="005E0F1B" w:rsidRDefault="005E0F1B" w:rsidP="00BA34D4">
            <w:pPr>
              <w:spacing w:line="0" w:lineRule="atLeast"/>
              <w:rPr>
                <w:rFonts w:ascii="標楷體" w:eastAsia="標楷體" w:hAnsi="標楷體"/>
              </w:rPr>
            </w:pPr>
          </w:p>
        </w:tc>
      </w:tr>
      <w:tr w:rsidR="005E0F1B" w:rsidRPr="0092579D" w:rsidTr="00412CB5">
        <w:trPr>
          <w:trHeight w:val="595"/>
          <w:jc w:val="center"/>
        </w:trPr>
        <w:tc>
          <w:tcPr>
            <w:tcW w:w="743" w:type="dxa"/>
          </w:tcPr>
          <w:p w:rsidR="005E0F1B" w:rsidRPr="005E0F1B" w:rsidRDefault="005E0F1B" w:rsidP="00BA34D4">
            <w:pPr>
              <w:spacing w:line="0" w:lineRule="atLeast"/>
              <w:jc w:val="center"/>
              <w:rPr>
                <w:rFonts w:ascii="標楷體" w:eastAsia="標楷體" w:hAnsi="標楷體"/>
              </w:rPr>
            </w:pPr>
            <w:r w:rsidRPr="005E0F1B">
              <w:rPr>
                <w:rFonts w:ascii="標楷體" w:eastAsia="標楷體" w:hAnsi="標楷體" w:hint="eastAsia"/>
              </w:rPr>
              <w:t>43</w:t>
            </w:r>
          </w:p>
        </w:tc>
        <w:tc>
          <w:tcPr>
            <w:tcW w:w="3165" w:type="dxa"/>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殯葬服務業之禮儀服務人員</w:t>
            </w:r>
          </w:p>
        </w:tc>
        <w:tc>
          <w:tcPr>
            <w:tcW w:w="3544" w:type="dxa"/>
            <w:gridSpan w:val="2"/>
          </w:tcPr>
          <w:p w:rsidR="005E0F1B" w:rsidRPr="005E0F1B" w:rsidRDefault="005E0F1B" w:rsidP="00BA34D4">
            <w:pPr>
              <w:spacing w:line="0" w:lineRule="atLeast"/>
              <w:rPr>
                <w:rFonts w:ascii="標楷體" w:eastAsia="標楷體" w:hAnsi="標楷體"/>
              </w:rPr>
            </w:pPr>
            <w:r w:rsidRPr="005E0F1B">
              <w:rPr>
                <w:rFonts w:ascii="標楷體" w:eastAsia="標楷體" w:hAnsi="標楷體" w:hint="eastAsia"/>
              </w:rPr>
              <w:t>107.2.27 勞動條3字第1070130339號公告</w:t>
            </w:r>
          </w:p>
        </w:tc>
        <w:tc>
          <w:tcPr>
            <w:tcW w:w="3198" w:type="dxa"/>
          </w:tcPr>
          <w:p w:rsidR="005E0F1B" w:rsidRPr="005E0F1B" w:rsidRDefault="005E0F1B" w:rsidP="00BA34D4">
            <w:pPr>
              <w:spacing w:line="0" w:lineRule="atLeast"/>
              <w:rPr>
                <w:rFonts w:ascii="標楷體" w:eastAsia="標楷體" w:hAnsi="標楷體"/>
              </w:rPr>
            </w:pPr>
          </w:p>
        </w:tc>
      </w:tr>
      <w:tr w:rsidR="00D57794" w:rsidRPr="0092579D" w:rsidTr="00412CB5">
        <w:trPr>
          <w:trHeight w:val="595"/>
          <w:jc w:val="center"/>
        </w:trPr>
        <w:tc>
          <w:tcPr>
            <w:tcW w:w="743" w:type="dxa"/>
          </w:tcPr>
          <w:p w:rsidR="00D57794" w:rsidRPr="005E0F1B" w:rsidRDefault="00D57794" w:rsidP="00BA34D4">
            <w:pPr>
              <w:spacing w:line="0" w:lineRule="atLeast"/>
              <w:jc w:val="center"/>
              <w:rPr>
                <w:rFonts w:ascii="標楷體" w:eastAsia="標楷體" w:hAnsi="標楷體" w:hint="eastAsia"/>
              </w:rPr>
            </w:pPr>
            <w:r>
              <w:rPr>
                <w:rFonts w:ascii="標楷體" w:eastAsia="標楷體" w:hAnsi="標楷體" w:hint="eastAsia"/>
              </w:rPr>
              <w:t>44</w:t>
            </w:r>
          </w:p>
        </w:tc>
        <w:tc>
          <w:tcPr>
            <w:tcW w:w="3165" w:type="dxa"/>
          </w:tcPr>
          <w:p w:rsidR="00D57794" w:rsidRPr="005E0F1B" w:rsidRDefault="00D57794" w:rsidP="00BA34D4">
            <w:pPr>
              <w:spacing w:line="0" w:lineRule="atLeast"/>
              <w:rPr>
                <w:rFonts w:ascii="標楷體" w:eastAsia="標楷體" w:hAnsi="標楷體" w:hint="eastAsia"/>
              </w:rPr>
            </w:pPr>
            <w:r w:rsidRPr="00D57794">
              <w:rPr>
                <w:rFonts w:ascii="標楷體" w:eastAsia="標楷體" w:hAnsi="標楷體" w:hint="eastAsia"/>
              </w:rPr>
              <w:t>事業單位僱用每月工資達新臺幣十五萬元以上之監督管理人員符合勞動基準法施行細則第五十條之</w:t>
            </w:r>
            <w:proofErr w:type="gramStart"/>
            <w:r w:rsidRPr="00D57794">
              <w:rPr>
                <w:rFonts w:ascii="標楷體" w:eastAsia="標楷體" w:hAnsi="標楷體" w:hint="eastAsia"/>
              </w:rPr>
              <w:t>一</w:t>
            </w:r>
            <w:proofErr w:type="gramEnd"/>
            <w:r w:rsidRPr="00D57794">
              <w:rPr>
                <w:rFonts w:ascii="標楷體" w:eastAsia="標楷體" w:hAnsi="標楷體" w:hint="eastAsia"/>
              </w:rPr>
              <w:t>第一款規</w:t>
            </w:r>
            <w:r w:rsidRPr="00D57794">
              <w:rPr>
                <w:rFonts w:ascii="標楷體" w:eastAsia="標楷體" w:hAnsi="標楷體" w:hint="eastAsia"/>
              </w:rPr>
              <w:lastRenderedPageBreak/>
              <w:t>定者</w:t>
            </w:r>
          </w:p>
        </w:tc>
        <w:tc>
          <w:tcPr>
            <w:tcW w:w="3544" w:type="dxa"/>
            <w:gridSpan w:val="2"/>
          </w:tcPr>
          <w:p w:rsidR="00D57794" w:rsidRPr="005E0F1B" w:rsidRDefault="00D57794" w:rsidP="00BA34D4">
            <w:pPr>
              <w:spacing w:line="0" w:lineRule="atLeast"/>
              <w:rPr>
                <w:rFonts w:ascii="標楷體" w:eastAsia="標楷體" w:hAnsi="標楷體" w:hint="eastAsia"/>
              </w:rPr>
            </w:pPr>
            <w:r>
              <w:rPr>
                <w:rFonts w:ascii="標楷體" w:eastAsia="標楷體" w:hAnsi="標楷體" w:hint="eastAsia"/>
              </w:rPr>
              <w:lastRenderedPageBreak/>
              <w:t>108.5.23</w:t>
            </w:r>
            <w:r w:rsidRPr="00D57794">
              <w:rPr>
                <w:rFonts w:ascii="標楷體" w:eastAsia="標楷體" w:hAnsi="標楷體" w:hint="eastAsia"/>
              </w:rPr>
              <w:t>勞動條3字第1080130514號公告</w:t>
            </w:r>
          </w:p>
        </w:tc>
        <w:tc>
          <w:tcPr>
            <w:tcW w:w="3198" w:type="dxa"/>
          </w:tcPr>
          <w:p w:rsidR="00D57794" w:rsidRPr="005E0F1B" w:rsidRDefault="00D57794" w:rsidP="00BA34D4">
            <w:pPr>
              <w:spacing w:line="0" w:lineRule="atLeast"/>
              <w:rPr>
                <w:rFonts w:ascii="標楷體" w:eastAsia="標楷體" w:hAnsi="標楷體"/>
              </w:rPr>
            </w:pPr>
          </w:p>
        </w:tc>
      </w:tr>
      <w:tr w:rsidR="00D57794" w:rsidRPr="0092579D" w:rsidTr="00412CB5">
        <w:trPr>
          <w:trHeight w:val="595"/>
          <w:jc w:val="center"/>
        </w:trPr>
        <w:tc>
          <w:tcPr>
            <w:tcW w:w="743" w:type="dxa"/>
          </w:tcPr>
          <w:p w:rsidR="00D57794" w:rsidRPr="005E0F1B" w:rsidRDefault="00D57794" w:rsidP="00BA34D4">
            <w:pPr>
              <w:spacing w:line="0" w:lineRule="atLeast"/>
              <w:jc w:val="center"/>
              <w:rPr>
                <w:rFonts w:ascii="標楷體" w:eastAsia="標楷體" w:hAnsi="標楷體" w:hint="eastAsia"/>
              </w:rPr>
            </w:pPr>
            <w:r>
              <w:rPr>
                <w:rFonts w:ascii="標楷體" w:eastAsia="標楷體" w:hAnsi="標楷體" w:hint="eastAsia"/>
              </w:rPr>
              <w:lastRenderedPageBreak/>
              <w:t>45</w:t>
            </w:r>
          </w:p>
        </w:tc>
        <w:tc>
          <w:tcPr>
            <w:tcW w:w="3165" w:type="dxa"/>
          </w:tcPr>
          <w:p w:rsidR="00D57794" w:rsidRPr="005E0F1B" w:rsidRDefault="00D57794" w:rsidP="00BA34D4">
            <w:pPr>
              <w:spacing w:line="0" w:lineRule="atLeast"/>
              <w:rPr>
                <w:rFonts w:ascii="標楷體" w:eastAsia="標楷體" w:hAnsi="標楷體" w:hint="eastAsia"/>
              </w:rPr>
            </w:pPr>
            <w:r w:rsidRPr="00D57794">
              <w:rPr>
                <w:rFonts w:ascii="標楷體" w:eastAsia="標楷體" w:hAnsi="標楷體" w:hint="eastAsia"/>
              </w:rPr>
              <w:t>漁船船員</w:t>
            </w:r>
          </w:p>
        </w:tc>
        <w:tc>
          <w:tcPr>
            <w:tcW w:w="3544" w:type="dxa"/>
            <w:gridSpan w:val="2"/>
          </w:tcPr>
          <w:p w:rsidR="00D57794" w:rsidRPr="005E0F1B" w:rsidRDefault="00D57794" w:rsidP="00BA34D4">
            <w:pPr>
              <w:spacing w:line="0" w:lineRule="atLeast"/>
              <w:rPr>
                <w:rFonts w:ascii="標楷體" w:eastAsia="標楷體" w:hAnsi="標楷體" w:hint="eastAsia"/>
              </w:rPr>
            </w:pPr>
            <w:r>
              <w:rPr>
                <w:rFonts w:ascii="標楷體" w:eastAsia="標楷體" w:hAnsi="標楷體" w:hint="eastAsia"/>
              </w:rPr>
              <w:t>108.5.23</w:t>
            </w:r>
            <w:r w:rsidRPr="00D57794">
              <w:rPr>
                <w:rFonts w:ascii="標楷體" w:eastAsia="標楷體" w:hAnsi="標楷體" w:hint="eastAsia"/>
              </w:rPr>
              <w:t>勞動條3字第1080130527號公告</w:t>
            </w:r>
            <w:bookmarkStart w:id="0" w:name="_GoBack"/>
            <w:bookmarkEnd w:id="0"/>
          </w:p>
        </w:tc>
        <w:tc>
          <w:tcPr>
            <w:tcW w:w="3198" w:type="dxa"/>
          </w:tcPr>
          <w:p w:rsidR="00D57794" w:rsidRPr="005E0F1B" w:rsidRDefault="00D57794" w:rsidP="00BA34D4">
            <w:pPr>
              <w:spacing w:line="0" w:lineRule="atLeast"/>
              <w:rPr>
                <w:rFonts w:ascii="標楷體" w:eastAsia="標楷體" w:hAnsi="標楷體"/>
              </w:rPr>
            </w:pPr>
          </w:p>
        </w:tc>
      </w:tr>
    </w:tbl>
    <w:p w:rsidR="00FE6450" w:rsidRDefault="00FE6450">
      <w:pPr>
        <w:spacing w:line="0" w:lineRule="atLeast"/>
        <w:rPr>
          <w:rFonts w:ascii="標楷體" w:eastAsia="標楷體"/>
        </w:rPr>
      </w:pPr>
      <w:r>
        <w:rPr>
          <w:rFonts w:ascii="標楷體" w:eastAsia="標楷體" w:cs="新細明體"/>
          <w:color w:val="000000"/>
          <w:kern w:val="0"/>
        </w:rPr>
        <w:br w:type="page"/>
      </w:r>
      <w:r>
        <w:rPr>
          <w:rFonts w:ascii="標楷體" w:eastAsia="標楷體" w:hint="eastAsia"/>
          <w:bdr w:val="single" w:sz="4" w:space="0" w:color="auto" w:frame="1"/>
        </w:rPr>
        <w:lastRenderedPageBreak/>
        <w:t>附件二</w:t>
      </w:r>
    </w:p>
    <w:p w:rsidR="00FE6450" w:rsidRDefault="00FE6450">
      <w:pPr>
        <w:jc w:val="center"/>
        <w:outlineLvl w:val="0"/>
        <w:rPr>
          <w:rFonts w:ascii="標楷體" w:eastAsia="標楷體"/>
          <w:sz w:val="40"/>
        </w:rPr>
      </w:pPr>
      <w:r>
        <w:rPr>
          <w:rFonts w:ascii="標楷體" w:eastAsia="標楷體" w:hint="eastAsia"/>
          <w:sz w:val="40"/>
        </w:rPr>
        <w:t>約    定    書</w:t>
      </w:r>
    </w:p>
    <w:p w:rsidR="00FE6450" w:rsidRDefault="00FE6450">
      <w:pPr>
        <w:jc w:val="both"/>
        <w:outlineLvl w:val="0"/>
        <w:rPr>
          <w:rFonts w:ascii="標楷體" w:eastAsia="標楷體"/>
        </w:rPr>
      </w:pPr>
      <w:r>
        <w:rPr>
          <w:rFonts w:ascii="標楷體" w:eastAsia="標楷體" w:hint="eastAsia"/>
        </w:rPr>
        <w:t xml:space="preserve">                                甲  </w:t>
      </w:r>
    </w:p>
    <w:p w:rsidR="00FE6450" w:rsidRDefault="00FE6450">
      <w:pPr>
        <w:jc w:val="both"/>
        <w:rPr>
          <w:rFonts w:ascii="標楷體" w:eastAsia="標楷體"/>
        </w:rPr>
      </w:pPr>
      <w:proofErr w:type="gramStart"/>
      <w:r>
        <w:rPr>
          <w:rFonts w:ascii="標楷體" w:eastAsia="標楷體" w:hint="eastAsia"/>
        </w:rPr>
        <w:t>立約定書人</w:t>
      </w:r>
      <w:proofErr w:type="gramEnd"/>
      <w:r>
        <w:rPr>
          <w:rFonts w:ascii="標楷體" w:eastAsia="標楷體" w:hint="eastAsia"/>
        </w:rPr>
        <w:t xml:space="preserve">            ( 以下簡稱   方 ) 茲因甲方公務需要，指派乙方擔任                                                        </w:t>
      </w:r>
    </w:p>
    <w:p w:rsidR="00FE6450" w:rsidRDefault="00FE6450">
      <w:pPr>
        <w:jc w:val="both"/>
        <w:rPr>
          <w:rFonts w:ascii="標楷體" w:eastAsia="標楷體"/>
        </w:rPr>
      </w:pPr>
      <w:r>
        <w:rPr>
          <w:rFonts w:ascii="標楷體" w:eastAsia="標楷體" w:hint="eastAsia"/>
        </w:rPr>
        <w:t xml:space="preserve">                                乙   </w:t>
      </w:r>
    </w:p>
    <w:p w:rsidR="00FE6450" w:rsidRDefault="00FE6450">
      <w:pPr>
        <w:jc w:val="both"/>
        <w:rPr>
          <w:rFonts w:ascii="標楷體" w:eastAsia="標楷體"/>
        </w:rPr>
      </w:pPr>
      <w:r>
        <w:rPr>
          <w:rFonts w:ascii="標楷體" w:eastAsia="標楷體" w:hint="eastAsia"/>
        </w:rPr>
        <w:t>車輛駕駛工作，經雙方同意就勞動基準法第八十四條之</w:t>
      </w:r>
      <w:proofErr w:type="gramStart"/>
      <w:r>
        <w:rPr>
          <w:rFonts w:ascii="標楷體" w:eastAsia="標楷體" w:hint="eastAsia"/>
        </w:rPr>
        <w:t>一</w:t>
      </w:r>
      <w:proofErr w:type="gramEnd"/>
      <w:r>
        <w:rPr>
          <w:rFonts w:ascii="標楷體" w:eastAsia="標楷體" w:hint="eastAsia"/>
        </w:rPr>
        <w:t>規定事項排除勞動基準法第三十、三十二、三十六、三十七及四十九限制；</w:t>
      </w:r>
      <w:proofErr w:type="gramStart"/>
      <w:r>
        <w:rPr>
          <w:rFonts w:ascii="標楷體" w:eastAsia="標楷體" w:hint="eastAsia"/>
        </w:rPr>
        <w:t>約定左例條款</w:t>
      </w:r>
      <w:proofErr w:type="gramEnd"/>
      <w:r>
        <w:rPr>
          <w:rFonts w:ascii="標楷體" w:eastAsia="標楷體" w:hint="eastAsia"/>
        </w:rPr>
        <w:t>以資共同遵循。</w:t>
      </w:r>
    </w:p>
    <w:p w:rsidR="00FE6450" w:rsidRDefault="00FE6450">
      <w:pPr>
        <w:numPr>
          <w:ilvl w:val="0"/>
          <w:numId w:val="3"/>
        </w:numPr>
        <w:jc w:val="both"/>
        <w:rPr>
          <w:rFonts w:ascii="標楷體" w:eastAsia="標楷體"/>
        </w:rPr>
      </w:pPr>
      <w:r>
        <w:rPr>
          <w:rFonts w:ascii="標楷體" w:eastAsia="標楷體" w:hint="eastAsia"/>
        </w:rPr>
        <w:t>職稱：駕駛</w:t>
      </w:r>
    </w:p>
    <w:p w:rsidR="00FE6450" w:rsidRDefault="00FE6450">
      <w:pPr>
        <w:numPr>
          <w:ilvl w:val="0"/>
          <w:numId w:val="3"/>
        </w:numPr>
        <w:jc w:val="both"/>
        <w:rPr>
          <w:rFonts w:ascii="標楷體" w:eastAsia="標楷體"/>
        </w:rPr>
      </w:pPr>
      <w:r>
        <w:rPr>
          <w:rFonts w:ascii="標楷體" w:eastAsia="標楷體" w:hint="eastAsia"/>
        </w:rPr>
        <w:t>工作項目：擔任 ( 首長 )、公務車專任駕駛，負責 ( 首長 ) 日常通勤及接待賓客洽公等間歇性駕駛工作。</w:t>
      </w:r>
    </w:p>
    <w:p w:rsidR="00FE6450" w:rsidRDefault="00FE6450">
      <w:pPr>
        <w:numPr>
          <w:ilvl w:val="0"/>
          <w:numId w:val="3"/>
        </w:numPr>
        <w:jc w:val="both"/>
        <w:rPr>
          <w:rFonts w:ascii="標楷體" w:eastAsia="標楷體"/>
        </w:rPr>
      </w:pPr>
      <w:r>
        <w:rPr>
          <w:rFonts w:ascii="標楷體" w:eastAsia="標楷體" w:hint="eastAsia"/>
        </w:rPr>
        <w:t>工作職責及工作性質：</w:t>
      </w:r>
    </w:p>
    <w:p w:rsidR="00FE6450" w:rsidRDefault="00FE6450">
      <w:pPr>
        <w:numPr>
          <w:ilvl w:val="0"/>
          <w:numId w:val="4"/>
        </w:numPr>
        <w:jc w:val="both"/>
        <w:rPr>
          <w:rFonts w:ascii="標楷體" w:eastAsia="標楷體"/>
        </w:rPr>
      </w:pPr>
      <w:r>
        <w:rPr>
          <w:rFonts w:ascii="標楷體" w:eastAsia="標楷體" w:hint="eastAsia"/>
        </w:rPr>
        <w:t>應接受甲方之指揮監督。</w:t>
      </w:r>
    </w:p>
    <w:p w:rsidR="00FE6450" w:rsidRDefault="00FE6450">
      <w:pPr>
        <w:numPr>
          <w:ilvl w:val="0"/>
          <w:numId w:val="4"/>
        </w:numPr>
        <w:jc w:val="both"/>
        <w:rPr>
          <w:rFonts w:ascii="標楷體" w:eastAsia="標楷體"/>
        </w:rPr>
      </w:pPr>
      <w:r>
        <w:rPr>
          <w:rFonts w:ascii="標楷體" w:eastAsia="標楷體" w:hint="eastAsia"/>
        </w:rPr>
        <w:t>行車前需實施一級保養。</w:t>
      </w:r>
    </w:p>
    <w:p w:rsidR="00FE6450" w:rsidRDefault="00FE6450">
      <w:pPr>
        <w:numPr>
          <w:ilvl w:val="0"/>
          <w:numId w:val="4"/>
        </w:numPr>
        <w:jc w:val="both"/>
        <w:rPr>
          <w:rFonts w:ascii="標楷體" w:eastAsia="標楷體"/>
        </w:rPr>
      </w:pPr>
      <w:r>
        <w:rPr>
          <w:rFonts w:ascii="標楷體" w:eastAsia="標楷體" w:hint="eastAsia"/>
        </w:rPr>
        <w:t>嚴禁違規駕駛及其他不當行為。</w:t>
      </w:r>
    </w:p>
    <w:p w:rsidR="00FE6450" w:rsidRDefault="00FE6450">
      <w:pPr>
        <w:numPr>
          <w:ilvl w:val="0"/>
          <w:numId w:val="4"/>
        </w:numPr>
        <w:jc w:val="both"/>
        <w:rPr>
          <w:rFonts w:ascii="標楷體" w:eastAsia="標楷體"/>
        </w:rPr>
      </w:pPr>
      <w:r>
        <w:rPr>
          <w:rFonts w:ascii="標楷體" w:eastAsia="標楷體" w:hint="eastAsia"/>
        </w:rPr>
        <w:t>應盡善良管理人之注意保管所駕駛之車輛。</w:t>
      </w:r>
    </w:p>
    <w:p w:rsidR="00FE6450" w:rsidRDefault="00FE6450">
      <w:pPr>
        <w:numPr>
          <w:ilvl w:val="0"/>
          <w:numId w:val="3"/>
        </w:numPr>
        <w:jc w:val="both"/>
        <w:rPr>
          <w:rFonts w:ascii="標楷體" w:eastAsia="標楷體"/>
        </w:rPr>
      </w:pPr>
      <w:r>
        <w:rPr>
          <w:rFonts w:ascii="標楷體" w:eastAsia="標楷體" w:hint="eastAsia"/>
        </w:rPr>
        <w:t>工作時間：</w:t>
      </w:r>
    </w:p>
    <w:p w:rsidR="00FE6450" w:rsidRDefault="00FE6450">
      <w:pPr>
        <w:numPr>
          <w:ilvl w:val="0"/>
          <w:numId w:val="5"/>
        </w:numPr>
        <w:jc w:val="both"/>
        <w:rPr>
          <w:rFonts w:ascii="標楷體" w:eastAsia="標楷體"/>
        </w:rPr>
      </w:pPr>
      <w:r>
        <w:rPr>
          <w:rFonts w:ascii="標楷體" w:eastAsia="標楷體" w:hint="eastAsia"/>
        </w:rPr>
        <w:t>正常工作時間：星期一至星期五每日八時三十分至十七時三十分 ( 含中午休息時間     小時 )。</w:t>
      </w:r>
    </w:p>
    <w:p w:rsidR="00FE6450" w:rsidRDefault="00FE6450">
      <w:pPr>
        <w:numPr>
          <w:ilvl w:val="0"/>
          <w:numId w:val="5"/>
        </w:numPr>
        <w:jc w:val="both"/>
        <w:rPr>
          <w:rFonts w:ascii="標楷體" w:eastAsia="標楷體"/>
        </w:rPr>
      </w:pPr>
      <w:r>
        <w:rPr>
          <w:rFonts w:ascii="標楷體" w:eastAsia="標楷體" w:hint="eastAsia"/>
        </w:rPr>
        <w:t>延長工作時間：</w:t>
      </w:r>
    </w:p>
    <w:p w:rsidR="00FE6450" w:rsidRDefault="00FE6450">
      <w:pPr>
        <w:numPr>
          <w:ilvl w:val="0"/>
          <w:numId w:val="6"/>
        </w:numPr>
        <w:jc w:val="both"/>
        <w:rPr>
          <w:rFonts w:ascii="標楷體" w:eastAsia="標楷體"/>
        </w:rPr>
      </w:pPr>
      <w:r>
        <w:rPr>
          <w:rFonts w:ascii="標楷體" w:eastAsia="標楷體" w:hint="eastAsia"/>
        </w:rPr>
        <w:t>乙方為配合甲方工務需要，同意於正常工作時間外，延長工作時間。</w:t>
      </w:r>
    </w:p>
    <w:p w:rsidR="00FE6450" w:rsidRDefault="00FE6450">
      <w:pPr>
        <w:ind w:left="960"/>
        <w:jc w:val="both"/>
        <w:rPr>
          <w:rFonts w:ascii="標楷體" w:eastAsia="標楷體"/>
        </w:rPr>
      </w:pPr>
      <w:r>
        <w:rPr>
          <w:rFonts w:ascii="標楷體" w:eastAsia="標楷體" w:hint="eastAsia"/>
        </w:rPr>
        <w:t>2、乙方每日延長工作時間不得超過    小時，每月延長工作總時數不</w:t>
      </w:r>
    </w:p>
    <w:p w:rsidR="00FE6450" w:rsidRDefault="00FE6450">
      <w:pPr>
        <w:ind w:left="960"/>
        <w:jc w:val="both"/>
        <w:rPr>
          <w:rFonts w:ascii="標楷體" w:eastAsia="標楷體"/>
        </w:rPr>
      </w:pPr>
      <w:r>
        <w:rPr>
          <w:rFonts w:ascii="標楷體" w:eastAsia="標楷體" w:hint="eastAsia"/>
        </w:rPr>
        <w:t xml:space="preserve">   得超過     小時。延長工作時間在二小時以內者，按平日每小時工</w:t>
      </w:r>
    </w:p>
    <w:p w:rsidR="00FE6450" w:rsidRDefault="00FE6450">
      <w:pPr>
        <w:ind w:left="960"/>
        <w:jc w:val="both"/>
        <w:rPr>
          <w:rFonts w:ascii="標楷體" w:eastAsia="標楷體"/>
        </w:rPr>
      </w:pPr>
      <w:r>
        <w:rPr>
          <w:rFonts w:ascii="標楷體" w:eastAsia="標楷體" w:hint="eastAsia"/>
        </w:rPr>
        <w:t xml:space="preserve">   資額加給三分之一；再延長工作時間者，按平日每小時工資額加給</w:t>
      </w:r>
    </w:p>
    <w:p w:rsidR="00FE6450" w:rsidRDefault="00FE6450">
      <w:pPr>
        <w:ind w:left="960"/>
        <w:jc w:val="both"/>
        <w:rPr>
          <w:rFonts w:ascii="標楷體" w:eastAsia="標楷體"/>
        </w:rPr>
      </w:pPr>
      <w:r>
        <w:rPr>
          <w:rFonts w:ascii="標楷體" w:eastAsia="標楷體" w:hint="eastAsia"/>
        </w:rPr>
        <w:t xml:space="preserve">   三分之二。</w:t>
      </w:r>
    </w:p>
    <w:p w:rsidR="00FE6450" w:rsidRDefault="00FE6450">
      <w:pPr>
        <w:numPr>
          <w:ilvl w:val="0"/>
          <w:numId w:val="3"/>
        </w:numPr>
        <w:jc w:val="both"/>
        <w:rPr>
          <w:rFonts w:ascii="標楷體" w:eastAsia="標楷體"/>
        </w:rPr>
      </w:pPr>
      <w:r>
        <w:rPr>
          <w:rFonts w:ascii="標楷體" w:eastAsia="標楷體" w:hint="eastAsia"/>
        </w:rPr>
        <w:t>例假及休假：乙方為配合甲方公務需要，同意於</w:t>
      </w:r>
      <w:r w:rsidR="00C235BB">
        <w:rPr>
          <w:rFonts w:ascii="標楷體" w:eastAsia="標楷體" w:hint="eastAsia"/>
        </w:rPr>
        <w:t>休假</w:t>
      </w:r>
      <w:r>
        <w:rPr>
          <w:rFonts w:ascii="標楷體" w:eastAsia="標楷體" w:hint="eastAsia"/>
        </w:rPr>
        <w:t>日及其他規定應放假之日出勤，休假日出勤者，由</w:t>
      </w:r>
      <w:proofErr w:type="gramStart"/>
      <w:r>
        <w:rPr>
          <w:rFonts w:ascii="標楷體" w:eastAsia="標楷體" w:hint="eastAsia"/>
        </w:rPr>
        <w:t>甲方按當日</w:t>
      </w:r>
      <w:proofErr w:type="gramEnd"/>
      <w:r>
        <w:rPr>
          <w:rFonts w:ascii="標楷體" w:eastAsia="標楷體" w:hint="eastAsia"/>
        </w:rPr>
        <w:t>工資額加給一倍。</w:t>
      </w:r>
    </w:p>
    <w:p w:rsidR="00FE6450" w:rsidRDefault="00FE6450">
      <w:pPr>
        <w:numPr>
          <w:ilvl w:val="0"/>
          <w:numId w:val="3"/>
        </w:numPr>
        <w:jc w:val="both"/>
        <w:rPr>
          <w:rFonts w:ascii="標楷體" w:eastAsia="標楷體"/>
        </w:rPr>
      </w:pPr>
      <w:r>
        <w:rPr>
          <w:rFonts w:ascii="標楷體" w:eastAsia="標楷體" w:hint="eastAsia"/>
        </w:rPr>
        <w:t>女性夜間工作：乙方為配合甲方需要，願意於午後十時至</w:t>
      </w:r>
      <w:proofErr w:type="gramStart"/>
      <w:r>
        <w:rPr>
          <w:rFonts w:ascii="標楷體" w:eastAsia="標楷體" w:hint="eastAsia"/>
        </w:rPr>
        <w:t>翌</w:t>
      </w:r>
      <w:proofErr w:type="gramEnd"/>
      <w:r>
        <w:rPr>
          <w:rFonts w:ascii="標楷體" w:eastAsia="標楷體" w:hint="eastAsia"/>
        </w:rPr>
        <w:t>晨六時內出勤工作。</w:t>
      </w:r>
    </w:p>
    <w:p w:rsidR="00FE6450" w:rsidRDefault="00FE6450">
      <w:pPr>
        <w:numPr>
          <w:ilvl w:val="0"/>
          <w:numId w:val="3"/>
        </w:numPr>
        <w:jc w:val="both"/>
        <w:rPr>
          <w:rFonts w:ascii="標楷體" w:eastAsia="標楷體"/>
        </w:rPr>
      </w:pPr>
      <w:r>
        <w:rPr>
          <w:rFonts w:ascii="標楷體" w:eastAsia="標楷體" w:hint="eastAsia"/>
        </w:rPr>
        <w:t>本約定書自簽定日起生效，但乙方經甲方改派其他工作項目後，本約定自動失效。</w:t>
      </w:r>
    </w:p>
    <w:p w:rsidR="00FE6450" w:rsidRDefault="00FE6450">
      <w:pPr>
        <w:jc w:val="both"/>
        <w:rPr>
          <w:rFonts w:ascii="標楷體" w:eastAsia="標楷體"/>
        </w:rPr>
      </w:pPr>
      <w:r>
        <w:rPr>
          <w:rFonts w:ascii="標楷體" w:eastAsia="標楷體" w:hint="eastAsia"/>
        </w:rPr>
        <w:t>八、本約定書正本兩份，甲、乙雙方各執正本乙分外，副本送      備查。</w:t>
      </w:r>
    </w:p>
    <w:p w:rsidR="00FE6450" w:rsidRDefault="00FE6450">
      <w:pPr>
        <w:jc w:val="both"/>
        <w:rPr>
          <w:rFonts w:ascii="標楷體" w:eastAsia="標楷體"/>
        </w:rPr>
      </w:pPr>
    </w:p>
    <w:p w:rsidR="00FE6450" w:rsidRDefault="00FE6450">
      <w:pPr>
        <w:jc w:val="both"/>
        <w:rPr>
          <w:rFonts w:ascii="標楷體" w:eastAsia="標楷體"/>
        </w:rPr>
      </w:pPr>
    </w:p>
    <w:p w:rsidR="00FE6450" w:rsidRDefault="00FE6450">
      <w:pPr>
        <w:jc w:val="both"/>
        <w:rPr>
          <w:rFonts w:ascii="標楷體" w:eastAsia="標楷體"/>
        </w:rPr>
      </w:pPr>
      <w:r>
        <w:rPr>
          <w:rFonts w:ascii="標楷體" w:eastAsia="標楷體" w:hint="eastAsia"/>
        </w:rPr>
        <w:t xml:space="preserve">                 立約人 </w:t>
      </w:r>
    </w:p>
    <w:p w:rsidR="00FE6450" w:rsidRDefault="00FE6450">
      <w:pPr>
        <w:jc w:val="both"/>
        <w:rPr>
          <w:rFonts w:ascii="標楷體" w:eastAsia="標楷體"/>
        </w:rPr>
      </w:pPr>
      <w:r>
        <w:rPr>
          <w:rFonts w:ascii="標楷體" w:eastAsia="標楷體" w:hint="eastAsia"/>
        </w:rPr>
        <w:t xml:space="preserve">                 甲  方：</w:t>
      </w:r>
    </w:p>
    <w:p w:rsidR="00FE6450" w:rsidRDefault="00FE6450">
      <w:pPr>
        <w:jc w:val="both"/>
        <w:rPr>
          <w:rFonts w:ascii="標楷體" w:eastAsia="標楷體"/>
        </w:rPr>
      </w:pPr>
      <w:r>
        <w:rPr>
          <w:rFonts w:ascii="標楷體" w:eastAsia="標楷體" w:hint="eastAsia"/>
        </w:rPr>
        <w:t xml:space="preserve">                 代表人：</w:t>
      </w:r>
    </w:p>
    <w:p w:rsidR="00FE6450" w:rsidRDefault="00FE6450">
      <w:pPr>
        <w:jc w:val="both"/>
        <w:rPr>
          <w:rFonts w:ascii="標楷體" w:eastAsia="標楷體"/>
        </w:rPr>
      </w:pPr>
      <w:r>
        <w:rPr>
          <w:rFonts w:ascii="標楷體" w:eastAsia="標楷體" w:hint="eastAsia"/>
        </w:rPr>
        <w:t xml:space="preserve">                 地  址：</w:t>
      </w:r>
    </w:p>
    <w:p w:rsidR="00FE6450" w:rsidRDefault="00FE6450">
      <w:pPr>
        <w:jc w:val="both"/>
        <w:rPr>
          <w:rFonts w:ascii="標楷體" w:eastAsia="標楷體"/>
        </w:rPr>
      </w:pPr>
      <w:r>
        <w:rPr>
          <w:rFonts w:ascii="標楷體" w:eastAsia="標楷體" w:hint="eastAsia"/>
        </w:rPr>
        <w:t xml:space="preserve">                 乙  方：</w:t>
      </w:r>
    </w:p>
    <w:p w:rsidR="00FE6450" w:rsidRDefault="00FE6450">
      <w:pPr>
        <w:jc w:val="both"/>
        <w:rPr>
          <w:rFonts w:ascii="標楷體" w:eastAsia="標楷體"/>
        </w:rPr>
      </w:pPr>
      <w:r>
        <w:rPr>
          <w:rFonts w:ascii="標楷體" w:eastAsia="標楷體" w:hint="eastAsia"/>
        </w:rPr>
        <w:t xml:space="preserve">                 身分證統一編號：</w:t>
      </w:r>
    </w:p>
    <w:p w:rsidR="00FE6450" w:rsidRDefault="00FE6450">
      <w:pPr>
        <w:jc w:val="both"/>
        <w:rPr>
          <w:rFonts w:ascii="標楷體" w:eastAsia="標楷體"/>
        </w:rPr>
      </w:pPr>
      <w:r>
        <w:rPr>
          <w:rFonts w:ascii="標楷體" w:eastAsia="標楷體" w:hint="eastAsia"/>
        </w:rPr>
        <w:t xml:space="preserve">                 地  址：</w:t>
      </w:r>
    </w:p>
    <w:p w:rsidR="00FE6450" w:rsidRDefault="00FE6450">
      <w:pPr>
        <w:jc w:val="both"/>
      </w:pPr>
      <w:r>
        <w:rPr>
          <w:rFonts w:ascii="標楷體" w:eastAsia="標楷體" w:hint="eastAsia"/>
        </w:rPr>
        <w:t>中      華      民      國            年         月         日</w:t>
      </w:r>
    </w:p>
    <w:sectPr w:rsidR="00FE645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32" w:rsidRDefault="00C30C32" w:rsidP="00C25AE9">
      <w:r>
        <w:separator/>
      </w:r>
    </w:p>
  </w:endnote>
  <w:endnote w:type="continuationSeparator" w:id="0">
    <w:p w:rsidR="00C30C32" w:rsidRDefault="00C30C32" w:rsidP="00C2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T13F5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32" w:rsidRDefault="00C30C32" w:rsidP="00C25AE9">
      <w:r>
        <w:separator/>
      </w:r>
    </w:p>
  </w:footnote>
  <w:footnote w:type="continuationSeparator" w:id="0">
    <w:p w:rsidR="00C30C32" w:rsidRDefault="00C30C32" w:rsidP="00C25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0B2"/>
    <w:multiLevelType w:val="hybridMultilevel"/>
    <w:tmpl w:val="485C6CD6"/>
    <w:lvl w:ilvl="0" w:tplc="E782EFF8">
      <w:start w:val="13"/>
      <w:numFmt w:val="decimal"/>
      <w:lvlText w:val="%1."/>
      <w:lvlJc w:val="left"/>
      <w:pPr>
        <w:tabs>
          <w:tab w:val="num" w:pos="720"/>
        </w:tabs>
        <w:ind w:left="720" w:hanging="360"/>
      </w:pPr>
    </w:lvl>
    <w:lvl w:ilvl="1" w:tplc="ACB63B3E" w:tentative="1">
      <w:start w:val="1"/>
      <w:numFmt w:val="decimal"/>
      <w:lvlText w:val="%2."/>
      <w:lvlJc w:val="left"/>
      <w:pPr>
        <w:tabs>
          <w:tab w:val="num" w:pos="1440"/>
        </w:tabs>
        <w:ind w:left="1440" w:hanging="360"/>
      </w:pPr>
    </w:lvl>
    <w:lvl w:ilvl="2" w:tplc="3A5C6746" w:tentative="1">
      <w:start w:val="1"/>
      <w:numFmt w:val="decimal"/>
      <w:lvlText w:val="%3."/>
      <w:lvlJc w:val="left"/>
      <w:pPr>
        <w:tabs>
          <w:tab w:val="num" w:pos="2160"/>
        </w:tabs>
        <w:ind w:left="2160" w:hanging="360"/>
      </w:pPr>
    </w:lvl>
    <w:lvl w:ilvl="3" w:tplc="66762A36" w:tentative="1">
      <w:start w:val="1"/>
      <w:numFmt w:val="decimal"/>
      <w:lvlText w:val="%4."/>
      <w:lvlJc w:val="left"/>
      <w:pPr>
        <w:tabs>
          <w:tab w:val="num" w:pos="2880"/>
        </w:tabs>
        <w:ind w:left="2880" w:hanging="360"/>
      </w:pPr>
    </w:lvl>
    <w:lvl w:ilvl="4" w:tplc="DCE84EFC" w:tentative="1">
      <w:start w:val="1"/>
      <w:numFmt w:val="decimal"/>
      <w:lvlText w:val="%5."/>
      <w:lvlJc w:val="left"/>
      <w:pPr>
        <w:tabs>
          <w:tab w:val="num" w:pos="3600"/>
        </w:tabs>
        <w:ind w:left="3600" w:hanging="360"/>
      </w:pPr>
    </w:lvl>
    <w:lvl w:ilvl="5" w:tplc="A0462F72" w:tentative="1">
      <w:start w:val="1"/>
      <w:numFmt w:val="decimal"/>
      <w:lvlText w:val="%6."/>
      <w:lvlJc w:val="left"/>
      <w:pPr>
        <w:tabs>
          <w:tab w:val="num" w:pos="4320"/>
        </w:tabs>
        <w:ind w:left="4320" w:hanging="360"/>
      </w:pPr>
    </w:lvl>
    <w:lvl w:ilvl="6" w:tplc="86AC0A72" w:tentative="1">
      <w:start w:val="1"/>
      <w:numFmt w:val="decimal"/>
      <w:lvlText w:val="%7."/>
      <w:lvlJc w:val="left"/>
      <w:pPr>
        <w:tabs>
          <w:tab w:val="num" w:pos="5040"/>
        </w:tabs>
        <w:ind w:left="5040" w:hanging="360"/>
      </w:pPr>
    </w:lvl>
    <w:lvl w:ilvl="7" w:tplc="2DFEDEA6" w:tentative="1">
      <w:start w:val="1"/>
      <w:numFmt w:val="decimal"/>
      <w:lvlText w:val="%8."/>
      <w:lvlJc w:val="left"/>
      <w:pPr>
        <w:tabs>
          <w:tab w:val="num" w:pos="5760"/>
        </w:tabs>
        <w:ind w:left="5760" w:hanging="360"/>
      </w:pPr>
    </w:lvl>
    <w:lvl w:ilvl="8" w:tplc="202480D8" w:tentative="1">
      <w:start w:val="1"/>
      <w:numFmt w:val="decimal"/>
      <w:lvlText w:val="%9."/>
      <w:lvlJc w:val="left"/>
      <w:pPr>
        <w:tabs>
          <w:tab w:val="num" w:pos="6480"/>
        </w:tabs>
        <w:ind w:left="6480" w:hanging="360"/>
      </w:pPr>
    </w:lvl>
  </w:abstractNum>
  <w:abstractNum w:abstractNumId="1">
    <w:nsid w:val="0F3B063B"/>
    <w:multiLevelType w:val="singleLevel"/>
    <w:tmpl w:val="69E62314"/>
    <w:lvl w:ilvl="0">
      <w:start w:val="1"/>
      <w:numFmt w:val="taiwaneseCountingThousand"/>
      <w:lvlText w:val="%1、"/>
      <w:lvlJc w:val="left"/>
      <w:pPr>
        <w:tabs>
          <w:tab w:val="num" w:pos="480"/>
        </w:tabs>
        <w:ind w:left="480" w:hanging="480"/>
      </w:pPr>
    </w:lvl>
  </w:abstractNum>
  <w:abstractNum w:abstractNumId="2">
    <w:nsid w:val="156A427F"/>
    <w:multiLevelType w:val="singleLevel"/>
    <w:tmpl w:val="80720568"/>
    <w:lvl w:ilvl="0">
      <w:start w:val="1"/>
      <w:numFmt w:val="taiwaneseCountingThousand"/>
      <w:lvlText w:val="(%1)"/>
      <w:lvlJc w:val="left"/>
      <w:pPr>
        <w:tabs>
          <w:tab w:val="num" w:pos="990"/>
        </w:tabs>
        <w:ind w:left="990" w:hanging="510"/>
      </w:pPr>
    </w:lvl>
  </w:abstractNum>
  <w:abstractNum w:abstractNumId="3">
    <w:nsid w:val="3A0F0F2E"/>
    <w:multiLevelType w:val="singleLevel"/>
    <w:tmpl w:val="2A4C2300"/>
    <w:lvl w:ilvl="0">
      <w:start w:val="1"/>
      <w:numFmt w:val="bullet"/>
      <w:lvlText w:val="※"/>
      <w:lvlJc w:val="left"/>
      <w:pPr>
        <w:tabs>
          <w:tab w:val="num" w:pos="1200"/>
        </w:tabs>
        <w:ind w:left="1200" w:hanging="240"/>
      </w:pPr>
      <w:rPr>
        <w:rFonts w:ascii="新細明體" w:eastAsia="新細明體" w:hAnsi="Times New Roman" w:hint="eastAsia"/>
      </w:rPr>
    </w:lvl>
  </w:abstractNum>
  <w:abstractNum w:abstractNumId="4">
    <w:nsid w:val="3CC6372E"/>
    <w:multiLevelType w:val="singleLevel"/>
    <w:tmpl w:val="31700C56"/>
    <w:lvl w:ilvl="0">
      <w:start w:val="1"/>
      <w:numFmt w:val="decimal"/>
      <w:lvlText w:val="%1、"/>
      <w:lvlJc w:val="left"/>
      <w:pPr>
        <w:tabs>
          <w:tab w:val="num" w:pos="1365"/>
        </w:tabs>
        <w:ind w:left="1365" w:hanging="405"/>
      </w:pPr>
    </w:lvl>
  </w:abstractNum>
  <w:abstractNum w:abstractNumId="5">
    <w:nsid w:val="45F87EAB"/>
    <w:multiLevelType w:val="hybridMultilevel"/>
    <w:tmpl w:val="81B46484"/>
    <w:lvl w:ilvl="0" w:tplc="7524452C">
      <w:start w:val="1"/>
      <w:numFmt w:val="decimal"/>
      <w:lvlText w:val="%1."/>
      <w:lvlJc w:val="left"/>
      <w:pPr>
        <w:tabs>
          <w:tab w:val="num" w:pos="720"/>
        </w:tabs>
        <w:ind w:left="720" w:hanging="360"/>
      </w:pPr>
    </w:lvl>
    <w:lvl w:ilvl="1" w:tplc="FB84C0CA" w:tentative="1">
      <w:start w:val="1"/>
      <w:numFmt w:val="decimal"/>
      <w:lvlText w:val="%2."/>
      <w:lvlJc w:val="left"/>
      <w:pPr>
        <w:tabs>
          <w:tab w:val="num" w:pos="1440"/>
        </w:tabs>
        <w:ind w:left="1440" w:hanging="360"/>
      </w:pPr>
    </w:lvl>
    <w:lvl w:ilvl="2" w:tplc="9CB8B67C" w:tentative="1">
      <w:start w:val="1"/>
      <w:numFmt w:val="decimal"/>
      <w:lvlText w:val="%3."/>
      <w:lvlJc w:val="left"/>
      <w:pPr>
        <w:tabs>
          <w:tab w:val="num" w:pos="2160"/>
        </w:tabs>
        <w:ind w:left="2160" w:hanging="360"/>
      </w:pPr>
    </w:lvl>
    <w:lvl w:ilvl="3" w:tplc="2E40C162" w:tentative="1">
      <w:start w:val="1"/>
      <w:numFmt w:val="decimal"/>
      <w:lvlText w:val="%4."/>
      <w:lvlJc w:val="left"/>
      <w:pPr>
        <w:tabs>
          <w:tab w:val="num" w:pos="2880"/>
        </w:tabs>
        <w:ind w:left="2880" w:hanging="360"/>
      </w:pPr>
    </w:lvl>
    <w:lvl w:ilvl="4" w:tplc="52645F92" w:tentative="1">
      <w:start w:val="1"/>
      <w:numFmt w:val="decimal"/>
      <w:lvlText w:val="%5."/>
      <w:lvlJc w:val="left"/>
      <w:pPr>
        <w:tabs>
          <w:tab w:val="num" w:pos="3600"/>
        </w:tabs>
        <w:ind w:left="3600" w:hanging="360"/>
      </w:pPr>
    </w:lvl>
    <w:lvl w:ilvl="5" w:tplc="F886C172" w:tentative="1">
      <w:start w:val="1"/>
      <w:numFmt w:val="decimal"/>
      <w:lvlText w:val="%6."/>
      <w:lvlJc w:val="left"/>
      <w:pPr>
        <w:tabs>
          <w:tab w:val="num" w:pos="4320"/>
        </w:tabs>
        <w:ind w:left="4320" w:hanging="360"/>
      </w:pPr>
    </w:lvl>
    <w:lvl w:ilvl="6" w:tplc="DA580E5C" w:tentative="1">
      <w:start w:val="1"/>
      <w:numFmt w:val="decimal"/>
      <w:lvlText w:val="%7."/>
      <w:lvlJc w:val="left"/>
      <w:pPr>
        <w:tabs>
          <w:tab w:val="num" w:pos="5040"/>
        </w:tabs>
        <w:ind w:left="5040" w:hanging="360"/>
      </w:pPr>
    </w:lvl>
    <w:lvl w:ilvl="7" w:tplc="4B3A84EE" w:tentative="1">
      <w:start w:val="1"/>
      <w:numFmt w:val="decimal"/>
      <w:lvlText w:val="%8."/>
      <w:lvlJc w:val="left"/>
      <w:pPr>
        <w:tabs>
          <w:tab w:val="num" w:pos="5760"/>
        </w:tabs>
        <w:ind w:left="5760" w:hanging="360"/>
      </w:pPr>
    </w:lvl>
    <w:lvl w:ilvl="8" w:tplc="2076CC8E" w:tentative="1">
      <w:start w:val="1"/>
      <w:numFmt w:val="decimal"/>
      <w:lvlText w:val="%9."/>
      <w:lvlJc w:val="left"/>
      <w:pPr>
        <w:tabs>
          <w:tab w:val="num" w:pos="6480"/>
        </w:tabs>
        <w:ind w:left="6480" w:hanging="360"/>
      </w:pPr>
    </w:lvl>
  </w:abstractNum>
  <w:abstractNum w:abstractNumId="6">
    <w:nsid w:val="6EFA4C35"/>
    <w:multiLevelType w:val="singleLevel"/>
    <w:tmpl w:val="C562BD98"/>
    <w:lvl w:ilvl="0">
      <w:start w:val="1"/>
      <w:numFmt w:val="decimal"/>
      <w:lvlText w:val="(%1)"/>
      <w:lvlJc w:val="left"/>
      <w:pPr>
        <w:tabs>
          <w:tab w:val="num" w:pos="1950"/>
        </w:tabs>
        <w:ind w:left="1950" w:hanging="510"/>
      </w:pPr>
    </w:lvl>
  </w:abstractNum>
  <w:abstractNum w:abstractNumId="7">
    <w:nsid w:val="6F5F55F1"/>
    <w:multiLevelType w:val="singleLevel"/>
    <w:tmpl w:val="94AE4390"/>
    <w:lvl w:ilvl="0">
      <w:start w:val="1"/>
      <w:numFmt w:val="taiwaneseCountingThousand"/>
      <w:lvlText w:val="(%1)"/>
      <w:lvlJc w:val="left"/>
      <w:pPr>
        <w:tabs>
          <w:tab w:val="num" w:pos="990"/>
        </w:tabs>
        <w:ind w:left="990" w:hanging="510"/>
      </w:pPr>
    </w:lvl>
  </w:abstractNum>
  <w:num w:numId="1">
    <w:abstractNumId w:val="3"/>
  </w:num>
  <w:num w:numId="2">
    <w:abstractNumId w:val="6"/>
    <w:lvlOverride w:ilvl="0">
      <w:startOverride w:val="1"/>
    </w:lvlOverride>
  </w:num>
  <w:num w:numId="3">
    <w:abstractNumId w:val="1"/>
    <w:lvlOverride w:ilvl="0">
      <w:startOverride w:val="1"/>
    </w:lvlOverride>
  </w:num>
  <w:num w:numId="4">
    <w:abstractNumId w:val="2"/>
    <w:lvlOverride w:ilvl="0">
      <w:startOverride w:val="1"/>
    </w:lvlOverride>
  </w:num>
  <w:num w:numId="5">
    <w:abstractNumId w:val="7"/>
    <w:lvlOverride w:ilvl="0">
      <w:startOverride w:val="1"/>
    </w:lvlOverride>
  </w:num>
  <w:num w:numId="6">
    <w:abstractNumId w:val="4"/>
    <w:lvlOverride w:ilvl="0">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B"/>
    <w:rsid w:val="0006550D"/>
    <w:rsid w:val="0018081F"/>
    <w:rsid w:val="002C0BB0"/>
    <w:rsid w:val="003438CB"/>
    <w:rsid w:val="00412CB5"/>
    <w:rsid w:val="005E0F1B"/>
    <w:rsid w:val="006F7800"/>
    <w:rsid w:val="00916181"/>
    <w:rsid w:val="0098728F"/>
    <w:rsid w:val="009957A3"/>
    <w:rsid w:val="00C235BB"/>
    <w:rsid w:val="00C25AE9"/>
    <w:rsid w:val="00C30C32"/>
    <w:rsid w:val="00C8387E"/>
    <w:rsid w:val="00D57794"/>
    <w:rsid w:val="00E77EB6"/>
    <w:rsid w:val="00FE64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b/>
      <w:sz w:val="4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5"/>
    <w:rsid w:val="00C25AE9"/>
    <w:pPr>
      <w:tabs>
        <w:tab w:val="center" w:pos="4153"/>
        <w:tab w:val="right" w:pos="8306"/>
      </w:tabs>
      <w:snapToGrid w:val="0"/>
    </w:pPr>
    <w:rPr>
      <w:sz w:val="20"/>
      <w:szCs w:val="20"/>
    </w:rPr>
  </w:style>
  <w:style w:type="character" w:customStyle="1" w:styleId="a5">
    <w:name w:val="頁首 字元"/>
    <w:basedOn w:val="a0"/>
    <w:link w:val="a4"/>
    <w:rsid w:val="00C25AE9"/>
    <w:rPr>
      <w:kern w:val="2"/>
    </w:rPr>
  </w:style>
  <w:style w:type="paragraph" w:styleId="a6">
    <w:name w:val="footer"/>
    <w:basedOn w:val="a"/>
    <w:link w:val="a7"/>
    <w:rsid w:val="00C25AE9"/>
    <w:pPr>
      <w:tabs>
        <w:tab w:val="center" w:pos="4153"/>
        <w:tab w:val="right" w:pos="8306"/>
      </w:tabs>
      <w:snapToGrid w:val="0"/>
    </w:pPr>
    <w:rPr>
      <w:sz w:val="20"/>
      <w:szCs w:val="20"/>
    </w:rPr>
  </w:style>
  <w:style w:type="character" w:customStyle="1" w:styleId="a7">
    <w:name w:val="頁尾 字元"/>
    <w:basedOn w:val="a0"/>
    <w:link w:val="a6"/>
    <w:rsid w:val="00C25AE9"/>
    <w:rPr>
      <w:kern w:val="2"/>
    </w:rPr>
  </w:style>
  <w:style w:type="table" w:styleId="a8">
    <w:name w:val="Table Grid"/>
    <w:basedOn w:val="a1"/>
    <w:uiPriority w:val="59"/>
    <w:rsid w:val="002C0BB0"/>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b/>
      <w:sz w:val="4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5"/>
    <w:rsid w:val="00C25AE9"/>
    <w:pPr>
      <w:tabs>
        <w:tab w:val="center" w:pos="4153"/>
        <w:tab w:val="right" w:pos="8306"/>
      </w:tabs>
      <w:snapToGrid w:val="0"/>
    </w:pPr>
    <w:rPr>
      <w:sz w:val="20"/>
      <w:szCs w:val="20"/>
    </w:rPr>
  </w:style>
  <w:style w:type="character" w:customStyle="1" w:styleId="a5">
    <w:name w:val="頁首 字元"/>
    <w:basedOn w:val="a0"/>
    <w:link w:val="a4"/>
    <w:rsid w:val="00C25AE9"/>
    <w:rPr>
      <w:kern w:val="2"/>
    </w:rPr>
  </w:style>
  <w:style w:type="paragraph" w:styleId="a6">
    <w:name w:val="footer"/>
    <w:basedOn w:val="a"/>
    <w:link w:val="a7"/>
    <w:rsid w:val="00C25AE9"/>
    <w:pPr>
      <w:tabs>
        <w:tab w:val="center" w:pos="4153"/>
        <w:tab w:val="right" w:pos="8306"/>
      </w:tabs>
      <w:snapToGrid w:val="0"/>
    </w:pPr>
    <w:rPr>
      <w:sz w:val="20"/>
      <w:szCs w:val="20"/>
    </w:rPr>
  </w:style>
  <w:style w:type="character" w:customStyle="1" w:styleId="a7">
    <w:name w:val="頁尾 字元"/>
    <w:basedOn w:val="a0"/>
    <w:link w:val="a6"/>
    <w:rsid w:val="00C25AE9"/>
    <w:rPr>
      <w:kern w:val="2"/>
    </w:rPr>
  </w:style>
  <w:style w:type="table" w:styleId="a8">
    <w:name w:val="Table Grid"/>
    <w:basedOn w:val="a1"/>
    <w:uiPriority w:val="59"/>
    <w:rsid w:val="002C0BB0"/>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1010</Words>
  <Characters>5758</Characters>
  <Application>Microsoft Office Word</Application>
  <DocSecurity>0</DocSecurity>
  <Lines>47</Lines>
  <Paragraphs>13</Paragraphs>
  <ScaleCrop>false</ScaleCrop>
  <Company>user</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臺北市政府就「台北市事業單位依勞動基準法第八十四條之一規定簽訂約定書」審查說明</dc:title>
  <dc:creator>lin</dc:creator>
  <cp:lastModifiedBy>user</cp:lastModifiedBy>
  <cp:revision>2</cp:revision>
  <cp:lastPrinted>2007-02-02T06:11:00Z</cp:lastPrinted>
  <dcterms:created xsi:type="dcterms:W3CDTF">2019-05-23T09:09:00Z</dcterms:created>
  <dcterms:modified xsi:type="dcterms:W3CDTF">2019-05-23T09:09:00Z</dcterms:modified>
</cp:coreProperties>
</file>