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0C9E1" w14:textId="77777777" w:rsidR="00E16739" w:rsidRDefault="00374BAA">
      <w:pPr>
        <w:pStyle w:val="Standard"/>
        <w:snapToGrid w:val="0"/>
      </w:pPr>
      <w:r>
        <w:rPr>
          <w:rFonts w:ascii="標楷體" w:eastAsia="標楷體" w:hAnsi="標楷體" w:cs="標楷體"/>
          <w:spacing w:val="-20"/>
          <w:sz w:val="22"/>
        </w:rPr>
        <w:t>發展觀光條例裁罰標準第六條附表二</w:t>
      </w:r>
    </w:p>
    <w:p w14:paraId="30CDA351" w14:textId="77777777" w:rsidR="00E16739" w:rsidRDefault="00374BAA">
      <w:pPr>
        <w:pStyle w:val="Standard"/>
        <w:snapToGrid w:val="0"/>
        <w:spacing w:before="108" w:after="108"/>
        <w:rPr>
          <w:rFonts w:ascii="標楷體" w:eastAsia="標楷體" w:hAnsi="標楷體" w:cs="標楷體"/>
          <w:b/>
          <w:bCs/>
          <w:spacing w:val="-20"/>
          <w:sz w:val="28"/>
          <w:szCs w:val="28"/>
        </w:rPr>
      </w:pPr>
      <w:r>
        <w:rPr>
          <w:rFonts w:ascii="標楷體" w:eastAsia="標楷體" w:hAnsi="標楷體" w:cs="標楷體"/>
          <w:b/>
          <w:bCs/>
          <w:spacing w:val="-20"/>
          <w:sz w:val="28"/>
          <w:szCs w:val="28"/>
        </w:rPr>
        <w:t>旅館業與其僱用之人員違反本條例及旅館業管理規則裁罰基準表修正規定</w:t>
      </w:r>
    </w:p>
    <w:tbl>
      <w:tblPr>
        <w:tblW w:w="9594" w:type="dxa"/>
        <w:tblLayout w:type="fixed"/>
        <w:tblCellMar>
          <w:left w:w="10" w:type="dxa"/>
          <w:right w:w="10" w:type="dxa"/>
        </w:tblCellMar>
        <w:tblLook w:val="04A0" w:firstRow="1" w:lastRow="0" w:firstColumn="1" w:lastColumn="0" w:noHBand="0" w:noVBand="1"/>
      </w:tblPr>
      <w:tblGrid>
        <w:gridCol w:w="675"/>
        <w:gridCol w:w="2297"/>
        <w:gridCol w:w="957"/>
        <w:gridCol w:w="1316"/>
        <w:gridCol w:w="1696"/>
        <w:gridCol w:w="1159"/>
        <w:gridCol w:w="1494"/>
      </w:tblGrid>
      <w:tr w:rsidR="00E16739" w14:paraId="22AE087A" w14:textId="77777777">
        <w:tblPrEx>
          <w:tblCellMar>
            <w:top w:w="0" w:type="dxa"/>
            <w:bottom w:w="0" w:type="dxa"/>
          </w:tblCellMar>
        </w:tblPrEx>
        <w:trPr>
          <w:cantSplit/>
          <w:trHeight w:val="539"/>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BFF2773" w14:textId="77777777" w:rsidR="00E16739" w:rsidRDefault="00374BAA">
            <w:pPr>
              <w:pStyle w:val="Textbody"/>
              <w:widowControl w:val="0"/>
              <w:snapToGrid w:val="0"/>
              <w:jc w:val="center"/>
              <w:rPr>
                <w:spacing w:val="-20"/>
                <w:sz w:val="22"/>
                <w:szCs w:val="22"/>
              </w:rPr>
            </w:pPr>
            <w:r>
              <w:rPr>
                <w:spacing w:val="-20"/>
                <w:sz w:val="22"/>
                <w:szCs w:val="22"/>
              </w:rPr>
              <w:t>項次</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6995C7D" w14:textId="77777777" w:rsidR="00E16739" w:rsidRDefault="00374BAA">
            <w:pPr>
              <w:pStyle w:val="Textbody"/>
              <w:widowControl w:val="0"/>
              <w:wordWrap w:val="0"/>
              <w:autoSpaceDE w:val="0"/>
              <w:snapToGrid w:val="0"/>
              <w:jc w:val="center"/>
              <w:rPr>
                <w:color w:val="000000"/>
                <w:spacing w:val="-20"/>
                <w:sz w:val="22"/>
                <w:szCs w:val="22"/>
              </w:rPr>
            </w:pPr>
            <w:r>
              <w:rPr>
                <w:color w:val="000000"/>
                <w:spacing w:val="-20"/>
                <w:sz w:val="22"/>
                <w:szCs w:val="22"/>
              </w:rPr>
              <w:t>裁罰事項</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47E0EF7" w14:textId="77777777" w:rsidR="00E16739" w:rsidRDefault="00374BAA">
            <w:pPr>
              <w:pStyle w:val="Textbody"/>
              <w:widowControl w:val="0"/>
              <w:wordWrap w:val="0"/>
              <w:autoSpaceDE w:val="0"/>
              <w:snapToGrid w:val="0"/>
              <w:jc w:val="center"/>
              <w:rPr>
                <w:color w:val="000000"/>
                <w:spacing w:val="-20"/>
                <w:sz w:val="22"/>
                <w:szCs w:val="22"/>
              </w:rPr>
            </w:pPr>
            <w:r>
              <w:rPr>
                <w:color w:val="000000"/>
                <w:spacing w:val="-20"/>
                <w:sz w:val="22"/>
                <w:szCs w:val="22"/>
              </w:rPr>
              <w:t>裁罰機關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310CE42" w14:textId="77777777" w:rsidR="00E16739" w:rsidRDefault="00374BAA">
            <w:pPr>
              <w:pStyle w:val="Textbody"/>
              <w:widowControl w:val="0"/>
              <w:wordWrap w:val="0"/>
              <w:autoSpaceDE w:val="0"/>
              <w:snapToGrid w:val="0"/>
              <w:jc w:val="center"/>
              <w:rPr>
                <w:color w:val="000000"/>
                <w:spacing w:val="-20"/>
                <w:sz w:val="22"/>
                <w:szCs w:val="22"/>
              </w:rPr>
            </w:pPr>
            <w:r>
              <w:rPr>
                <w:color w:val="000000"/>
                <w:spacing w:val="-20"/>
                <w:sz w:val="22"/>
                <w:szCs w:val="22"/>
              </w:rPr>
              <w:t>裁罰依據</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6C57A1E" w14:textId="77777777" w:rsidR="00E16739" w:rsidRDefault="00374BAA">
            <w:pPr>
              <w:pStyle w:val="Textbody"/>
              <w:widowControl w:val="0"/>
              <w:wordWrap w:val="0"/>
              <w:autoSpaceDE w:val="0"/>
              <w:snapToGrid w:val="0"/>
              <w:jc w:val="center"/>
              <w:rPr>
                <w:color w:val="000000"/>
                <w:spacing w:val="-20"/>
                <w:sz w:val="22"/>
                <w:szCs w:val="22"/>
              </w:rPr>
            </w:pPr>
            <w:r>
              <w:rPr>
                <w:color w:val="000000"/>
                <w:spacing w:val="-20"/>
                <w:sz w:val="22"/>
                <w:szCs w:val="22"/>
              </w:rPr>
              <w:t>處罰範圍</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60EA96F4" w14:textId="77777777" w:rsidR="00E16739" w:rsidRDefault="00374BAA">
            <w:pPr>
              <w:pStyle w:val="Textbody"/>
              <w:widowControl w:val="0"/>
              <w:wordWrap w:val="0"/>
              <w:snapToGrid w:val="0"/>
              <w:jc w:val="center"/>
              <w:rPr>
                <w:spacing w:val="-20"/>
                <w:sz w:val="22"/>
                <w:szCs w:val="22"/>
              </w:rPr>
            </w:pPr>
            <w:r>
              <w:rPr>
                <w:spacing w:val="-20"/>
                <w:sz w:val="22"/>
                <w:szCs w:val="22"/>
              </w:rPr>
              <w:t>裁</w:t>
            </w:r>
            <w:r>
              <w:rPr>
                <w:spacing w:val="-20"/>
                <w:sz w:val="22"/>
                <w:szCs w:val="22"/>
              </w:rPr>
              <w:t xml:space="preserve">  </w:t>
            </w:r>
            <w:r>
              <w:rPr>
                <w:spacing w:val="-20"/>
                <w:sz w:val="22"/>
                <w:szCs w:val="22"/>
              </w:rPr>
              <w:t>罰</w:t>
            </w:r>
            <w:r>
              <w:rPr>
                <w:spacing w:val="-20"/>
                <w:sz w:val="22"/>
                <w:szCs w:val="22"/>
              </w:rPr>
              <w:t xml:space="preserve">  </w:t>
            </w:r>
            <w:r>
              <w:rPr>
                <w:spacing w:val="-20"/>
                <w:sz w:val="22"/>
                <w:szCs w:val="22"/>
              </w:rPr>
              <w:t>基</w:t>
            </w:r>
            <w:r>
              <w:rPr>
                <w:spacing w:val="-20"/>
                <w:sz w:val="22"/>
                <w:szCs w:val="22"/>
              </w:rPr>
              <w:t xml:space="preserve">  </w:t>
            </w:r>
            <w:proofErr w:type="gramStart"/>
            <w:r>
              <w:rPr>
                <w:spacing w:val="-20"/>
                <w:sz w:val="22"/>
                <w:szCs w:val="22"/>
              </w:rPr>
              <w:t>準</w:t>
            </w:r>
            <w:proofErr w:type="gramEnd"/>
          </w:p>
        </w:tc>
      </w:tr>
      <w:tr w:rsidR="00E16739" w14:paraId="54480D87" w14:textId="77777777">
        <w:tblPrEx>
          <w:tblCellMar>
            <w:top w:w="0" w:type="dxa"/>
            <w:bottom w:w="0" w:type="dxa"/>
          </w:tblCellMar>
        </w:tblPrEx>
        <w:trPr>
          <w:cantSplit/>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987F123" w14:textId="77777777" w:rsidR="00E16739" w:rsidRDefault="00374BAA">
            <w:pPr>
              <w:pStyle w:val="Textbody"/>
              <w:widowControl w:val="0"/>
              <w:snapToGrid w:val="0"/>
              <w:jc w:val="center"/>
              <w:rPr>
                <w:spacing w:val="-20"/>
                <w:sz w:val="22"/>
                <w:szCs w:val="22"/>
              </w:rPr>
            </w:pPr>
            <w:proofErr w:type="gramStart"/>
            <w:r>
              <w:rPr>
                <w:spacing w:val="-20"/>
                <w:sz w:val="22"/>
                <w:szCs w:val="22"/>
              </w:rPr>
              <w:t>一</w:t>
            </w:r>
            <w:proofErr w:type="gramEnd"/>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F3A83C3" w14:textId="77777777" w:rsidR="00E16739" w:rsidRDefault="00374BAA">
            <w:pPr>
              <w:pStyle w:val="Textbody"/>
              <w:keepNext w:val="0"/>
              <w:widowControl w:val="0"/>
              <w:wordWrap w:val="0"/>
              <w:jc w:val="both"/>
              <w:rPr>
                <w:rFonts w:cs="Times New Roman"/>
                <w:b/>
                <w:bCs/>
                <w:spacing w:val="-20"/>
                <w:sz w:val="22"/>
                <w:szCs w:val="22"/>
              </w:rPr>
            </w:pPr>
            <w:r>
              <w:rPr>
                <w:rFonts w:cs="Times New Roman"/>
                <w:b/>
                <w:bCs/>
                <w:spacing w:val="-20"/>
                <w:sz w:val="22"/>
                <w:szCs w:val="22"/>
              </w:rPr>
              <w:t>未領取旅館業登記證而經營旅館業務</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2DDA495" w14:textId="77777777" w:rsidR="00E16739" w:rsidRDefault="00374BAA">
            <w:pPr>
              <w:pStyle w:val="Textbody"/>
              <w:keepNext w:val="0"/>
              <w:widowControl w:val="0"/>
              <w:wordWrap w:val="0"/>
              <w:jc w:val="both"/>
              <w:rPr>
                <w:rFonts w:cs="Times New Roman"/>
                <w:spacing w:val="-20"/>
                <w:sz w:val="22"/>
                <w:szCs w:val="22"/>
              </w:rPr>
            </w:pPr>
            <w:r>
              <w:rPr>
                <w:rFonts w:cs="Times New Roman"/>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BFFD2AD" w14:textId="77777777" w:rsidR="00E16739" w:rsidRDefault="00374BAA">
            <w:pPr>
              <w:pStyle w:val="Textbody"/>
              <w:keepNext w:val="0"/>
              <w:widowControl w:val="0"/>
              <w:wordWrap w:val="0"/>
              <w:jc w:val="both"/>
              <w:rPr>
                <w:rFonts w:cs="Times New Roman"/>
                <w:spacing w:val="-20"/>
                <w:sz w:val="22"/>
                <w:szCs w:val="22"/>
              </w:rPr>
            </w:pPr>
            <w:r>
              <w:rPr>
                <w:rFonts w:cs="Times New Roman"/>
                <w:spacing w:val="-20"/>
                <w:sz w:val="22"/>
                <w:szCs w:val="22"/>
              </w:rPr>
              <w:t>本條例第二十四條第一項、第五十五條第五項</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0421BED" w14:textId="77777777" w:rsidR="00E16739" w:rsidRDefault="00374BAA">
            <w:pPr>
              <w:pStyle w:val="Textbody"/>
              <w:keepNext w:val="0"/>
              <w:widowControl w:val="0"/>
              <w:wordWrap w:val="0"/>
              <w:jc w:val="both"/>
              <w:rPr>
                <w:rFonts w:cs="Times New Roman"/>
                <w:spacing w:val="-20"/>
                <w:sz w:val="22"/>
                <w:szCs w:val="22"/>
              </w:rPr>
            </w:pPr>
            <w:r>
              <w:rPr>
                <w:rFonts w:cs="Times New Roman"/>
                <w:spacing w:val="-20"/>
                <w:sz w:val="22"/>
                <w:szCs w:val="22"/>
              </w:rPr>
              <w:t>處新臺幣十萬元以上五十萬元以下罰鍰，並勒令歇業。</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3362E35" w14:textId="77777777" w:rsidR="00E16739" w:rsidRDefault="00374BAA">
            <w:pPr>
              <w:pStyle w:val="Textbody"/>
              <w:keepNext w:val="0"/>
              <w:widowControl w:val="0"/>
              <w:wordWrap w:val="0"/>
              <w:jc w:val="both"/>
              <w:rPr>
                <w:rFonts w:cs="Times New Roman"/>
                <w:spacing w:val="-20"/>
                <w:sz w:val="22"/>
                <w:szCs w:val="22"/>
              </w:rPr>
            </w:pPr>
            <w:r>
              <w:rPr>
                <w:rFonts w:cs="Times New Roman"/>
                <w:spacing w:val="-20"/>
                <w:sz w:val="22"/>
                <w:szCs w:val="22"/>
              </w:rPr>
              <w:t>房間數五間以下</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0097A2AA" w14:textId="77777777" w:rsidR="00E16739" w:rsidRDefault="00374BAA">
            <w:pPr>
              <w:pStyle w:val="Textbody"/>
              <w:keepNext w:val="0"/>
              <w:widowControl w:val="0"/>
              <w:wordWrap w:val="0"/>
              <w:jc w:val="both"/>
              <w:rPr>
                <w:rFonts w:cs="Times New Roman"/>
                <w:spacing w:val="-40"/>
                <w:kern w:val="0"/>
                <w:sz w:val="22"/>
                <w:szCs w:val="22"/>
              </w:rPr>
            </w:pPr>
            <w:r>
              <w:rPr>
                <w:rFonts w:cs="Times New Roman"/>
                <w:spacing w:val="-40"/>
                <w:kern w:val="0"/>
                <w:sz w:val="22"/>
                <w:szCs w:val="22"/>
              </w:rPr>
              <w:t>處新臺幣十萬元，並勒令歇業。</w:t>
            </w:r>
          </w:p>
        </w:tc>
      </w:tr>
      <w:tr w:rsidR="00E16739" w14:paraId="229D8CFE"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B3BCF9B"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0985143"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E725D2B"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46D0EC4"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6DC4E5F"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CB74BD5" w14:textId="77777777" w:rsidR="00E16739" w:rsidRDefault="00374BAA">
            <w:pPr>
              <w:pStyle w:val="Textbody"/>
              <w:keepNext w:val="0"/>
              <w:widowControl w:val="0"/>
              <w:wordWrap w:val="0"/>
              <w:jc w:val="both"/>
              <w:rPr>
                <w:rFonts w:cs="Times New Roman"/>
                <w:spacing w:val="-20"/>
                <w:sz w:val="22"/>
                <w:szCs w:val="22"/>
              </w:rPr>
            </w:pPr>
            <w:r>
              <w:rPr>
                <w:rFonts w:cs="Times New Roman"/>
                <w:spacing w:val="-20"/>
                <w:sz w:val="22"/>
                <w:szCs w:val="22"/>
              </w:rPr>
              <w:t>房間數六間至十間</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EE5027F" w14:textId="77777777" w:rsidR="00E16739" w:rsidRDefault="00374BAA">
            <w:pPr>
              <w:pStyle w:val="Textbody"/>
              <w:keepNext w:val="0"/>
              <w:widowControl w:val="0"/>
              <w:wordWrap w:val="0"/>
              <w:jc w:val="both"/>
            </w:pPr>
            <w:r>
              <w:rPr>
                <w:rFonts w:cs="Times New Roman"/>
                <w:spacing w:val="-40"/>
                <w:kern w:val="0"/>
                <w:sz w:val="22"/>
                <w:szCs w:val="22"/>
              </w:rPr>
              <w:t>處新臺幣二十萬元，並勒令歇業。</w:t>
            </w:r>
          </w:p>
        </w:tc>
      </w:tr>
      <w:tr w:rsidR="00E16739" w14:paraId="261B4516"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136B15C"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A3EDC07"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88BEEEE"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B59FA01"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5D8AE2A"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49E44C5" w14:textId="77777777" w:rsidR="00E16739" w:rsidRDefault="00374BAA">
            <w:pPr>
              <w:pStyle w:val="Textbody"/>
              <w:keepNext w:val="0"/>
              <w:widowControl w:val="0"/>
              <w:wordWrap w:val="0"/>
              <w:jc w:val="both"/>
              <w:rPr>
                <w:rFonts w:cs="Times New Roman"/>
                <w:spacing w:val="-20"/>
                <w:sz w:val="22"/>
                <w:szCs w:val="22"/>
              </w:rPr>
            </w:pPr>
            <w:r>
              <w:rPr>
                <w:rFonts w:cs="Times New Roman"/>
                <w:spacing w:val="-20"/>
                <w:sz w:val="22"/>
                <w:szCs w:val="22"/>
              </w:rPr>
              <w:t>房間數</w:t>
            </w:r>
            <w:proofErr w:type="gramStart"/>
            <w:r>
              <w:rPr>
                <w:rFonts w:cs="Times New Roman"/>
                <w:spacing w:val="-20"/>
                <w:sz w:val="22"/>
                <w:szCs w:val="22"/>
              </w:rPr>
              <w:t>十一間至三十</w:t>
            </w:r>
            <w:proofErr w:type="gramEnd"/>
            <w:r>
              <w:rPr>
                <w:rFonts w:cs="Times New Roman"/>
                <w:spacing w:val="-20"/>
                <w:sz w:val="22"/>
                <w:szCs w:val="22"/>
              </w:rPr>
              <w:t>間</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6C1064B" w14:textId="77777777" w:rsidR="00E16739" w:rsidRDefault="00374BAA">
            <w:pPr>
              <w:pStyle w:val="Textbody"/>
              <w:keepNext w:val="0"/>
              <w:widowControl w:val="0"/>
              <w:wordWrap w:val="0"/>
              <w:jc w:val="both"/>
              <w:rPr>
                <w:rFonts w:cs="Times New Roman"/>
                <w:spacing w:val="-40"/>
                <w:kern w:val="0"/>
                <w:sz w:val="22"/>
                <w:szCs w:val="22"/>
              </w:rPr>
            </w:pPr>
            <w:r>
              <w:rPr>
                <w:rFonts w:cs="Times New Roman"/>
                <w:spacing w:val="-40"/>
                <w:kern w:val="0"/>
                <w:sz w:val="22"/>
                <w:szCs w:val="22"/>
              </w:rPr>
              <w:t>處新臺幣三十萬元，並勒令歇業。</w:t>
            </w:r>
          </w:p>
        </w:tc>
      </w:tr>
      <w:tr w:rsidR="00E16739" w14:paraId="4CCE7435"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F362EA9"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CA90925"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BD0C51A"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3266F87"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4917C44"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C58F7AB" w14:textId="77777777" w:rsidR="00E16739" w:rsidRDefault="00374BAA">
            <w:pPr>
              <w:pStyle w:val="Textbody"/>
              <w:keepNext w:val="0"/>
              <w:widowControl w:val="0"/>
              <w:wordWrap w:val="0"/>
              <w:jc w:val="both"/>
              <w:rPr>
                <w:rFonts w:cs="Times New Roman"/>
                <w:spacing w:val="-20"/>
                <w:sz w:val="22"/>
                <w:szCs w:val="22"/>
              </w:rPr>
            </w:pPr>
            <w:r>
              <w:rPr>
                <w:rFonts w:cs="Times New Roman"/>
                <w:spacing w:val="-20"/>
                <w:sz w:val="22"/>
                <w:szCs w:val="22"/>
              </w:rPr>
              <w:t>房間數</w:t>
            </w:r>
            <w:proofErr w:type="gramStart"/>
            <w:r>
              <w:rPr>
                <w:rFonts w:cs="Times New Roman"/>
                <w:spacing w:val="-20"/>
                <w:sz w:val="22"/>
                <w:szCs w:val="22"/>
              </w:rPr>
              <w:t>三十一間至五十</w:t>
            </w:r>
            <w:proofErr w:type="gramEnd"/>
            <w:r>
              <w:rPr>
                <w:rFonts w:cs="Times New Roman"/>
                <w:spacing w:val="-20"/>
                <w:sz w:val="22"/>
                <w:szCs w:val="22"/>
              </w:rPr>
              <w:t>間</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7C225972" w14:textId="77777777" w:rsidR="00E16739" w:rsidRDefault="00374BAA">
            <w:pPr>
              <w:pStyle w:val="Textbody"/>
              <w:keepNext w:val="0"/>
              <w:widowControl w:val="0"/>
              <w:wordWrap w:val="0"/>
              <w:jc w:val="both"/>
              <w:rPr>
                <w:rFonts w:cs="Times New Roman"/>
                <w:spacing w:val="-40"/>
                <w:kern w:val="0"/>
                <w:sz w:val="22"/>
                <w:szCs w:val="22"/>
              </w:rPr>
            </w:pPr>
            <w:r>
              <w:rPr>
                <w:rFonts w:cs="Times New Roman"/>
                <w:spacing w:val="-40"/>
                <w:kern w:val="0"/>
                <w:sz w:val="22"/>
                <w:szCs w:val="22"/>
              </w:rPr>
              <w:t>處新臺幣四十萬元，並勒令歇業。</w:t>
            </w:r>
          </w:p>
        </w:tc>
      </w:tr>
      <w:tr w:rsidR="00E16739" w14:paraId="1241B4D7"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74CF098"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DB6BACE"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6294487"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836EB20"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DE6FCAC"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178285B" w14:textId="77777777" w:rsidR="00E16739" w:rsidRDefault="00374BAA">
            <w:pPr>
              <w:pStyle w:val="Textbody"/>
              <w:keepNext w:val="0"/>
              <w:widowControl w:val="0"/>
              <w:wordWrap w:val="0"/>
              <w:jc w:val="both"/>
              <w:rPr>
                <w:rFonts w:cs="Times New Roman"/>
                <w:spacing w:val="-20"/>
                <w:sz w:val="22"/>
                <w:szCs w:val="22"/>
              </w:rPr>
            </w:pPr>
            <w:r>
              <w:rPr>
                <w:rFonts w:cs="Times New Roman"/>
                <w:spacing w:val="-20"/>
                <w:sz w:val="22"/>
                <w:szCs w:val="22"/>
              </w:rPr>
              <w:t>房間數五十一間以上</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79B0E4AD" w14:textId="77777777" w:rsidR="00E16739" w:rsidRDefault="00374BAA">
            <w:pPr>
              <w:pStyle w:val="Textbody"/>
              <w:keepNext w:val="0"/>
              <w:widowControl w:val="0"/>
              <w:wordWrap w:val="0"/>
              <w:jc w:val="both"/>
              <w:rPr>
                <w:rFonts w:cs="Times New Roman"/>
                <w:spacing w:val="-40"/>
                <w:kern w:val="0"/>
                <w:sz w:val="22"/>
                <w:szCs w:val="22"/>
              </w:rPr>
            </w:pPr>
            <w:r>
              <w:rPr>
                <w:rFonts w:cs="Times New Roman"/>
                <w:spacing w:val="-40"/>
                <w:kern w:val="0"/>
                <w:sz w:val="22"/>
                <w:szCs w:val="22"/>
              </w:rPr>
              <w:t>處新臺幣五十萬元，並勒令歇業。</w:t>
            </w:r>
          </w:p>
        </w:tc>
      </w:tr>
      <w:tr w:rsidR="00E16739" w14:paraId="7EE883CA"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DC36203"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B93F8FC"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6C3CAF8"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04E4365"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57C2F1D" w14:textId="77777777" w:rsidR="00E16739" w:rsidRDefault="00E16739">
            <w:pPr>
              <w:jc w:val="both"/>
              <w:rPr>
                <w:rFonts w:hint="eastAsia"/>
              </w:rPr>
            </w:pP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82858EE" w14:textId="77777777" w:rsidR="00E16739" w:rsidRDefault="00374BAA">
            <w:pPr>
              <w:pStyle w:val="Textbody"/>
              <w:keepNext w:val="0"/>
              <w:widowControl w:val="0"/>
              <w:wordWrap w:val="0"/>
              <w:jc w:val="both"/>
              <w:rPr>
                <w:rFonts w:cs="Times New Roman"/>
                <w:spacing w:val="-20"/>
                <w:sz w:val="22"/>
                <w:szCs w:val="22"/>
              </w:rPr>
            </w:pPr>
            <w:r>
              <w:rPr>
                <w:rFonts w:cs="Times New Roman"/>
                <w:spacing w:val="-20"/>
                <w:sz w:val="22"/>
                <w:szCs w:val="22"/>
              </w:rPr>
              <w:t>經勒令歇業仍繼續營業者，得按次</w:t>
            </w:r>
            <w:proofErr w:type="gramStart"/>
            <w:r>
              <w:rPr>
                <w:rFonts w:cs="Times New Roman"/>
                <w:spacing w:val="-20"/>
                <w:sz w:val="22"/>
                <w:szCs w:val="22"/>
              </w:rPr>
              <w:t>並依當次</w:t>
            </w:r>
            <w:proofErr w:type="gramEnd"/>
            <w:r>
              <w:rPr>
                <w:rFonts w:cs="Times New Roman"/>
                <w:spacing w:val="-20"/>
                <w:sz w:val="22"/>
                <w:szCs w:val="22"/>
              </w:rPr>
              <w:t>查獲</w:t>
            </w:r>
            <w:proofErr w:type="gramStart"/>
            <w:r>
              <w:rPr>
                <w:rFonts w:cs="Times New Roman"/>
                <w:spacing w:val="-20"/>
                <w:sz w:val="22"/>
                <w:szCs w:val="22"/>
              </w:rPr>
              <w:t>房間數裁罰金</w:t>
            </w:r>
            <w:proofErr w:type="gramEnd"/>
            <w:r>
              <w:rPr>
                <w:rFonts w:cs="Times New Roman"/>
                <w:spacing w:val="-20"/>
                <w:sz w:val="22"/>
                <w:szCs w:val="22"/>
              </w:rPr>
              <w:t>額加倍處罰。最高以新臺幣五十萬元為限。</w:t>
            </w:r>
          </w:p>
        </w:tc>
      </w:tr>
      <w:tr w:rsidR="00E16739" w14:paraId="7C8DE75C" w14:textId="77777777">
        <w:tblPrEx>
          <w:tblCellMar>
            <w:top w:w="0" w:type="dxa"/>
            <w:bottom w:w="0" w:type="dxa"/>
          </w:tblCellMar>
        </w:tblPrEx>
        <w:trPr>
          <w:cantSplit/>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914DAB6" w14:textId="77777777" w:rsidR="00E16739" w:rsidRDefault="00374BAA">
            <w:pPr>
              <w:pStyle w:val="Textbody"/>
              <w:widowControl w:val="0"/>
              <w:snapToGrid w:val="0"/>
              <w:jc w:val="center"/>
              <w:rPr>
                <w:color w:val="000000"/>
                <w:spacing w:val="-20"/>
                <w:sz w:val="22"/>
                <w:szCs w:val="22"/>
              </w:rPr>
            </w:pPr>
            <w:r>
              <w:rPr>
                <w:color w:val="000000"/>
                <w:spacing w:val="-20"/>
                <w:sz w:val="22"/>
                <w:szCs w:val="22"/>
              </w:rPr>
              <w:t>二</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0175B8B" w14:textId="77777777" w:rsidR="00E16739" w:rsidRDefault="00374BAA">
            <w:pPr>
              <w:pStyle w:val="Textbody"/>
              <w:keepNext w:val="0"/>
              <w:widowControl w:val="0"/>
              <w:wordWrap w:val="0"/>
              <w:jc w:val="both"/>
              <w:rPr>
                <w:rFonts w:cs="Times New Roman"/>
                <w:b/>
                <w:bCs/>
                <w:color w:val="000000"/>
                <w:spacing w:val="-20"/>
                <w:sz w:val="22"/>
                <w:szCs w:val="22"/>
              </w:rPr>
            </w:pPr>
            <w:r>
              <w:rPr>
                <w:rFonts w:cs="Times New Roman"/>
                <w:b/>
                <w:bCs/>
                <w:color w:val="000000"/>
                <w:spacing w:val="-20"/>
                <w:sz w:val="22"/>
                <w:szCs w:val="22"/>
              </w:rPr>
              <w:t>旅館業未依規定辦理責任保險</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B1FE51F" w14:textId="77777777" w:rsidR="00E16739" w:rsidRDefault="00374BAA">
            <w:pPr>
              <w:pStyle w:val="Textbody"/>
              <w:keepNext w:val="0"/>
              <w:widowControl w:val="0"/>
              <w:wordWrap w:val="0"/>
              <w:jc w:val="both"/>
              <w:rPr>
                <w:rFonts w:cs="Times New Roman"/>
                <w:color w:val="000000"/>
                <w:spacing w:val="-20"/>
                <w:sz w:val="22"/>
                <w:szCs w:val="22"/>
              </w:rPr>
            </w:pPr>
            <w:r>
              <w:rPr>
                <w:rFonts w:cs="Times New Roman"/>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1A5B965" w14:textId="77777777" w:rsidR="00E16739" w:rsidRDefault="00374BAA">
            <w:pPr>
              <w:pStyle w:val="Textbody"/>
              <w:keepNext w:val="0"/>
              <w:widowControl w:val="0"/>
              <w:wordWrap w:val="0"/>
              <w:jc w:val="both"/>
              <w:rPr>
                <w:rFonts w:cs="Times New Roman"/>
                <w:color w:val="000000"/>
                <w:spacing w:val="-20"/>
                <w:sz w:val="22"/>
                <w:szCs w:val="22"/>
              </w:rPr>
            </w:pPr>
            <w:r>
              <w:rPr>
                <w:rFonts w:cs="Times New Roman"/>
                <w:color w:val="000000"/>
                <w:spacing w:val="-20"/>
                <w:sz w:val="22"/>
                <w:szCs w:val="22"/>
              </w:rPr>
              <w:t>本條例第三十一條第一項、第五十七條第三項</w:t>
            </w:r>
          </w:p>
          <w:p w14:paraId="6DC61714" w14:textId="77777777" w:rsidR="00E16739" w:rsidRDefault="00374BAA">
            <w:pPr>
              <w:pStyle w:val="Textbody"/>
              <w:keepNext w:val="0"/>
              <w:widowControl w:val="0"/>
              <w:wordWrap w:val="0"/>
              <w:jc w:val="both"/>
              <w:rPr>
                <w:rFonts w:cs="Times New Roman"/>
                <w:color w:val="000000"/>
                <w:spacing w:val="-20"/>
                <w:sz w:val="22"/>
                <w:szCs w:val="22"/>
              </w:rPr>
            </w:pPr>
            <w:r>
              <w:rPr>
                <w:rFonts w:cs="Times New Roman"/>
                <w:color w:val="000000"/>
                <w:spacing w:val="-20"/>
                <w:sz w:val="22"/>
                <w:szCs w:val="22"/>
              </w:rPr>
              <w:t>旅館業管理規則第九條</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3704DBA" w14:textId="77777777" w:rsidR="00E16739" w:rsidRDefault="00374BAA">
            <w:pPr>
              <w:pStyle w:val="Textbody"/>
              <w:widowControl w:val="0"/>
              <w:wordWrap w:val="0"/>
              <w:snapToGrid w:val="0"/>
              <w:jc w:val="both"/>
            </w:pPr>
            <w:r>
              <w:rPr>
                <w:color w:val="000000"/>
                <w:spacing w:val="-20"/>
                <w:sz w:val="22"/>
                <w:szCs w:val="22"/>
              </w:rPr>
              <w:t>處新臺幣三萬元以上五十萬元以下罰鍰，主管機關並應令限期辦妥投保，屆期未辦妥者，得廢止其登記證。</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662D553" w14:textId="77777777" w:rsidR="00E16739" w:rsidRDefault="00374BAA">
            <w:pPr>
              <w:pStyle w:val="Textbody"/>
              <w:keepNext w:val="0"/>
              <w:widowControl w:val="0"/>
              <w:wordWrap w:val="0"/>
              <w:jc w:val="both"/>
              <w:rPr>
                <w:rFonts w:cs="Times New Roman"/>
                <w:color w:val="000000"/>
                <w:spacing w:val="-20"/>
                <w:sz w:val="22"/>
                <w:szCs w:val="22"/>
              </w:rPr>
            </w:pPr>
            <w:r>
              <w:rPr>
                <w:rFonts w:cs="Times New Roman"/>
                <w:color w:val="000000"/>
                <w:spacing w:val="-20"/>
                <w:sz w:val="22"/>
                <w:szCs w:val="22"/>
              </w:rPr>
              <w:t>房間數五十間以下</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789EBB8C" w14:textId="77777777" w:rsidR="00E16739" w:rsidRDefault="00374BAA">
            <w:pPr>
              <w:pStyle w:val="Textbody"/>
              <w:widowControl w:val="0"/>
              <w:wordWrap w:val="0"/>
              <w:snapToGrid w:val="0"/>
              <w:jc w:val="both"/>
            </w:pPr>
            <w:r>
              <w:rPr>
                <w:color w:val="000000"/>
                <w:spacing w:val="-20"/>
                <w:sz w:val="22"/>
                <w:szCs w:val="22"/>
              </w:rPr>
              <w:t>處新臺幣十萬元，並令限期辦妥投保。</w:t>
            </w:r>
          </w:p>
        </w:tc>
      </w:tr>
      <w:tr w:rsidR="00E16739" w14:paraId="71D2D7BF"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AF1BE36"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71B1F51"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68D5073"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6542671"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5538EA6"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19448BB" w14:textId="77777777" w:rsidR="00E16739" w:rsidRDefault="00374BAA">
            <w:pPr>
              <w:pStyle w:val="Textbody"/>
              <w:keepNext w:val="0"/>
              <w:widowControl w:val="0"/>
              <w:wordWrap w:val="0"/>
              <w:jc w:val="both"/>
              <w:rPr>
                <w:rFonts w:cs="Times New Roman"/>
                <w:color w:val="000000"/>
                <w:spacing w:val="-20"/>
                <w:sz w:val="22"/>
                <w:szCs w:val="22"/>
              </w:rPr>
            </w:pPr>
            <w:r>
              <w:rPr>
                <w:rFonts w:cs="Times New Roman"/>
                <w:color w:val="000000"/>
                <w:spacing w:val="-20"/>
                <w:sz w:val="22"/>
                <w:szCs w:val="22"/>
              </w:rPr>
              <w:t>房間數</w:t>
            </w:r>
            <w:proofErr w:type="gramStart"/>
            <w:r>
              <w:rPr>
                <w:rFonts w:cs="Times New Roman"/>
                <w:color w:val="000000"/>
                <w:spacing w:val="-20"/>
                <w:sz w:val="22"/>
                <w:szCs w:val="22"/>
              </w:rPr>
              <w:t>五十一間至一百</w:t>
            </w:r>
            <w:proofErr w:type="gramEnd"/>
            <w:r>
              <w:rPr>
                <w:rFonts w:cs="Times New Roman"/>
                <w:color w:val="000000"/>
                <w:spacing w:val="-20"/>
                <w:sz w:val="22"/>
                <w:szCs w:val="22"/>
              </w:rPr>
              <w:t>間</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0B6D9EB" w14:textId="77777777" w:rsidR="00E16739" w:rsidRDefault="00374BAA">
            <w:pPr>
              <w:pStyle w:val="Textbody"/>
              <w:widowControl w:val="0"/>
              <w:wordWrap w:val="0"/>
              <w:snapToGrid w:val="0"/>
              <w:jc w:val="both"/>
            </w:pPr>
            <w:r>
              <w:rPr>
                <w:color w:val="000000"/>
                <w:spacing w:val="-20"/>
                <w:sz w:val="22"/>
                <w:szCs w:val="22"/>
              </w:rPr>
              <w:t>處新臺幣十五萬元，並令限期辦妥投保。</w:t>
            </w:r>
          </w:p>
        </w:tc>
      </w:tr>
      <w:tr w:rsidR="00E16739" w14:paraId="25300D48"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0ABBBC0"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74E92A3"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C5C418B"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A4B5287"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6A9E77F"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F22E6E6" w14:textId="77777777" w:rsidR="00E16739" w:rsidRDefault="00374BAA">
            <w:pPr>
              <w:pStyle w:val="Textbody"/>
              <w:keepNext w:val="0"/>
              <w:widowControl w:val="0"/>
              <w:wordWrap w:val="0"/>
              <w:jc w:val="both"/>
              <w:rPr>
                <w:rFonts w:cs="Times New Roman"/>
                <w:color w:val="000000"/>
                <w:spacing w:val="-20"/>
                <w:sz w:val="22"/>
                <w:szCs w:val="22"/>
              </w:rPr>
            </w:pPr>
            <w:r>
              <w:rPr>
                <w:rFonts w:cs="Times New Roman"/>
                <w:color w:val="000000"/>
                <w:spacing w:val="-20"/>
                <w:sz w:val="22"/>
                <w:szCs w:val="22"/>
              </w:rPr>
              <w:t>房間數</w:t>
            </w:r>
            <w:proofErr w:type="gramStart"/>
            <w:r>
              <w:rPr>
                <w:rFonts w:cs="Times New Roman"/>
                <w:color w:val="000000"/>
                <w:spacing w:val="-20"/>
                <w:sz w:val="22"/>
                <w:szCs w:val="22"/>
              </w:rPr>
              <w:t>一百零一間至一百五十</w:t>
            </w:r>
            <w:proofErr w:type="gramEnd"/>
            <w:r>
              <w:rPr>
                <w:rFonts w:cs="Times New Roman"/>
                <w:color w:val="000000"/>
                <w:spacing w:val="-20"/>
                <w:sz w:val="22"/>
                <w:szCs w:val="22"/>
              </w:rPr>
              <w:t>間</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900F7D2" w14:textId="77777777" w:rsidR="00E16739" w:rsidRDefault="00374BAA">
            <w:pPr>
              <w:pStyle w:val="Textbody"/>
              <w:widowControl w:val="0"/>
              <w:wordWrap w:val="0"/>
              <w:snapToGrid w:val="0"/>
              <w:jc w:val="both"/>
            </w:pPr>
            <w:r>
              <w:rPr>
                <w:color w:val="000000"/>
                <w:spacing w:val="-20"/>
                <w:sz w:val="22"/>
                <w:szCs w:val="22"/>
              </w:rPr>
              <w:t>處新臺幣二十五萬元，並令限期辦妥投保。</w:t>
            </w:r>
          </w:p>
        </w:tc>
      </w:tr>
      <w:tr w:rsidR="00E16739" w14:paraId="1FD5FA0E"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F7A3C67"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F6C0C91"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F2AE5A6"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BB8FC61"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2B6DE71"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C8080A5" w14:textId="77777777" w:rsidR="00E16739" w:rsidRDefault="00374BAA">
            <w:pPr>
              <w:pStyle w:val="Textbody"/>
              <w:keepNext w:val="0"/>
              <w:widowControl w:val="0"/>
              <w:wordWrap w:val="0"/>
              <w:jc w:val="both"/>
              <w:rPr>
                <w:rFonts w:cs="Times New Roman"/>
                <w:color w:val="000000"/>
                <w:spacing w:val="-20"/>
                <w:sz w:val="22"/>
                <w:szCs w:val="22"/>
              </w:rPr>
            </w:pPr>
            <w:r>
              <w:rPr>
                <w:rFonts w:cs="Times New Roman"/>
                <w:color w:val="000000"/>
                <w:spacing w:val="-20"/>
                <w:sz w:val="22"/>
                <w:szCs w:val="22"/>
              </w:rPr>
              <w:t>房間數</w:t>
            </w:r>
            <w:proofErr w:type="gramStart"/>
            <w:r>
              <w:rPr>
                <w:rFonts w:cs="Times New Roman"/>
                <w:color w:val="000000"/>
                <w:spacing w:val="-20"/>
                <w:sz w:val="22"/>
                <w:szCs w:val="22"/>
              </w:rPr>
              <w:t>一百五十一間至二百</w:t>
            </w:r>
            <w:proofErr w:type="gramEnd"/>
            <w:r>
              <w:rPr>
                <w:rFonts w:cs="Times New Roman"/>
                <w:color w:val="000000"/>
                <w:spacing w:val="-20"/>
                <w:sz w:val="22"/>
                <w:szCs w:val="22"/>
              </w:rPr>
              <w:t>間</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8D433DA" w14:textId="77777777" w:rsidR="00E16739" w:rsidRDefault="00374BAA">
            <w:pPr>
              <w:pStyle w:val="Textbody"/>
              <w:widowControl w:val="0"/>
              <w:wordWrap w:val="0"/>
              <w:snapToGrid w:val="0"/>
              <w:jc w:val="both"/>
            </w:pPr>
            <w:r>
              <w:rPr>
                <w:color w:val="000000"/>
                <w:spacing w:val="-20"/>
                <w:sz w:val="22"/>
                <w:szCs w:val="22"/>
              </w:rPr>
              <w:t>處新臺幣三十五萬元，並令限期辦妥投保。</w:t>
            </w:r>
          </w:p>
        </w:tc>
      </w:tr>
      <w:tr w:rsidR="00E16739" w14:paraId="453FC183" w14:textId="77777777">
        <w:tblPrEx>
          <w:tblCellMar>
            <w:top w:w="0" w:type="dxa"/>
            <w:bottom w:w="0" w:type="dxa"/>
          </w:tblCellMar>
        </w:tblPrEx>
        <w:trPr>
          <w:cantSplit/>
          <w:trHeight w:val="288"/>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EE6A5FA"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17A5F2F"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EA24F2F"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3C4B85B"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CE165AF"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E06B042" w14:textId="77777777" w:rsidR="00E16739" w:rsidRDefault="00374BAA">
            <w:pPr>
              <w:pStyle w:val="Textbody"/>
              <w:keepNext w:val="0"/>
              <w:widowControl w:val="0"/>
              <w:wordWrap w:val="0"/>
              <w:jc w:val="both"/>
              <w:rPr>
                <w:rFonts w:cs="Times New Roman"/>
                <w:color w:val="000000"/>
                <w:spacing w:val="-20"/>
                <w:sz w:val="22"/>
                <w:szCs w:val="22"/>
              </w:rPr>
            </w:pPr>
            <w:r>
              <w:rPr>
                <w:rFonts w:cs="Times New Roman"/>
                <w:color w:val="000000"/>
                <w:spacing w:val="-20"/>
                <w:sz w:val="22"/>
                <w:szCs w:val="22"/>
              </w:rPr>
              <w:t>房間數二百零一間以上</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1A4AAF8" w14:textId="77777777" w:rsidR="00E16739" w:rsidRDefault="00374BAA">
            <w:pPr>
              <w:pStyle w:val="Textbody"/>
              <w:widowControl w:val="0"/>
              <w:wordWrap w:val="0"/>
              <w:snapToGrid w:val="0"/>
              <w:jc w:val="both"/>
            </w:pPr>
            <w:r>
              <w:rPr>
                <w:color w:val="000000"/>
                <w:spacing w:val="-20"/>
                <w:sz w:val="22"/>
                <w:szCs w:val="22"/>
              </w:rPr>
              <w:t>處新臺幣五十萬元，並令限期辦妥投保。</w:t>
            </w:r>
          </w:p>
        </w:tc>
      </w:tr>
      <w:tr w:rsidR="00E16739" w14:paraId="2823508D" w14:textId="77777777">
        <w:tblPrEx>
          <w:tblCellMar>
            <w:top w:w="0" w:type="dxa"/>
            <w:bottom w:w="0" w:type="dxa"/>
          </w:tblCellMar>
        </w:tblPrEx>
        <w:trPr>
          <w:cantSplit/>
          <w:trHeight w:val="288"/>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9EF9B21"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81F00FA"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875554F"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8566D0C"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6A24BC9" w14:textId="77777777" w:rsidR="00E16739" w:rsidRDefault="00E16739">
            <w:pPr>
              <w:jc w:val="both"/>
              <w:rPr>
                <w:rFonts w:hint="eastAsia"/>
              </w:rPr>
            </w:pP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B424379" w14:textId="77777777" w:rsidR="00E16739" w:rsidRDefault="00374BAA">
            <w:pPr>
              <w:pStyle w:val="TableParagraph"/>
              <w:widowControl w:val="0"/>
              <w:wordWrap w:val="0"/>
              <w:snapToGrid w:val="0"/>
              <w:spacing w:line="240" w:lineRule="auto"/>
              <w:jc w:val="both"/>
              <w:rPr>
                <w:rFonts w:ascii="標楷體" w:eastAsia="標楷體" w:hAnsi="標楷體" w:cs="標楷體"/>
                <w:color w:val="000000"/>
                <w:spacing w:val="-20"/>
              </w:rPr>
            </w:pPr>
            <w:r>
              <w:rPr>
                <w:rFonts w:ascii="標楷體" w:eastAsia="標楷體" w:hAnsi="標楷體" w:cs="標楷體"/>
                <w:color w:val="000000"/>
                <w:spacing w:val="-20"/>
              </w:rPr>
              <w:t>經處罰鍰並限期辦妥投保，屆期未辦妥者，處新臺幣五十萬元，並令限期辦妥投保。</w:t>
            </w:r>
          </w:p>
        </w:tc>
      </w:tr>
      <w:tr w:rsidR="00E16739" w14:paraId="582D7FD1" w14:textId="77777777">
        <w:tblPrEx>
          <w:tblCellMar>
            <w:top w:w="0" w:type="dxa"/>
            <w:bottom w:w="0" w:type="dxa"/>
          </w:tblCellMar>
        </w:tblPrEx>
        <w:trPr>
          <w:cantSplit/>
          <w:trHeight w:val="288"/>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DD5F1A9"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3A4C253"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2BFD394"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4249E0C"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BCFFE8F" w14:textId="77777777" w:rsidR="00E16739" w:rsidRDefault="00E16739">
            <w:pPr>
              <w:jc w:val="both"/>
              <w:rPr>
                <w:rFonts w:hint="eastAsia"/>
              </w:rPr>
            </w:pP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7565A9BC"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經處罰鍰二次並限期辦妥投保，屆期未辦妥者，廢止其旅館業登記證。</w:t>
            </w:r>
          </w:p>
        </w:tc>
      </w:tr>
      <w:tr w:rsidR="00E16739" w14:paraId="40631A8F" w14:textId="77777777">
        <w:tblPrEx>
          <w:tblCellMar>
            <w:top w:w="0" w:type="dxa"/>
            <w:bottom w:w="0" w:type="dxa"/>
          </w:tblCellMar>
        </w:tblPrEx>
        <w:trPr>
          <w:cantSplit/>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48D4BC4" w14:textId="77777777" w:rsidR="00E16739" w:rsidRDefault="00374BAA">
            <w:pPr>
              <w:pStyle w:val="Textbody"/>
              <w:widowControl w:val="0"/>
              <w:snapToGrid w:val="0"/>
              <w:jc w:val="center"/>
              <w:rPr>
                <w:spacing w:val="-20"/>
                <w:sz w:val="22"/>
                <w:szCs w:val="22"/>
              </w:rPr>
            </w:pPr>
            <w:r>
              <w:rPr>
                <w:spacing w:val="-20"/>
                <w:sz w:val="22"/>
                <w:szCs w:val="22"/>
              </w:rPr>
              <w:lastRenderedPageBreak/>
              <w:t>三</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BA08C0D" w14:textId="77777777" w:rsidR="00E16739" w:rsidRDefault="00374BAA">
            <w:pPr>
              <w:pStyle w:val="Textbody"/>
              <w:widowControl w:val="0"/>
              <w:wordWrap w:val="0"/>
              <w:snapToGrid w:val="0"/>
              <w:jc w:val="both"/>
              <w:rPr>
                <w:b/>
                <w:bCs/>
                <w:spacing w:val="-20"/>
                <w:sz w:val="22"/>
                <w:szCs w:val="22"/>
              </w:rPr>
            </w:pPr>
            <w:r>
              <w:rPr>
                <w:b/>
                <w:bCs/>
                <w:spacing w:val="-20"/>
                <w:sz w:val="22"/>
                <w:szCs w:val="22"/>
              </w:rPr>
              <w:t>旅館業經觀光主管機關實施定期或不定期檢查結果，有不合規定。</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9298D22" w14:textId="77777777" w:rsidR="00E16739" w:rsidRDefault="00374BAA">
            <w:pPr>
              <w:pStyle w:val="Textbody"/>
              <w:widowControl w:val="0"/>
              <w:wordWrap w:val="0"/>
              <w:snapToGrid w:val="0"/>
              <w:jc w:val="both"/>
              <w:rPr>
                <w:spacing w:val="-20"/>
                <w:sz w:val="22"/>
                <w:szCs w:val="22"/>
              </w:rPr>
            </w:pPr>
            <w:r>
              <w:rPr>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A185D51" w14:textId="77777777" w:rsidR="00E16739" w:rsidRDefault="00374BAA">
            <w:pPr>
              <w:pStyle w:val="Textbody"/>
              <w:widowControl w:val="0"/>
              <w:wordWrap w:val="0"/>
              <w:snapToGrid w:val="0"/>
              <w:jc w:val="both"/>
              <w:rPr>
                <w:spacing w:val="-20"/>
                <w:sz w:val="22"/>
                <w:szCs w:val="22"/>
              </w:rPr>
            </w:pPr>
            <w:r>
              <w:rPr>
                <w:spacing w:val="-20"/>
                <w:sz w:val="22"/>
                <w:szCs w:val="22"/>
              </w:rPr>
              <w:t>本條例第三十七條第一項、第五十四條第一項、第二項旅館業管理規則第二十九條第一項</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3C0D1F5" w14:textId="77777777" w:rsidR="00E16739" w:rsidRDefault="00374BAA">
            <w:pPr>
              <w:pStyle w:val="Textbody"/>
              <w:widowControl w:val="0"/>
              <w:snapToGrid w:val="0"/>
              <w:jc w:val="both"/>
              <w:rPr>
                <w:spacing w:val="-40"/>
                <w:sz w:val="22"/>
                <w:szCs w:val="22"/>
              </w:rPr>
            </w:pPr>
            <w:r>
              <w:rPr>
                <w:spacing w:val="-40"/>
                <w:sz w:val="22"/>
                <w:szCs w:val="22"/>
              </w:rPr>
              <w:t>處新臺幣三萬元以上十五萬元以下罰鍰；情節重大者，並得定期停止其營業之一部或全部；經受停止營業處分，仍繼續營業者，廢止其登記證；有不合規定且危害旅客安全之虞，在未完全改善前者，得暫停其設施或設備一部或全部之使用。</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7435C33" w14:textId="77777777" w:rsidR="00E16739" w:rsidRDefault="00374BAA">
            <w:pPr>
              <w:pStyle w:val="Textbody"/>
              <w:widowControl w:val="0"/>
              <w:wordWrap w:val="0"/>
              <w:snapToGrid w:val="0"/>
              <w:jc w:val="both"/>
              <w:rPr>
                <w:spacing w:val="-20"/>
                <w:sz w:val="22"/>
                <w:szCs w:val="22"/>
              </w:rPr>
            </w:pPr>
            <w:r>
              <w:rPr>
                <w:spacing w:val="-20"/>
                <w:sz w:val="22"/>
                <w:szCs w:val="22"/>
              </w:rPr>
              <w:t>不合規定經限期改善，屆期仍未改善者。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E34F336" w14:textId="77777777" w:rsidR="00E16739" w:rsidRDefault="00374BAA">
            <w:pPr>
              <w:pStyle w:val="Textbody"/>
              <w:widowControl w:val="0"/>
              <w:wordWrap w:val="0"/>
              <w:snapToGrid w:val="0"/>
              <w:jc w:val="both"/>
              <w:rPr>
                <w:spacing w:val="-20"/>
                <w:sz w:val="22"/>
                <w:szCs w:val="22"/>
              </w:rPr>
            </w:pPr>
            <w:r>
              <w:rPr>
                <w:spacing w:val="-20"/>
                <w:sz w:val="22"/>
                <w:szCs w:val="22"/>
              </w:rPr>
              <w:t>處新臺幣三萬元</w:t>
            </w:r>
          </w:p>
        </w:tc>
      </w:tr>
      <w:tr w:rsidR="00E16739" w14:paraId="76F6D4AB"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4FEC5C7"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CF6375D"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CB6BCFA"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97CCCFE"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3D0DDA7"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ED41E0B" w14:textId="77777777" w:rsidR="00E16739" w:rsidRDefault="00374BAA">
            <w:pPr>
              <w:pStyle w:val="Textbody"/>
              <w:widowControl w:val="0"/>
              <w:wordWrap w:val="0"/>
              <w:snapToGrid w:val="0"/>
              <w:jc w:val="both"/>
              <w:rPr>
                <w:spacing w:val="-20"/>
                <w:sz w:val="22"/>
                <w:szCs w:val="22"/>
              </w:rPr>
            </w:pPr>
            <w:r>
              <w:rPr>
                <w:spacing w:val="-20"/>
                <w:sz w:val="22"/>
                <w:szCs w:val="22"/>
              </w:rPr>
              <w:t>不合規定且危害旅客安全之虞，在未完全改善前者。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A9165B0" w14:textId="77777777" w:rsidR="00E16739" w:rsidRDefault="00374BAA">
            <w:pPr>
              <w:pStyle w:val="Textbody"/>
              <w:widowControl w:val="0"/>
              <w:wordWrap w:val="0"/>
              <w:snapToGrid w:val="0"/>
              <w:jc w:val="both"/>
              <w:rPr>
                <w:spacing w:val="-20"/>
                <w:sz w:val="22"/>
                <w:szCs w:val="22"/>
              </w:rPr>
            </w:pPr>
            <w:r>
              <w:rPr>
                <w:spacing w:val="-20"/>
                <w:sz w:val="22"/>
                <w:szCs w:val="22"/>
              </w:rPr>
              <w:t>處新臺幣九萬元，並得暫停其設施或設備一部或全部之使用。</w:t>
            </w:r>
          </w:p>
        </w:tc>
      </w:tr>
      <w:tr w:rsidR="00E16739" w14:paraId="7E098846" w14:textId="77777777">
        <w:tblPrEx>
          <w:tblCellMar>
            <w:top w:w="0" w:type="dxa"/>
            <w:bottom w:w="0" w:type="dxa"/>
          </w:tblCellMar>
        </w:tblPrEx>
        <w:trPr>
          <w:cantSplit/>
          <w:trHeight w:val="1230"/>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649AC1D"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35CC874"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982BD9E"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7B12812"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25B13ED"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B185FB0" w14:textId="77777777" w:rsidR="00E16739" w:rsidRDefault="00374BAA">
            <w:pPr>
              <w:pStyle w:val="Textbody"/>
              <w:widowControl w:val="0"/>
              <w:wordWrap w:val="0"/>
              <w:snapToGrid w:val="0"/>
              <w:jc w:val="both"/>
              <w:rPr>
                <w:spacing w:val="-20"/>
                <w:sz w:val="22"/>
                <w:szCs w:val="22"/>
              </w:rPr>
            </w:pPr>
            <w:r>
              <w:rPr>
                <w:spacing w:val="-20"/>
                <w:sz w:val="22"/>
                <w:szCs w:val="22"/>
              </w:rPr>
              <w:t>不合規定經限期改善，屆期仍未改善，情節重大者。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611BAEB0" w14:textId="77777777" w:rsidR="00E16739" w:rsidRDefault="00374BAA">
            <w:pPr>
              <w:pStyle w:val="Textbody"/>
              <w:widowControl w:val="0"/>
              <w:wordWrap w:val="0"/>
              <w:snapToGrid w:val="0"/>
              <w:jc w:val="both"/>
              <w:rPr>
                <w:spacing w:val="-20"/>
                <w:sz w:val="22"/>
                <w:szCs w:val="22"/>
              </w:rPr>
            </w:pPr>
            <w:r>
              <w:rPr>
                <w:spacing w:val="-20"/>
                <w:sz w:val="22"/>
                <w:szCs w:val="22"/>
              </w:rPr>
              <w:t>處新臺幣十二萬元，並得定期停止其營業之一部或全部。</w:t>
            </w:r>
          </w:p>
        </w:tc>
      </w:tr>
      <w:tr w:rsidR="00E16739" w14:paraId="373A207E"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EBDECAD"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72D7D71"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73234A9"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C1B24B7"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85C5AD7"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A15EC8F" w14:textId="77777777" w:rsidR="00E16739" w:rsidRDefault="00374BAA">
            <w:pPr>
              <w:pStyle w:val="Textbody"/>
              <w:widowControl w:val="0"/>
              <w:wordWrap w:val="0"/>
              <w:snapToGrid w:val="0"/>
              <w:jc w:val="both"/>
              <w:rPr>
                <w:spacing w:val="-20"/>
                <w:sz w:val="22"/>
                <w:szCs w:val="22"/>
              </w:rPr>
            </w:pPr>
            <w:r>
              <w:rPr>
                <w:spacing w:val="-20"/>
                <w:sz w:val="22"/>
                <w:szCs w:val="22"/>
              </w:rPr>
              <w:t>經受停止營業處分仍繼續營業者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0620E692" w14:textId="77777777" w:rsidR="00E16739" w:rsidRDefault="00374BAA">
            <w:pPr>
              <w:pStyle w:val="Textbody"/>
              <w:widowControl w:val="0"/>
              <w:wordWrap w:val="0"/>
              <w:snapToGrid w:val="0"/>
              <w:jc w:val="both"/>
              <w:rPr>
                <w:spacing w:val="-20"/>
                <w:sz w:val="22"/>
                <w:szCs w:val="22"/>
              </w:rPr>
            </w:pPr>
            <w:r>
              <w:rPr>
                <w:spacing w:val="-20"/>
                <w:sz w:val="22"/>
                <w:szCs w:val="22"/>
              </w:rPr>
              <w:t>處新臺幣十五萬元，並廢止旅館業登記證。</w:t>
            </w:r>
          </w:p>
        </w:tc>
      </w:tr>
      <w:tr w:rsidR="00E16739" w14:paraId="247FDE2A" w14:textId="77777777">
        <w:tblPrEx>
          <w:tblCellMar>
            <w:top w:w="0" w:type="dxa"/>
            <w:bottom w:w="0" w:type="dxa"/>
          </w:tblCellMar>
        </w:tblPrEx>
        <w:trPr>
          <w:cantSplit/>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BFD571E" w14:textId="77777777" w:rsidR="00E16739" w:rsidRDefault="00374BAA">
            <w:pPr>
              <w:pStyle w:val="Textbody"/>
              <w:widowControl w:val="0"/>
              <w:wordWrap w:val="0"/>
              <w:snapToGrid w:val="0"/>
              <w:jc w:val="center"/>
              <w:rPr>
                <w:spacing w:val="-20"/>
                <w:sz w:val="22"/>
                <w:szCs w:val="22"/>
              </w:rPr>
            </w:pPr>
            <w:r>
              <w:rPr>
                <w:spacing w:val="-20"/>
                <w:sz w:val="22"/>
                <w:szCs w:val="22"/>
              </w:rPr>
              <w:t>四</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103EF77" w14:textId="77777777" w:rsidR="00E16739" w:rsidRDefault="00374BAA">
            <w:pPr>
              <w:pStyle w:val="Textbody"/>
              <w:widowControl w:val="0"/>
              <w:wordWrap w:val="0"/>
              <w:snapToGrid w:val="0"/>
              <w:jc w:val="both"/>
              <w:rPr>
                <w:b/>
                <w:bCs/>
                <w:spacing w:val="-20"/>
                <w:sz w:val="22"/>
                <w:szCs w:val="22"/>
              </w:rPr>
            </w:pPr>
            <w:r>
              <w:rPr>
                <w:b/>
                <w:bCs/>
                <w:spacing w:val="-20"/>
                <w:sz w:val="22"/>
                <w:szCs w:val="22"/>
              </w:rPr>
              <w:t>旅館業規避、妨礙或拒絕主管機關實施定期或不定期檢查；或不提供必要之協助。</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F0692B5" w14:textId="77777777" w:rsidR="00E16739" w:rsidRDefault="00374BAA">
            <w:pPr>
              <w:pStyle w:val="Textbody"/>
              <w:widowControl w:val="0"/>
              <w:wordWrap w:val="0"/>
              <w:snapToGrid w:val="0"/>
              <w:jc w:val="both"/>
              <w:rPr>
                <w:spacing w:val="-20"/>
                <w:sz w:val="22"/>
                <w:szCs w:val="22"/>
              </w:rPr>
            </w:pPr>
            <w:r>
              <w:rPr>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A36E180" w14:textId="77777777" w:rsidR="00E16739" w:rsidRDefault="00374BAA">
            <w:pPr>
              <w:pStyle w:val="Textbody"/>
              <w:widowControl w:val="0"/>
              <w:wordWrap w:val="0"/>
              <w:snapToGrid w:val="0"/>
              <w:jc w:val="both"/>
              <w:rPr>
                <w:spacing w:val="-20"/>
                <w:sz w:val="22"/>
                <w:szCs w:val="22"/>
              </w:rPr>
            </w:pPr>
            <w:r>
              <w:rPr>
                <w:spacing w:val="-20"/>
                <w:sz w:val="22"/>
                <w:szCs w:val="22"/>
              </w:rPr>
              <w:t>本條例第三十七條第二項、第五十四條第三項</w:t>
            </w:r>
          </w:p>
          <w:p w14:paraId="0675CABD" w14:textId="77777777" w:rsidR="00E16739" w:rsidRDefault="00374BAA">
            <w:pPr>
              <w:pStyle w:val="Textbody"/>
              <w:widowControl w:val="0"/>
              <w:wordWrap w:val="0"/>
              <w:snapToGrid w:val="0"/>
              <w:jc w:val="both"/>
              <w:rPr>
                <w:spacing w:val="-20"/>
                <w:sz w:val="22"/>
                <w:szCs w:val="22"/>
              </w:rPr>
            </w:pPr>
            <w:r>
              <w:rPr>
                <w:spacing w:val="-20"/>
                <w:sz w:val="22"/>
                <w:szCs w:val="22"/>
              </w:rPr>
              <w:t>旅館業管理規則第三十條第二項</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FEF62F7" w14:textId="77777777" w:rsidR="00E16739" w:rsidRDefault="00374BAA">
            <w:pPr>
              <w:pStyle w:val="Textbody"/>
              <w:widowControl w:val="0"/>
              <w:wordWrap w:val="0"/>
              <w:snapToGrid w:val="0"/>
              <w:jc w:val="both"/>
              <w:rPr>
                <w:spacing w:val="-20"/>
                <w:sz w:val="22"/>
                <w:szCs w:val="22"/>
              </w:rPr>
            </w:pPr>
            <w:r>
              <w:rPr>
                <w:spacing w:val="-20"/>
                <w:sz w:val="22"/>
                <w:szCs w:val="22"/>
              </w:rPr>
              <w:t>處新臺幣三萬元以上十五萬元以下罰鍰，並得按次連續處罰。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DB4814F" w14:textId="77777777" w:rsidR="00E16739" w:rsidRDefault="00374BAA">
            <w:pPr>
              <w:pStyle w:val="Textbody"/>
              <w:widowControl w:val="0"/>
              <w:wordWrap w:val="0"/>
              <w:snapToGrid w:val="0"/>
              <w:jc w:val="both"/>
              <w:rPr>
                <w:spacing w:val="-20"/>
                <w:sz w:val="22"/>
                <w:szCs w:val="22"/>
              </w:rPr>
            </w:pPr>
            <w:r>
              <w:rPr>
                <w:spacing w:val="-20"/>
                <w:sz w:val="22"/>
                <w:szCs w:val="22"/>
              </w:rPr>
              <w:t>規避主管機關檢查或不提供、提示必要之文書、資料或物品。</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0D19CFA" w14:textId="77777777" w:rsidR="00E16739" w:rsidRDefault="00374BAA">
            <w:pPr>
              <w:pStyle w:val="Textbody"/>
              <w:widowControl w:val="0"/>
              <w:wordWrap w:val="0"/>
              <w:snapToGrid w:val="0"/>
              <w:jc w:val="both"/>
              <w:rPr>
                <w:spacing w:val="-20"/>
                <w:sz w:val="22"/>
                <w:szCs w:val="22"/>
              </w:rPr>
            </w:pPr>
            <w:r>
              <w:rPr>
                <w:spacing w:val="-20"/>
                <w:sz w:val="22"/>
                <w:szCs w:val="22"/>
              </w:rPr>
              <w:t>處新臺幣三萬元，並得按次連續處罰。</w:t>
            </w:r>
          </w:p>
        </w:tc>
      </w:tr>
      <w:tr w:rsidR="00E16739" w14:paraId="7BB41290"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87AC5B3"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8FF5910"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708B05F"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3632C91"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EB17A7D"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9B4CFA5" w14:textId="77777777" w:rsidR="00E16739" w:rsidRDefault="00374BAA">
            <w:pPr>
              <w:pStyle w:val="Textbody"/>
              <w:widowControl w:val="0"/>
              <w:wordWrap w:val="0"/>
              <w:snapToGrid w:val="0"/>
              <w:jc w:val="both"/>
              <w:rPr>
                <w:spacing w:val="-20"/>
                <w:sz w:val="22"/>
                <w:szCs w:val="22"/>
              </w:rPr>
            </w:pPr>
            <w:r>
              <w:rPr>
                <w:spacing w:val="-20"/>
                <w:sz w:val="22"/>
                <w:szCs w:val="22"/>
              </w:rPr>
              <w:t>妨礙主管機關檢查</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588EDCA9" w14:textId="77777777" w:rsidR="00E16739" w:rsidRDefault="00374BAA">
            <w:pPr>
              <w:pStyle w:val="Textbody"/>
              <w:widowControl w:val="0"/>
              <w:wordWrap w:val="0"/>
              <w:snapToGrid w:val="0"/>
              <w:jc w:val="both"/>
              <w:rPr>
                <w:spacing w:val="-20"/>
                <w:sz w:val="22"/>
                <w:szCs w:val="22"/>
              </w:rPr>
            </w:pPr>
            <w:r>
              <w:rPr>
                <w:spacing w:val="-20"/>
                <w:sz w:val="22"/>
                <w:szCs w:val="22"/>
              </w:rPr>
              <w:t>處新臺幣六萬元，並得按次連續處罰。</w:t>
            </w:r>
          </w:p>
        </w:tc>
      </w:tr>
      <w:tr w:rsidR="00E16739" w14:paraId="3F8A6F82"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6390FFB"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626D8CB"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B579798"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A5F96BC"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0266F28"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D832899" w14:textId="77777777" w:rsidR="00E16739" w:rsidRDefault="00374BAA">
            <w:pPr>
              <w:pStyle w:val="Textbody"/>
              <w:widowControl w:val="0"/>
              <w:wordWrap w:val="0"/>
              <w:snapToGrid w:val="0"/>
              <w:jc w:val="both"/>
              <w:rPr>
                <w:spacing w:val="-20"/>
                <w:sz w:val="22"/>
                <w:szCs w:val="22"/>
              </w:rPr>
            </w:pPr>
            <w:r>
              <w:rPr>
                <w:spacing w:val="-20"/>
                <w:sz w:val="22"/>
                <w:szCs w:val="22"/>
              </w:rPr>
              <w:t>拒絕主管機關檢查</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6BB951F7" w14:textId="77777777" w:rsidR="00E16739" w:rsidRDefault="00374BAA">
            <w:pPr>
              <w:pStyle w:val="Textbody"/>
              <w:widowControl w:val="0"/>
              <w:wordWrap w:val="0"/>
              <w:snapToGrid w:val="0"/>
              <w:jc w:val="both"/>
              <w:rPr>
                <w:spacing w:val="-20"/>
                <w:sz w:val="22"/>
                <w:szCs w:val="22"/>
              </w:rPr>
            </w:pPr>
            <w:r>
              <w:rPr>
                <w:spacing w:val="-20"/>
                <w:sz w:val="22"/>
                <w:szCs w:val="22"/>
              </w:rPr>
              <w:t>處新臺幣九萬元，並得按次連續處罰。</w:t>
            </w:r>
          </w:p>
        </w:tc>
      </w:tr>
      <w:tr w:rsidR="00E16739" w14:paraId="189D2451" w14:textId="77777777">
        <w:tblPrEx>
          <w:tblCellMar>
            <w:top w:w="0" w:type="dxa"/>
            <w:bottom w:w="0" w:type="dxa"/>
          </w:tblCellMar>
        </w:tblPrEx>
        <w:trPr>
          <w:cantSplit/>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CE4B4F4" w14:textId="77777777" w:rsidR="00E16739" w:rsidRDefault="00374BAA">
            <w:pPr>
              <w:pStyle w:val="Textbody"/>
              <w:widowControl w:val="0"/>
              <w:wordWrap w:val="0"/>
              <w:snapToGrid w:val="0"/>
              <w:jc w:val="center"/>
              <w:rPr>
                <w:color w:val="000000"/>
                <w:spacing w:val="-20"/>
                <w:sz w:val="22"/>
                <w:szCs w:val="22"/>
              </w:rPr>
            </w:pPr>
            <w:r>
              <w:rPr>
                <w:color w:val="000000"/>
                <w:spacing w:val="-20"/>
                <w:sz w:val="22"/>
                <w:szCs w:val="22"/>
              </w:rPr>
              <w:t>五</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CFECF9B" w14:textId="77777777" w:rsidR="00E16739" w:rsidRDefault="00374BAA">
            <w:pPr>
              <w:pStyle w:val="Textbody"/>
              <w:widowControl w:val="0"/>
              <w:wordWrap w:val="0"/>
              <w:snapToGrid w:val="0"/>
              <w:jc w:val="both"/>
              <w:rPr>
                <w:b/>
                <w:bCs/>
                <w:spacing w:val="-20"/>
                <w:sz w:val="22"/>
                <w:szCs w:val="22"/>
              </w:rPr>
            </w:pPr>
            <w:r>
              <w:rPr>
                <w:b/>
                <w:bCs/>
                <w:spacing w:val="-20"/>
                <w:sz w:val="22"/>
                <w:szCs w:val="22"/>
              </w:rPr>
              <w:t>旅館業經受停止營業或廢止登記證之處分，未繳回旅館業專用標識；或未經主管機關核准擅自使用旅館業專用標識。</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66F346A" w14:textId="77777777" w:rsidR="00E16739" w:rsidRDefault="00374BAA">
            <w:pPr>
              <w:pStyle w:val="Textbody"/>
              <w:widowControl w:val="0"/>
              <w:wordWrap w:val="0"/>
              <w:snapToGrid w:val="0"/>
              <w:jc w:val="both"/>
              <w:rPr>
                <w:spacing w:val="-20"/>
                <w:sz w:val="22"/>
                <w:szCs w:val="22"/>
              </w:rPr>
            </w:pPr>
            <w:r>
              <w:rPr>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33AAECF" w14:textId="77777777" w:rsidR="00E16739" w:rsidRDefault="00374BAA">
            <w:pPr>
              <w:pStyle w:val="Textbody"/>
              <w:widowControl w:val="0"/>
              <w:wordWrap w:val="0"/>
              <w:snapToGrid w:val="0"/>
              <w:jc w:val="both"/>
              <w:rPr>
                <w:spacing w:val="-20"/>
                <w:sz w:val="22"/>
                <w:szCs w:val="22"/>
              </w:rPr>
            </w:pPr>
            <w:r>
              <w:rPr>
                <w:spacing w:val="-20"/>
                <w:sz w:val="22"/>
                <w:szCs w:val="22"/>
              </w:rPr>
              <w:t>本條例第四十一條第三項、第六十一條</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D510F0B" w14:textId="77777777" w:rsidR="00E16739" w:rsidRDefault="00374BAA">
            <w:pPr>
              <w:pStyle w:val="Textbody"/>
              <w:widowControl w:val="0"/>
              <w:wordWrap w:val="0"/>
              <w:snapToGrid w:val="0"/>
              <w:jc w:val="both"/>
              <w:rPr>
                <w:spacing w:val="-20"/>
                <w:sz w:val="22"/>
                <w:szCs w:val="22"/>
              </w:rPr>
            </w:pPr>
            <w:r>
              <w:rPr>
                <w:spacing w:val="-20"/>
                <w:sz w:val="22"/>
                <w:szCs w:val="22"/>
              </w:rPr>
              <w:t>處新臺幣三萬元以上十五萬元以下罰鍰，並勒令其停止使用及拆除之。</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9BAFCA6" w14:textId="77777777" w:rsidR="00E16739" w:rsidRDefault="00374BAA">
            <w:pPr>
              <w:pStyle w:val="Textbody"/>
              <w:widowControl w:val="0"/>
              <w:wordWrap w:val="0"/>
              <w:snapToGrid w:val="0"/>
              <w:jc w:val="both"/>
              <w:rPr>
                <w:spacing w:val="-20"/>
                <w:sz w:val="22"/>
                <w:szCs w:val="22"/>
              </w:rPr>
            </w:pPr>
            <w:r>
              <w:rPr>
                <w:spacing w:val="-20"/>
                <w:sz w:val="22"/>
                <w:szCs w:val="22"/>
              </w:rPr>
              <w:t>未繳回旅館業專用標識</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757B5C9F" w14:textId="77777777" w:rsidR="00E16739" w:rsidRDefault="00374BAA">
            <w:pPr>
              <w:pStyle w:val="Textbody"/>
              <w:widowControl w:val="0"/>
              <w:wordWrap w:val="0"/>
              <w:snapToGrid w:val="0"/>
              <w:jc w:val="both"/>
              <w:rPr>
                <w:spacing w:val="-20"/>
                <w:sz w:val="22"/>
                <w:szCs w:val="22"/>
              </w:rPr>
            </w:pPr>
            <w:r>
              <w:rPr>
                <w:spacing w:val="-20"/>
                <w:sz w:val="22"/>
                <w:szCs w:val="22"/>
              </w:rPr>
              <w:t>處新臺幣三萬元，並勒令其繳回旅館業專用標識或停止使用及拆除之。</w:t>
            </w:r>
          </w:p>
        </w:tc>
      </w:tr>
      <w:tr w:rsidR="00E16739" w14:paraId="34FF8536"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F870846"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A553EE5"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35AAC63"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8941999"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4A6CEF0"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E5D8430"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未經主管機關核准擅自使用旅館業專用標識</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4A4E55A"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處新臺幣十五萬元，並勒令旅館業停止使用及拆除之。</w:t>
            </w:r>
          </w:p>
        </w:tc>
      </w:tr>
      <w:tr w:rsidR="00E16739" w14:paraId="6DAE6808" w14:textId="77777777">
        <w:tblPrEx>
          <w:tblCellMar>
            <w:top w:w="0" w:type="dxa"/>
            <w:bottom w:w="0" w:type="dxa"/>
          </w:tblCellMar>
        </w:tblPrEx>
        <w:trPr>
          <w:cantSplit/>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9A64873" w14:textId="77777777" w:rsidR="00E16739" w:rsidRDefault="00374BAA">
            <w:pPr>
              <w:pStyle w:val="Textbody"/>
              <w:widowControl w:val="0"/>
              <w:wordWrap w:val="0"/>
              <w:snapToGrid w:val="0"/>
              <w:jc w:val="center"/>
              <w:rPr>
                <w:color w:val="000000"/>
                <w:spacing w:val="-20"/>
                <w:sz w:val="22"/>
                <w:szCs w:val="22"/>
              </w:rPr>
            </w:pPr>
            <w:r>
              <w:rPr>
                <w:color w:val="000000"/>
                <w:spacing w:val="-20"/>
                <w:sz w:val="22"/>
                <w:szCs w:val="22"/>
              </w:rPr>
              <w:t>六</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B3649D5" w14:textId="77777777" w:rsidR="00E16739" w:rsidRDefault="00374BAA">
            <w:pPr>
              <w:pStyle w:val="Textbody"/>
              <w:widowControl w:val="0"/>
              <w:wordWrap w:val="0"/>
              <w:snapToGrid w:val="0"/>
              <w:jc w:val="both"/>
              <w:rPr>
                <w:b/>
                <w:bCs/>
                <w:spacing w:val="-20"/>
                <w:sz w:val="22"/>
                <w:szCs w:val="22"/>
              </w:rPr>
            </w:pPr>
            <w:r>
              <w:rPr>
                <w:b/>
                <w:bCs/>
                <w:spacing w:val="-20"/>
                <w:sz w:val="22"/>
                <w:szCs w:val="22"/>
              </w:rPr>
              <w:t>旅館業暫停營業一個月以上，未報請主管機關備查；或停業期間屆滿後十五日內，未向該管主管機關申報復業；或停業期間屆滿後十五日內未申報復業，達六個月以上。</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CBB32FE" w14:textId="77777777" w:rsidR="00E16739" w:rsidRDefault="00374BAA">
            <w:pPr>
              <w:pStyle w:val="Textbody"/>
              <w:widowControl w:val="0"/>
              <w:wordWrap w:val="0"/>
              <w:snapToGrid w:val="0"/>
              <w:jc w:val="both"/>
              <w:rPr>
                <w:spacing w:val="-20"/>
                <w:sz w:val="22"/>
                <w:szCs w:val="22"/>
              </w:rPr>
            </w:pPr>
            <w:r>
              <w:rPr>
                <w:spacing w:val="-20"/>
                <w:sz w:val="22"/>
                <w:szCs w:val="22"/>
              </w:rPr>
              <w:t>直轄市或縣（市）政府</w:t>
            </w:r>
          </w:p>
          <w:p w14:paraId="74A0001B" w14:textId="77777777" w:rsidR="00E16739" w:rsidRDefault="00E16739">
            <w:pPr>
              <w:pStyle w:val="Textbody"/>
              <w:widowControl w:val="0"/>
              <w:wordWrap w:val="0"/>
              <w:snapToGrid w:val="0"/>
              <w:jc w:val="both"/>
              <w:rPr>
                <w:spacing w:val="-20"/>
                <w:sz w:val="22"/>
                <w:szCs w:val="22"/>
              </w:rPr>
            </w:pP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930F0BD" w14:textId="77777777" w:rsidR="00E16739" w:rsidRDefault="00374BAA">
            <w:pPr>
              <w:pStyle w:val="Textbody"/>
              <w:widowControl w:val="0"/>
              <w:wordWrap w:val="0"/>
              <w:snapToGrid w:val="0"/>
              <w:jc w:val="both"/>
              <w:rPr>
                <w:spacing w:val="-20"/>
                <w:sz w:val="22"/>
                <w:szCs w:val="22"/>
              </w:rPr>
            </w:pPr>
            <w:r>
              <w:rPr>
                <w:spacing w:val="-20"/>
                <w:sz w:val="22"/>
                <w:szCs w:val="22"/>
              </w:rPr>
              <w:t>本條例第四十二條第一項、第三項及第四項、第五十五條第二項第二款</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5904FEA" w14:textId="77777777" w:rsidR="00E16739" w:rsidRDefault="00374BAA">
            <w:pPr>
              <w:pStyle w:val="Textbody"/>
              <w:widowControl w:val="0"/>
              <w:wordWrap w:val="0"/>
              <w:snapToGrid w:val="0"/>
              <w:jc w:val="both"/>
              <w:rPr>
                <w:spacing w:val="-20"/>
                <w:sz w:val="22"/>
                <w:szCs w:val="22"/>
              </w:rPr>
            </w:pPr>
            <w:r>
              <w:rPr>
                <w:spacing w:val="-20"/>
                <w:sz w:val="22"/>
                <w:szCs w:val="22"/>
              </w:rPr>
              <w:t>處新臺幣一萬元以上五萬元以下罰鍰，並得廢止其登記證。</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C5681E6" w14:textId="77777777" w:rsidR="00E16739" w:rsidRDefault="00374BAA">
            <w:pPr>
              <w:pStyle w:val="Textbody"/>
              <w:widowControl w:val="0"/>
              <w:wordWrap w:val="0"/>
              <w:snapToGrid w:val="0"/>
              <w:spacing w:line="280" w:lineRule="exact"/>
              <w:jc w:val="both"/>
              <w:rPr>
                <w:spacing w:val="-20"/>
                <w:sz w:val="22"/>
                <w:szCs w:val="22"/>
              </w:rPr>
            </w:pPr>
            <w:r>
              <w:rPr>
                <w:spacing w:val="-20"/>
                <w:sz w:val="22"/>
                <w:szCs w:val="22"/>
              </w:rPr>
              <w:t>暫停營業一個月以上，未報請主管機關備查者。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0DC22FBF" w14:textId="77777777" w:rsidR="00E16739" w:rsidRDefault="00374BAA">
            <w:pPr>
              <w:pStyle w:val="Textbody"/>
              <w:widowControl w:val="0"/>
              <w:wordWrap w:val="0"/>
              <w:snapToGrid w:val="0"/>
              <w:jc w:val="both"/>
              <w:rPr>
                <w:spacing w:val="-20"/>
                <w:sz w:val="22"/>
                <w:szCs w:val="22"/>
              </w:rPr>
            </w:pPr>
            <w:r>
              <w:rPr>
                <w:spacing w:val="-20"/>
                <w:sz w:val="22"/>
                <w:szCs w:val="22"/>
              </w:rPr>
              <w:t>處新臺幣一萬元</w:t>
            </w:r>
          </w:p>
        </w:tc>
      </w:tr>
      <w:tr w:rsidR="00E16739" w14:paraId="7C6764E7"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6D9FD35"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3D3AF4D"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AF8D6AA"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75032B7"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AB6732C"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46D068D" w14:textId="77777777" w:rsidR="00E16739" w:rsidRDefault="00374BAA">
            <w:pPr>
              <w:pStyle w:val="Textbody"/>
              <w:widowControl w:val="0"/>
              <w:wordWrap w:val="0"/>
              <w:snapToGrid w:val="0"/>
              <w:spacing w:line="280" w:lineRule="exact"/>
              <w:jc w:val="both"/>
              <w:rPr>
                <w:color w:val="000000"/>
                <w:spacing w:val="-20"/>
                <w:sz w:val="22"/>
                <w:szCs w:val="22"/>
              </w:rPr>
            </w:pPr>
            <w:r>
              <w:rPr>
                <w:color w:val="000000"/>
                <w:spacing w:val="-20"/>
                <w:sz w:val="22"/>
                <w:szCs w:val="22"/>
              </w:rPr>
              <w:t>停業期間屆滿後十五日內，未向該管主管機關申報復業者。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5A0FF1A" w14:textId="77777777" w:rsidR="00E16739" w:rsidRDefault="00374BAA">
            <w:pPr>
              <w:pStyle w:val="Textbody"/>
              <w:widowControl w:val="0"/>
              <w:wordWrap w:val="0"/>
              <w:snapToGrid w:val="0"/>
              <w:jc w:val="both"/>
            </w:pPr>
            <w:r>
              <w:rPr>
                <w:color w:val="000000"/>
                <w:spacing w:val="-20"/>
                <w:sz w:val="22"/>
                <w:szCs w:val="22"/>
              </w:rPr>
              <w:t>處新</w:t>
            </w:r>
            <w:r>
              <w:rPr>
                <w:spacing w:val="-20"/>
                <w:sz w:val="22"/>
                <w:szCs w:val="22"/>
              </w:rPr>
              <w:t>臺幣</w:t>
            </w:r>
            <w:r>
              <w:rPr>
                <w:color w:val="000000"/>
                <w:spacing w:val="-20"/>
                <w:sz w:val="22"/>
                <w:szCs w:val="22"/>
              </w:rPr>
              <w:t>一萬元</w:t>
            </w:r>
          </w:p>
        </w:tc>
      </w:tr>
      <w:tr w:rsidR="00E16739" w14:paraId="3826576A"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596F7AB" w14:textId="77777777" w:rsidR="00E16739" w:rsidRDefault="00E16739">
            <w:pP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BA81771" w14:textId="77777777" w:rsidR="00E16739" w:rsidRDefault="00E16739">
            <w:pPr>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A9805FE" w14:textId="77777777" w:rsidR="00E16739" w:rsidRDefault="00E16739">
            <w:pPr>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52AC719" w14:textId="77777777" w:rsidR="00E16739" w:rsidRDefault="00E16739">
            <w:pPr>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5250484" w14:textId="77777777" w:rsidR="00E16739" w:rsidRDefault="00E16739">
            <w:pPr>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82B0E26" w14:textId="77777777" w:rsidR="00E16739" w:rsidRDefault="00374BAA">
            <w:pPr>
              <w:pStyle w:val="Textbody"/>
              <w:widowControl w:val="0"/>
              <w:wordWrap w:val="0"/>
              <w:snapToGrid w:val="0"/>
            </w:pPr>
            <w:r>
              <w:rPr>
                <w:color w:val="000000"/>
                <w:spacing w:val="-20"/>
                <w:sz w:val="22"/>
                <w:szCs w:val="22"/>
              </w:rPr>
              <w:t>暫停營業</w:t>
            </w:r>
            <w:r>
              <w:rPr>
                <w:spacing w:val="-20"/>
                <w:sz w:val="22"/>
                <w:szCs w:val="22"/>
              </w:rPr>
              <w:t>一個</w:t>
            </w:r>
            <w:r>
              <w:rPr>
                <w:color w:val="000000"/>
                <w:spacing w:val="-20"/>
                <w:sz w:val="22"/>
                <w:szCs w:val="22"/>
              </w:rPr>
              <w:t>月以上，未報請主管機關備查，或停業期間屆滿十五日內未申報復業，達六個月以上者。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56CAAB9C" w14:textId="77777777" w:rsidR="00E16739" w:rsidRDefault="00374BAA">
            <w:pPr>
              <w:pStyle w:val="Textbody"/>
              <w:widowControl w:val="0"/>
              <w:wordWrap w:val="0"/>
              <w:snapToGrid w:val="0"/>
              <w:jc w:val="both"/>
            </w:pPr>
            <w:r>
              <w:rPr>
                <w:color w:val="000000"/>
                <w:spacing w:val="-20"/>
                <w:sz w:val="22"/>
                <w:szCs w:val="22"/>
              </w:rPr>
              <w:t>處新臺幣</w:t>
            </w:r>
            <w:r>
              <w:rPr>
                <w:spacing w:val="-20"/>
                <w:sz w:val="22"/>
                <w:szCs w:val="22"/>
              </w:rPr>
              <w:t>五萬</w:t>
            </w:r>
            <w:r>
              <w:rPr>
                <w:color w:val="000000"/>
                <w:spacing w:val="-20"/>
                <w:sz w:val="22"/>
                <w:szCs w:val="22"/>
              </w:rPr>
              <w:t>元，並得廢止旅館業登記證</w:t>
            </w:r>
          </w:p>
        </w:tc>
      </w:tr>
      <w:tr w:rsidR="00E16739" w14:paraId="6E5DC5AC" w14:textId="77777777">
        <w:tblPrEx>
          <w:tblCellMar>
            <w:top w:w="0" w:type="dxa"/>
            <w:bottom w:w="0" w:type="dxa"/>
          </w:tblCellMar>
        </w:tblPrEx>
        <w:trPr>
          <w:cantSplit/>
          <w:trHeight w:val="463"/>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1F44BE2" w14:textId="77777777" w:rsidR="00E16739" w:rsidRDefault="00374BAA">
            <w:pPr>
              <w:pStyle w:val="Textbody"/>
              <w:widowControl w:val="0"/>
              <w:snapToGrid w:val="0"/>
              <w:jc w:val="center"/>
              <w:rPr>
                <w:color w:val="000000"/>
                <w:spacing w:val="-20"/>
                <w:sz w:val="22"/>
                <w:szCs w:val="22"/>
              </w:rPr>
            </w:pPr>
            <w:r>
              <w:rPr>
                <w:color w:val="000000"/>
                <w:spacing w:val="-20"/>
                <w:sz w:val="22"/>
                <w:szCs w:val="22"/>
              </w:rPr>
              <w:t>七</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40FF6CB" w14:textId="77777777" w:rsidR="00E16739" w:rsidRDefault="00374BAA">
            <w:pPr>
              <w:pStyle w:val="Textbody"/>
              <w:widowControl w:val="0"/>
              <w:wordWrap w:val="0"/>
              <w:snapToGrid w:val="0"/>
              <w:rPr>
                <w:b/>
                <w:bCs/>
                <w:color w:val="000000"/>
                <w:spacing w:val="-20"/>
                <w:sz w:val="22"/>
                <w:szCs w:val="22"/>
              </w:rPr>
            </w:pPr>
            <w:r>
              <w:rPr>
                <w:b/>
                <w:bCs/>
                <w:color w:val="000000"/>
                <w:spacing w:val="-20"/>
                <w:sz w:val="22"/>
                <w:szCs w:val="22"/>
              </w:rPr>
              <w:t>旅館業有玷辱國家榮譽、損害國家利益、妨害善良風俗或詐騙旅客行為。</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37B8D7A" w14:textId="77777777" w:rsidR="00E16739" w:rsidRDefault="00374BAA">
            <w:pPr>
              <w:pStyle w:val="Textbody"/>
              <w:widowControl w:val="0"/>
              <w:wordWrap w:val="0"/>
              <w:snapToGrid w:val="0"/>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5EF8950" w14:textId="77777777" w:rsidR="00E16739" w:rsidRDefault="00374BAA">
            <w:pPr>
              <w:pStyle w:val="Textbody"/>
              <w:widowControl w:val="0"/>
              <w:wordWrap w:val="0"/>
              <w:snapToGrid w:val="0"/>
              <w:rPr>
                <w:spacing w:val="-20"/>
                <w:sz w:val="22"/>
                <w:szCs w:val="22"/>
              </w:rPr>
            </w:pPr>
            <w:r>
              <w:rPr>
                <w:spacing w:val="-20"/>
                <w:sz w:val="22"/>
                <w:szCs w:val="22"/>
              </w:rPr>
              <w:t>本條例第五十三條第一項</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173B5FA" w14:textId="77777777" w:rsidR="00E16739" w:rsidRDefault="00374BAA">
            <w:pPr>
              <w:pStyle w:val="Textbody"/>
              <w:widowControl w:val="0"/>
              <w:wordWrap w:val="0"/>
              <w:snapToGrid w:val="0"/>
              <w:rPr>
                <w:spacing w:val="-20"/>
                <w:sz w:val="22"/>
                <w:szCs w:val="22"/>
              </w:rPr>
            </w:pPr>
            <w:r>
              <w:rPr>
                <w:spacing w:val="-20"/>
                <w:sz w:val="22"/>
                <w:szCs w:val="22"/>
              </w:rPr>
              <w:t>處新臺幣三萬元以上十五萬元以下罰鍰；情節重大者，定期停止其營業之一部或全部，或廢止其登記證。</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F191196" w14:textId="77777777" w:rsidR="00E16739" w:rsidRDefault="00374BAA">
            <w:pPr>
              <w:pStyle w:val="Textbody"/>
              <w:widowControl w:val="0"/>
              <w:wordWrap w:val="0"/>
              <w:snapToGrid w:val="0"/>
              <w:rPr>
                <w:spacing w:val="-20"/>
                <w:sz w:val="22"/>
                <w:szCs w:val="22"/>
              </w:rPr>
            </w:pPr>
            <w:r>
              <w:rPr>
                <w:spacing w:val="-20"/>
                <w:sz w:val="22"/>
                <w:szCs w:val="22"/>
              </w:rPr>
              <w:t>詐騙旅客</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FC47232" w14:textId="77777777" w:rsidR="00E16739" w:rsidRDefault="00374BAA">
            <w:pPr>
              <w:pStyle w:val="Textbody"/>
              <w:widowControl w:val="0"/>
              <w:wordWrap w:val="0"/>
              <w:snapToGrid w:val="0"/>
              <w:jc w:val="both"/>
              <w:rPr>
                <w:spacing w:val="-20"/>
                <w:sz w:val="22"/>
                <w:szCs w:val="22"/>
              </w:rPr>
            </w:pPr>
            <w:r>
              <w:rPr>
                <w:spacing w:val="-20"/>
                <w:sz w:val="22"/>
                <w:szCs w:val="22"/>
              </w:rPr>
              <w:t>處新臺幣三萬元</w:t>
            </w:r>
          </w:p>
        </w:tc>
      </w:tr>
      <w:tr w:rsidR="00E16739" w14:paraId="28E85B4E" w14:textId="77777777">
        <w:tblPrEx>
          <w:tblCellMar>
            <w:top w:w="0" w:type="dxa"/>
            <w:bottom w:w="0" w:type="dxa"/>
          </w:tblCellMar>
        </w:tblPrEx>
        <w:trPr>
          <w:cantSplit/>
          <w:trHeight w:val="415"/>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E754BB3"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4E5E161" w14:textId="77777777" w:rsidR="00E16739" w:rsidRDefault="00E16739">
            <w:pPr>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204076D" w14:textId="77777777" w:rsidR="00E16739" w:rsidRDefault="00E16739">
            <w:pPr>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F9DBB7B" w14:textId="77777777" w:rsidR="00E16739" w:rsidRDefault="00E16739">
            <w:pPr>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12E6A8C" w14:textId="77777777" w:rsidR="00E16739" w:rsidRDefault="00E16739">
            <w:pPr>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CBA6948" w14:textId="77777777" w:rsidR="00E16739" w:rsidRDefault="00374BAA">
            <w:pPr>
              <w:pStyle w:val="Textbody"/>
              <w:widowControl w:val="0"/>
              <w:wordWrap w:val="0"/>
              <w:snapToGrid w:val="0"/>
              <w:rPr>
                <w:spacing w:val="-20"/>
                <w:sz w:val="22"/>
                <w:szCs w:val="22"/>
              </w:rPr>
            </w:pPr>
            <w:r>
              <w:rPr>
                <w:spacing w:val="-20"/>
                <w:sz w:val="22"/>
                <w:szCs w:val="22"/>
              </w:rPr>
              <w:t>妨害善良風俗</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665C2A1" w14:textId="77777777" w:rsidR="00E16739" w:rsidRDefault="00374BAA">
            <w:pPr>
              <w:pStyle w:val="Textbody"/>
              <w:widowControl w:val="0"/>
              <w:wordWrap w:val="0"/>
              <w:snapToGrid w:val="0"/>
              <w:jc w:val="both"/>
              <w:rPr>
                <w:spacing w:val="-20"/>
                <w:sz w:val="22"/>
                <w:szCs w:val="22"/>
              </w:rPr>
            </w:pPr>
            <w:r>
              <w:rPr>
                <w:spacing w:val="-20"/>
                <w:sz w:val="22"/>
                <w:szCs w:val="22"/>
              </w:rPr>
              <w:t>處新臺幣六萬元</w:t>
            </w:r>
          </w:p>
        </w:tc>
      </w:tr>
      <w:tr w:rsidR="00E16739" w14:paraId="550FA993" w14:textId="77777777">
        <w:tblPrEx>
          <w:tblCellMar>
            <w:top w:w="0" w:type="dxa"/>
            <w:bottom w:w="0" w:type="dxa"/>
          </w:tblCellMar>
        </w:tblPrEx>
        <w:trPr>
          <w:cantSplit/>
          <w:trHeight w:val="631"/>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5037761"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107BF59" w14:textId="77777777" w:rsidR="00E16739" w:rsidRDefault="00E16739">
            <w:pPr>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1447D98" w14:textId="77777777" w:rsidR="00E16739" w:rsidRDefault="00E16739">
            <w:pPr>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B92F5E6" w14:textId="77777777" w:rsidR="00E16739" w:rsidRDefault="00E16739">
            <w:pPr>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FF075E9" w14:textId="77777777" w:rsidR="00E16739" w:rsidRDefault="00E16739">
            <w:pPr>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6E84123" w14:textId="77777777" w:rsidR="00E16739" w:rsidRDefault="00374BAA">
            <w:pPr>
              <w:pStyle w:val="Textbody"/>
              <w:widowControl w:val="0"/>
              <w:snapToGrid w:val="0"/>
              <w:rPr>
                <w:spacing w:val="-40"/>
                <w:sz w:val="22"/>
                <w:szCs w:val="22"/>
              </w:rPr>
            </w:pPr>
            <w:r>
              <w:rPr>
                <w:spacing w:val="-40"/>
                <w:sz w:val="22"/>
                <w:szCs w:val="22"/>
              </w:rPr>
              <w:t>玷辱國家榮譽或損害國家利益</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717BF39" w14:textId="77777777" w:rsidR="00E16739" w:rsidRDefault="00374BAA">
            <w:pPr>
              <w:pStyle w:val="Textbody"/>
              <w:widowControl w:val="0"/>
              <w:wordWrap w:val="0"/>
              <w:snapToGrid w:val="0"/>
              <w:jc w:val="both"/>
              <w:rPr>
                <w:spacing w:val="-20"/>
                <w:sz w:val="22"/>
                <w:szCs w:val="22"/>
              </w:rPr>
            </w:pPr>
            <w:r>
              <w:rPr>
                <w:spacing w:val="-20"/>
                <w:sz w:val="22"/>
                <w:szCs w:val="22"/>
              </w:rPr>
              <w:t>處新臺幣十二萬元</w:t>
            </w:r>
          </w:p>
        </w:tc>
      </w:tr>
      <w:tr w:rsidR="00E16739" w14:paraId="7FDA5456" w14:textId="77777777">
        <w:tblPrEx>
          <w:tblCellMar>
            <w:top w:w="0" w:type="dxa"/>
            <w:bottom w:w="0" w:type="dxa"/>
          </w:tblCellMar>
        </w:tblPrEx>
        <w:trPr>
          <w:cantSplit/>
          <w:trHeight w:val="1391"/>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4E94B43"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4F92189" w14:textId="77777777" w:rsidR="00E16739" w:rsidRDefault="00E16739">
            <w:pPr>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488303B" w14:textId="77777777" w:rsidR="00E16739" w:rsidRDefault="00E16739">
            <w:pPr>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7AF0865" w14:textId="77777777" w:rsidR="00E16739" w:rsidRDefault="00E16739">
            <w:pPr>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0E1F70A" w14:textId="77777777" w:rsidR="00E16739" w:rsidRDefault="00E16739">
            <w:pPr>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7CF0723" w14:textId="77777777" w:rsidR="00E16739" w:rsidRDefault="00374BAA">
            <w:pPr>
              <w:pStyle w:val="Textbody"/>
              <w:widowControl w:val="0"/>
              <w:wordWrap w:val="0"/>
              <w:snapToGrid w:val="0"/>
              <w:rPr>
                <w:color w:val="000000"/>
                <w:spacing w:val="-20"/>
                <w:sz w:val="22"/>
                <w:szCs w:val="22"/>
              </w:rPr>
            </w:pPr>
            <w:r>
              <w:rPr>
                <w:color w:val="000000"/>
                <w:spacing w:val="-20"/>
                <w:sz w:val="22"/>
                <w:szCs w:val="22"/>
              </w:rPr>
              <w:t>情節重大者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C518EA7"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處新臺幣十五萬元，並定期停止旅館業營業之一部或全部，或廢止旅館業登記證</w:t>
            </w:r>
          </w:p>
        </w:tc>
      </w:tr>
      <w:tr w:rsidR="00E16739" w14:paraId="74B56B96" w14:textId="77777777">
        <w:tblPrEx>
          <w:tblCellMar>
            <w:top w:w="0" w:type="dxa"/>
            <w:bottom w:w="0" w:type="dxa"/>
          </w:tblCellMar>
        </w:tblPrEx>
        <w:trPr>
          <w:cantSplit/>
          <w:trHeight w:val="376"/>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5E265DE" w14:textId="77777777" w:rsidR="00E16739" w:rsidRDefault="00374BAA">
            <w:pPr>
              <w:pStyle w:val="Textbody"/>
              <w:widowControl w:val="0"/>
              <w:wordWrap w:val="0"/>
              <w:snapToGrid w:val="0"/>
              <w:jc w:val="center"/>
              <w:rPr>
                <w:color w:val="000000"/>
                <w:spacing w:val="-20"/>
                <w:sz w:val="22"/>
                <w:szCs w:val="22"/>
              </w:rPr>
            </w:pPr>
            <w:r>
              <w:rPr>
                <w:color w:val="000000"/>
                <w:spacing w:val="-20"/>
                <w:sz w:val="22"/>
                <w:szCs w:val="22"/>
              </w:rPr>
              <w:t>八</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96AF4F5" w14:textId="77777777" w:rsidR="00E16739" w:rsidRDefault="00374BAA">
            <w:pPr>
              <w:pStyle w:val="Textbody"/>
              <w:widowControl w:val="0"/>
              <w:wordWrap w:val="0"/>
              <w:snapToGrid w:val="0"/>
              <w:rPr>
                <w:b/>
                <w:bCs/>
                <w:spacing w:val="-20"/>
                <w:sz w:val="22"/>
                <w:szCs w:val="22"/>
              </w:rPr>
            </w:pPr>
            <w:r>
              <w:rPr>
                <w:b/>
                <w:bCs/>
                <w:spacing w:val="-20"/>
                <w:sz w:val="22"/>
                <w:szCs w:val="22"/>
              </w:rPr>
              <w:t>旅館業之受</w:t>
            </w:r>
            <w:proofErr w:type="gramStart"/>
            <w:r>
              <w:rPr>
                <w:b/>
                <w:bCs/>
                <w:spacing w:val="-20"/>
                <w:sz w:val="22"/>
                <w:szCs w:val="22"/>
              </w:rPr>
              <w:t>僱</w:t>
            </w:r>
            <w:proofErr w:type="gramEnd"/>
            <w:r>
              <w:rPr>
                <w:b/>
                <w:bCs/>
                <w:spacing w:val="-20"/>
                <w:sz w:val="22"/>
                <w:szCs w:val="22"/>
              </w:rPr>
              <w:t>人員有玷辱國家榮譽、損害國家利益、妨害善良風俗或詐騙旅客行為。</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743FF7E" w14:textId="77777777" w:rsidR="00E16739" w:rsidRDefault="00374BAA">
            <w:pPr>
              <w:pStyle w:val="Textbody"/>
              <w:widowControl w:val="0"/>
              <w:wordWrap w:val="0"/>
              <w:snapToGrid w:val="0"/>
              <w:rPr>
                <w:spacing w:val="-20"/>
                <w:sz w:val="22"/>
                <w:szCs w:val="22"/>
              </w:rPr>
            </w:pPr>
            <w:r>
              <w:rPr>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6AD7039" w14:textId="77777777" w:rsidR="00E16739" w:rsidRDefault="00374BAA">
            <w:pPr>
              <w:pStyle w:val="Textbody"/>
              <w:widowControl w:val="0"/>
              <w:wordWrap w:val="0"/>
              <w:snapToGrid w:val="0"/>
              <w:rPr>
                <w:spacing w:val="-20"/>
                <w:sz w:val="22"/>
                <w:szCs w:val="22"/>
              </w:rPr>
            </w:pPr>
            <w:r>
              <w:rPr>
                <w:spacing w:val="-20"/>
                <w:sz w:val="22"/>
                <w:szCs w:val="22"/>
              </w:rPr>
              <w:t>本條例第五十三條第三項</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6B70051" w14:textId="77777777" w:rsidR="00E16739" w:rsidRDefault="00374BAA">
            <w:pPr>
              <w:pStyle w:val="Textbody"/>
              <w:widowControl w:val="0"/>
              <w:wordWrap w:val="0"/>
              <w:snapToGrid w:val="0"/>
              <w:rPr>
                <w:spacing w:val="-20"/>
                <w:sz w:val="22"/>
                <w:szCs w:val="22"/>
              </w:rPr>
            </w:pPr>
            <w:r>
              <w:rPr>
                <w:spacing w:val="-20"/>
                <w:sz w:val="22"/>
                <w:szCs w:val="22"/>
              </w:rPr>
              <w:t>處新臺幣一萬元以上五萬元以下罰鍰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593F373" w14:textId="77777777" w:rsidR="00E16739" w:rsidRDefault="00374BAA">
            <w:pPr>
              <w:pStyle w:val="Textbody"/>
              <w:widowControl w:val="0"/>
              <w:wordWrap w:val="0"/>
              <w:snapToGrid w:val="0"/>
              <w:rPr>
                <w:spacing w:val="-20"/>
                <w:sz w:val="22"/>
                <w:szCs w:val="22"/>
              </w:rPr>
            </w:pPr>
            <w:r>
              <w:rPr>
                <w:spacing w:val="-20"/>
                <w:sz w:val="22"/>
                <w:szCs w:val="22"/>
              </w:rPr>
              <w:t>詐騙旅客</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7EF5C51" w14:textId="77777777" w:rsidR="00E16739" w:rsidRDefault="00374BAA">
            <w:pPr>
              <w:pStyle w:val="Textbody"/>
              <w:widowControl w:val="0"/>
              <w:wordWrap w:val="0"/>
              <w:snapToGrid w:val="0"/>
              <w:jc w:val="both"/>
              <w:rPr>
                <w:spacing w:val="-20"/>
                <w:sz w:val="22"/>
                <w:szCs w:val="22"/>
              </w:rPr>
            </w:pPr>
            <w:r>
              <w:rPr>
                <w:spacing w:val="-20"/>
                <w:sz w:val="22"/>
                <w:szCs w:val="22"/>
              </w:rPr>
              <w:t>處新臺幣一萬元</w:t>
            </w:r>
          </w:p>
        </w:tc>
      </w:tr>
      <w:tr w:rsidR="00E16739" w14:paraId="70522EFB"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EED435D"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F3E39F4" w14:textId="77777777" w:rsidR="00E16739" w:rsidRDefault="00E16739">
            <w:pPr>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1420029" w14:textId="77777777" w:rsidR="00E16739" w:rsidRDefault="00E16739">
            <w:pPr>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C0CF96A" w14:textId="77777777" w:rsidR="00E16739" w:rsidRDefault="00E16739">
            <w:pPr>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8C92D27" w14:textId="77777777" w:rsidR="00E16739" w:rsidRDefault="00E16739">
            <w:pPr>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8D5FC3F" w14:textId="77777777" w:rsidR="00E16739" w:rsidRDefault="00374BAA">
            <w:pPr>
              <w:pStyle w:val="Textbody"/>
              <w:widowControl w:val="0"/>
              <w:wordWrap w:val="0"/>
              <w:snapToGrid w:val="0"/>
              <w:rPr>
                <w:spacing w:val="-20"/>
                <w:sz w:val="22"/>
                <w:szCs w:val="22"/>
              </w:rPr>
            </w:pPr>
            <w:r>
              <w:rPr>
                <w:spacing w:val="-20"/>
                <w:sz w:val="22"/>
                <w:szCs w:val="22"/>
              </w:rPr>
              <w:t>妨害善良風俗</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543AD6E0" w14:textId="77777777" w:rsidR="00E16739" w:rsidRDefault="00374BAA">
            <w:pPr>
              <w:pStyle w:val="Textbody"/>
              <w:widowControl w:val="0"/>
              <w:wordWrap w:val="0"/>
              <w:snapToGrid w:val="0"/>
              <w:jc w:val="both"/>
              <w:rPr>
                <w:spacing w:val="-20"/>
                <w:sz w:val="22"/>
                <w:szCs w:val="22"/>
              </w:rPr>
            </w:pPr>
            <w:r>
              <w:rPr>
                <w:spacing w:val="-20"/>
                <w:sz w:val="22"/>
                <w:szCs w:val="22"/>
              </w:rPr>
              <w:t>處新臺幣三萬元</w:t>
            </w:r>
          </w:p>
        </w:tc>
      </w:tr>
      <w:tr w:rsidR="00E16739" w14:paraId="30A4D679" w14:textId="77777777">
        <w:tblPrEx>
          <w:tblCellMar>
            <w:top w:w="0" w:type="dxa"/>
            <w:bottom w:w="0" w:type="dxa"/>
          </w:tblCellMar>
        </w:tblPrEx>
        <w:trPr>
          <w:cantSplit/>
          <w:trHeight w:val="675"/>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BE14AB2"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CFB5DB7" w14:textId="77777777" w:rsidR="00E16739" w:rsidRDefault="00E16739">
            <w:pPr>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2470129" w14:textId="77777777" w:rsidR="00E16739" w:rsidRDefault="00E16739">
            <w:pPr>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90446E7" w14:textId="77777777" w:rsidR="00E16739" w:rsidRDefault="00E16739">
            <w:pPr>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420F0EB" w14:textId="77777777" w:rsidR="00E16739" w:rsidRDefault="00E16739">
            <w:pPr>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EC761E1" w14:textId="77777777" w:rsidR="00E16739" w:rsidRDefault="00374BAA">
            <w:pPr>
              <w:pStyle w:val="Textbody"/>
              <w:widowControl w:val="0"/>
              <w:snapToGrid w:val="0"/>
              <w:rPr>
                <w:spacing w:val="-40"/>
                <w:sz w:val="22"/>
                <w:szCs w:val="22"/>
              </w:rPr>
            </w:pPr>
            <w:r>
              <w:rPr>
                <w:spacing w:val="-40"/>
                <w:sz w:val="22"/>
                <w:szCs w:val="22"/>
              </w:rPr>
              <w:t>玷辱國家榮譽或損害國家利益</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202CDFB" w14:textId="77777777" w:rsidR="00E16739" w:rsidRDefault="00374BAA">
            <w:pPr>
              <w:pStyle w:val="Textbody"/>
              <w:widowControl w:val="0"/>
              <w:wordWrap w:val="0"/>
              <w:snapToGrid w:val="0"/>
              <w:jc w:val="both"/>
              <w:rPr>
                <w:spacing w:val="-20"/>
                <w:sz w:val="22"/>
                <w:szCs w:val="22"/>
              </w:rPr>
            </w:pPr>
            <w:r>
              <w:rPr>
                <w:spacing w:val="-20"/>
                <w:sz w:val="22"/>
                <w:szCs w:val="22"/>
              </w:rPr>
              <w:t>處新臺幣五萬元</w:t>
            </w:r>
          </w:p>
        </w:tc>
      </w:tr>
      <w:tr w:rsidR="00E16739" w14:paraId="477209B1" w14:textId="77777777">
        <w:tblPrEx>
          <w:tblCellMar>
            <w:top w:w="0" w:type="dxa"/>
            <w:bottom w:w="0" w:type="dxa"/>
          </w:tblCellMar>
        </w:tblPrEx>
        <w:trPr>
          <w:cantSplit/>
          <w:trHeight w:val="482"/>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EC4B3F4" w14:textId="77777777" w:rsidR="00E16739" w:rsidRDefault="00374BAA">
            <w:pPr>
              <w:pStyle w:val="Textbody"/>
              <w:keepNext w:val="0"/>
              <w:widowControl w:val="0"/>
              <w:wordWrap w:val="0"/>
              <w:snapToGrid w:val="0"/>
              <w:jc w:val="center"/>
              <w:rPr>
                <w:color w:val="000000"/>
                <w:spacing w:val="-20"/>
                <w:sz w:val="22"/>
                <w:szCs w:val="22"/>
              </w:rPr>
            </w:pPr>
            <w:r>
              <w:rPr>
                <w:color w:val="000000"/>
                <w:spacing w:val="-20"/>
                <w:sz w:val="22"/>
                <w:szCs w:val="22"/>
              </w:rPr>
              <w:t>九</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B3862DF" w14:textId="77777777" w:rsidR="00E16739" w:rsidRDefault="00374BAA">
            <w:pPr>
              <w:pStyle w:val="Textbody"/>
              <w:widowControl w:val="0"/>
              <w:wordWrap w:val="0"/>
              <w:snapToGrid w:val="0"/>
              <w:rPr>
                <w:b/>
                <w:bCs/>
                <w:spacing w:val="-20"/>
                <w:sz w:val="22"/>
                <w:szCs w:val="22"/>
              </w:rPr>
            </w:pPr>
            <w:r>
              <w:rPr>
                <w:b/>
                <w:bCs/>
                <w:spacing w:val="-20"/>
                <w:sz w:val="22"/>
                <w:szCs w:val="22"/>
              </w:rPr>
              <w:t>旅館業營業場所未有下列空間之設置：一、旅客接待處。二、客房。三、浴室。</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D35C693" w14:textId="77777777" w:rsidR="00E16739" w:rsidRDefault="00374BAA">
            <w:pPr>
              <w:pStyle w:val="Textbody"/>
              <w:widowControl w:val="0"/>
              <w:wordWrap w:val="0"/>
              <w:snapToGrid w:val="0"/>
              <w:rPr>
                <w:spacing w:val="-20"/>
                <w:sz w:val="22"/>
                <w:szCs w:val="22"/>
              </w:rPr>
            </w:pPr>
            <w:r>
              <w:rPr>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30FCCC4" w14:textId="77777777" w:rsidR="00E16739" w:rsidRDefault="00374BAA">
            <w:pPr>
              <w:pStyle w:val="Textbody"/>
              <w:widowControl w:val="0"/>
              <w:wordWrap w:val="0"/>
              <w:snapToGrid w:val="0"/>
              <w:rPr>
                <w:spacing w:val="-20"/>
                <w:sz w:val="22"/>
                <w:szCs w:val="22"/>
              </w:rPr>
            </w:pPr>
            <w:r>
              <w:rPr>
                <w:spacing w:val="-20"/>
                <w:sz w:val="22"/>
                <w:szCs w:val="22"/>
              </w:rPr>
              <w:t>本條例第五十五條第三項</w:t>
            </w:r>
          </w:p>
          <w:p w14:paraId="402F7377" w14:textId="77777777" w:rsidR="00E16739" w:rsidRDefault="00374BAA">
            <w:pPr>
              <w:pStyle w:val="Textbody"/>
              <w:widowControl w:val="0"/>
              <w:wordWrap w:val="0"/>
              <w:snapToGrid w:val="0"/>
              <w:rPr>
                <w:spacing w:val="-20"/>
                <w:sz w:val="22"/>
                <w:szCs w:val="22"/>
              </w:rPr>
            </w:pPr>
            <w:r>
              <w:rPr>
                <w:spacing w:val="-20"/>
                <w:sz w:val="22"/>
                <w:szCs w:val="22"/>
              </w:rPr>
              <w:t>旅館業管理規則第六條</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76D643C" w14:textId="77777777" w:rsidR="00E16739" w:rsidRDefault="00374BAA">
            <w:pPr>
              <w:pStyle w:val="Textbody"/>
              <w:widowControl w:val="0"/>
              <w:wordWrap w:val="0"/>
              <w:snapToGrid w:val="0"/>
              <w:rPr>
                <w:spacing w:val="-20"/>
                <w:sz w:val="22"/>
                <w:szCs w:val="22"/>
              </w:rPr>
            </w:pPr>
            <w:r>
              <w:rPr>
                <w:spacing w:val="-20"/>
                <w:sz w:val="22"/>
                <w:szCs w:val="22"/>
              </w:rPr>
              <w:t>處新臺幣一萬元以上五萬元以下罰鍰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AAB40FE" w14:textId="77777777" w:rsidR="00E16739" w:rsidRDefault="00374BAA">
            <w:pPr>
              <w:pStyle w:val="Textbody"/>
              <w:widowControl w:val="0"/>
              <w:snapToGrid w:val="0"/>
            </w:pPr>
            <w:r>
              <w:rPr>
                <w:spacing w:val="-40"/>
                <w:sz w:val="22"/>
                <w:szCs w:val="22"/>
              </w:rPr>
              <w:t>未設旅客接待處</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56E91907" w14:textId="77777777" w:rsidR="00E16739" w:rsidRDefault="00374BAA">
            <w:pPr>
              <w:pStyle w:val="Textbody"/>
              <w:widowControl w:val="0"/>
              <w:wordWrap w:val="0"/>
              <w:snapToGrid w:val="0"/>
              <w:jc w:val="both"/>
              <w:rPr>
                <w:spacing w:val="-20"/>
                <w:sz w:val="22"/>
                <w:szCs w:val="22"/>
              </w:rPr>
            </w:pPr>
            <w:r>
              <w:rPr>
                <w:spacing w:val="-20"/>
                <w:sz w:val="22"/>
                <w:szCs w:val="22"/>
              </w:rPr>
              <w:t>處新臺幣三萬元</w:t>
            </w:r>
          </w:p>
        </w:tc>
      </w:tr>
      <w:tr w:rsidR="00E16739" w14:paraId="79360070" w14:textId="77777777">
        <w:tblPrEx>
          <w:tblCellMar>
            <w:top w:w="0" w:type="dxa"/>
            <w:bottom w:w="0" w:type="dxa"/>
          </w:tblCellMar>
        </w:tblPrEx>
        <w:trPr>
          <w:cantSplit/>
          <w:trHeight w:val="463"/>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CEAB792"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39147EF"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7818B3F"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FC7A730"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96591DC"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8999251" w14:textId="77777777" w:rsidR="00E16739" w:rsidRDefault="00374BAA">
            <w:pPr>
              <w:pStyle w:val="Textbody"/>
              <w:widowControl w:val="0"/>
              <w:wordWrap w:val="0"/>
              <w:snapToGrid w:val="0"/>
              <w:jc w:val="both"/>
              <w:rPr>
                <w:spacing w:val="-20"/>
                <w:sz w:val="22"/>
                <w:szCs w:val="22"/>
              </w:rPr>
            </w:pPr>
            <w:r>
              <w:rPr>
                <w:spacing w:val="-20"/>
                <w:sz w:val="22"/>
                <w:szCs w:val="22"/>
              </w:rPr>
              <w:t>未設客房</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468F0EC2" w14:textId="77777777" w:rsidR="00E16739" w:rsidRDefault="00374BAA">
            <w:pPr>
              <w:pStyle w:val="Textbody"/>
              <w:widowControl w:val="0"/>
              <w:wordWrap w:val="0"/>
              <w:snapToGrid w:val="0"/>
              <w:jc w:val="both"/>
              <w:rPr>
                <w:spacing w:val="-20"/>
                <w:sz w:val="22"/>
                <w:szCs w:val="22"/>
              </w:rPr>
            </w:pPr>
            <w:r>
              <w:rPr>
                <w:spacing w:val="-20"/>
                <w:sz w:val="22"/>
                <w:szCs w:val="22"/>
              </w:rPr>
              <w:t>處新臺幣三萬元</w:t>
            </w:r>
          </w:p>
        </w:tc>
      </w:tr>
      <w:tr w:rsidR="00E16739" w14:paraId="7221E092" w14:textId="77777777">
        <w:tblPrEx>
          <w:tblCellMar>
            <w:top w:w="0" w:type="dxa"/>
            <w:bottom w:w="0" w:type="dxa"/>
          </w:tblCellMar>
        </w:tblPrEx>
        <w:trPr>
          <w:cantSplit/>
          <w:trHeight w:val="471"/>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7BBD255"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B80D447"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85C99FC"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38C2B7F"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36D5D89"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5AA25AA" w14:textId="77777777" w:rsidR="00E16739" w:rsidRDefault="00374BAA">
            <w:pPr>
              <w:pStyle w:val="Textbody"/>
              <w:widowControl w:val="0"/>
              <w:wordWrap w:val="0"/>
              <w:snapToGrid w:val="0"/>
              <w:jc w:val="both"/>
              <w:rPr>
                <w:spacing w:val="-20"/>
                <w:sz w:val="22"/>
                <w:szCs w:val="22"/>
              </w:rPr>
            </w:pPr>
            <w:r>
              <w:rPr>
                <w:spacing w:val="-20"/>
                <w:sz w:val="22"/>
                <w:szCs w:val="22"/>
              </w:rPr>
              <w:t>未設浴室</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0B73BCE2" w14:textId="77777777" w:rsidR="00E16739" w:rsidRDefault="00374BAA">
            <w:pPr>
              <w:pStyle w:val="Textbody"/>
              <w:widowControl w:val="0"/>
              <w:wordWrap w:val="0"/>
              <w:snapToGrid w:val="0"/>
              <w:jc w:val="both"/>
              <w:rPr>
                <w:spacing w:val="-20"/>
                <w:sz w:val="22"/>
                <w:szCs w:val="22"/>
              </w:rPr>
            </w:pPr>
            <w:r>
              <w:rPr>
                <w:spacing w:val="-20"/>
                <w:sz w:val="22"/>
                <w:szCs w:val="22"/>
              </w:rPr>
              <w:t>處新臺幣三萬元</w:t>
            </w:r>
          </w:p>
        </w:tc>
      </w:tr>
      <w:tr w:rsidR="00E16739" w14:paraId="73579148" w14:textId="77777777">
        <w:tblPrEx>
          <w:tblCellMar>
            <w:top w:w="0" w:type="dxa"/>
            <w:bottom w:w="0" w:type="dxa"/>
          </w:tblCellMar>
        </w:tblPrEx>
        <w:trPr>
          <w:cantSplit/>
          <w:trHeight w:val="471"/>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8B14344" w14:textId="77777777" w:rsidR="00E16739" w:rsidRDefault="00374BAA">
            <w:pPr>
              <w:jc w:val="center"/>
              <w:rPr>
                <w:rFonts w:hint="eastAsia"/>
              </w:rPr>
            </w:pPr>
            <w:r>
              <w:rPr>
                <w:rFonts w:ascii="標楷體" w:eastAsia="標楷體" w:hAnsi="標楷體"/>
                <w:color w:val="000000"/>
                <w:spacing w:val="-20"/>
                <w:sz w:val="22"/>
                <w:szCs w:val="22"/>
              </w:rPr>
              <w:t>十</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36E55DA" w14:textId="77777777" w:rsidR="00E16739" w:rsidRDefault="00374BAA">
            <w:pPr>
              <w:jc w:val="both"/>
              <w:rPr>
                <w:rFonts w:hint="eastAsia"/>
              </w:rPr>
            </w:pPr>
            <w:r>
              <w:rPr>
                <w:rFonts w:ascii="標楷體" w:eastAsia="標楷體" w:hAnsi="標楷體"/>
                <w:b/>
                <w:bCs/>
                <w:spacing w:val="-20"/>
                <w:sz w:val="22"/>
                <w:szCs w:val="22"/>
              </w:rPr>
              <w:t>旅館業未將每年度投保之責任保險證明文件，報請地方主管機關備查。</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AE07758" w14:textId="77777777" w:rsidR="00E16739" w:rsidRDefault="00374BAA">
            <w:pPr>
              <w:jc w:val="both"/>
              <w:rPr>
                <w:rFonts w:hint="eastAsia"/>
              </w:rPr>
            </w:pPr>
            <w:r>
              <w:rPr>
                <w:rFonts w:ascii="標楷體" w:eastAsia="標楷體" w:hAnsi="標楷體"/>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04F3B12" w14:textId="77777777" w:rsidR="00E16739" w:rsidRDefault="00374BAA">
            <w:pPr>
              <w:jc w:val="both"/>
              <w:rPr>
                <w:rFonts w:hint="eastAsia"/>
              </w:rPr>
            </w:pPr>
            <w:r>
              <w:rPr>
                <w:rFonts w:ascii="標楷體" w:eastAsia="標楷體" w:hAnsi="標楷體"/>
                <w:spacing w:val="-20"/>
                <w:sz w:val="22"/>
                <w:szCs w:val="22"/>
              </w:rPr>
              <w:t>本條例第五十五條第三項旅館業管理規則第九條第二項</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A99DBAE" w14:textId="77777777" w:rsidR="00E16739" w:rsidRDefault="00374BAA">
            <w:pPr>
              <w:jc w:val="both"/>
              <w:rPr>
                <w:rFonts w:hint="eastAsia"/>
              </w:rPr>
            </w:pPr>
            <w:r>
              <w:rPr>
                <w:rFonts w:ascii="標楷體" w:eastAsia="標楷體" w:hAnsi="標楷體"/>
                <w:spacing w:val="-20"/>
                <w:sz w:val="22"/>
                <w:szCs w:val="22"/>
              </w:rPr>
              <w:t>處新臺幣一萬元以上五萬元以下罰鍰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B8DA09E" w14:textId="77777777" w:rsidR="00E16739" w:rsidRDefault="00374BAA">
            <w:pPr>
              <w:pStyle w:val="Textbody"/>
              <w:widowControl w:val="0"/>
              <w:wordWrap w:val="0"/>
              <w:snapToGrid w:val="0"/>
              <w:jc w:val="both"/>
              <w:rPr>
                <w:spacing w:val="-20"/>
                <w:sz w:val="22"/>
                <w:szCs w:val="22"/>
              </w:rPr>
            </w:pPr>
            <w:r>
              <w:rPr>
                <w:spacing w:val="-20"/>
                <w:sz w:val="22"/>
                <w:szCs w:val="22"/>
              </w:rPr>
              <w:t>處新臺幣一萬元</w:t>
            </w:r>
          </w:p>
        </w:tc>
      </w:tr>
      <w:tr w:rsidR="00E16739" w14:paraId="035DDEA3" w14:textId="77777777">
        <w:tblPrEx>
          <w:tblCellMar>
            <w:top w:w="0" w:type="dxa"/>
            <w:bottom w:w="0" w:type="dxa"/>
          </w:tblCellMar>
        </w:tblPrEx>
        <w:trPr>
          <w:cantSplit/>
          <w:trHeight w:val="471"/>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16D66BB" w14:textId="77777777" w:rsidR="00E16739" w:rsidRDefault="00374BAA">
            <w:pPr>
              <w:jc w:val="center"/>
              <w:rPr>
                <w:rFonts w:hint="eastAsia"/>
              </w:rPr>
            </w:pPr>
            <w:r>
              <w:rPr>
                <w:rFonts w:ascii="標楷體" w:eastAsia="標楷體" w:hAnsi="標楷體"/>
                <w:color w:val="000000"/>
                <w:spacing w:val="-20"/>
                <w:sz w:val="22"/>
                <w:szCs w:val="22"/>
              </w:rPr>
              <w:t>十一</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D0AB2E1" w14:textId="77777777" w:rsidR="00E16739" w:rsidRDefault="00374BAA">
            <w:pPr>
              <w:jc w:val="both"/>
              <w:rPr>
                <w:rFonts w:hint="eastAsia"/>
              </w:rPr>
            </w:pPr>
            <w:r>
              <w:rPr>
                <w:rFonts w:ascii="標楷體" w:eastAsia="標楷體" w:hAnsi="標楷體"/>
                <w:b/>
                <w:bCs/>
                <w:spacing w:val="-20"/>
                <w:sz w:val="22"/>
                <w:szCs w:val="22"/>
              </w:rPr>
              <w:t>旅館業未將旅館業專用標識懸掛於營業場所外部明顯易見之處</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E7D3C40" w14:textId="77777777" w:rsidR="00E16739" w:rsidRDefault="00374BAA">
            <w:pPr>
              <w:jc w:val="both"/>
              <w:rPr>
                <w:rFonts w:hint="eastAsia"/>
              </w:rPr>
            </w:pPr>
            <w:r>
              <w:rPr>
                <w:rFonts w:ascii="標楷體" w:eastAsia="標楷體" w:hAnsi="標楷體"/>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57D58BD" w14:textId="77777777" w:rsidR="00E16739" w:rsidRDefault="00374BAA">
            <w:pPr>
              <w:pStyle w:val="Textbody"/>
              <w:keepNext w:val="0"/>
              <w:widowControl w:val="0"/>
              <w:wordWrap w:val="0"/>
              <w:jc w:val="both"/>
              <w:rPr>
                <w:rFonts w:cs="Times New Roman"/>
                <w:spacing w:val="-40"/>
                <w:kern w:val="0"/>
                <w:sz w:val="22"/>
                <w:szCs w:val="22"/>
              </w:rPr>
            </w:pPr>
            <w:r>
              <w:rPr>
                <w:rFonts w:cs="Times New Roman"/>
                <w:spacing w:val="-40"/>
                <w:kern w:val="0"/>
                <w:sz w:val="22"/>
                <w:szCs w:val="22"/>
              </w:rPr>
              <w:t>本條例第四十一條、第五十五條第三項</w:t>
            </w:r>
          </w:p>
          <w:p w14:paraId="54C21D4E" w14:textId="77777777" w:rsidR="00E16739" w:rsidRDefault="00374BAA">
            <w:pPr>
              <w:jc w:val="both"/>
              <w:rPr>
                <w:rFonts w:hint="eastAsia"/>
              </w:rPr>
            </w:pPr>
            <w:r>
              <w:rPr>
                <w:rFonts w:ascii="標楷體" w:eastAsia="標楷體" w:hAnsi="標楷體" w:cs="Times New Roman"/>
                <w:spacing w:val="-40"/>
                <w:kern w:val="0"/>
                <w:sz w:val="22"/>
                <w:szCs w:val="22"/>
              </w:rPr>
              <w:t>旅館業管理規則第十五條第一項</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5EB2097" w14:textId="77777777" w:rsidR="00E16739" w:rsidRDefault="00374BAA">
            <w:pPr>
              <w:jc w:val="both"/>
              <w:rPr>
                <w:rFonts w:hint="eastAsia"/>
              </w:rPr>
            </w:pPr>
            <w:r>
              <w:rPr>
                <w:rFonts w:ascii="標楷體" w:eastAsia="標楷體" w:hAnsi="標楷體"/>
                <w:spacing w:val="-20"/>
                <w:sz w:val="22"/>
                <w:szCs w:val="22"/>
              </w:rPr>
              <w:t>處新臺幣一萬元以上五萬元以下罰鍰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84DFFDF" w14:textId="77777777" w:rsidR="00E16739" w:rsidRDefault="00374BAA">
            <w:pPr>
              <w:pStyle w:val="Textbody"/>
              <w:widowControl w:val="0"/>
              <w:wordWrap w:val="0"/>
              <w:snapToGrid w:val="0"/>
              <w:jc w:val="both"/>
              <w:rPr>
                <w:spacing w:val="-20"/>
                <w:sz w:val="22"/>
                <w:szCs w:val="22"/>
              </w:rPr>
            </w:pPr>
            <w:r>
              <w:rPr>
                <w:spacing w:val="-20"/>
                <w:sz w:val="22"/>
                <w:szCs w:val="22"/>
              </w:rPr>
              <w:t>處新臺幣一萬元</w:t>
            </w:r>
          </w:p>
        </w:tc>
      </w:tr>
      <w:tr w:rsidR="00E16739" w14:paraId="13E11B65" w14:textId="77777777">
        <w:tblPrEx>
          <w:tblCellMar>
            <w:top w:w="0" w:type="dxa"/>
            <w:bottom w:w="0" w:type="dxa"/>
          </w:tblCellMar>
        </w:tblPrEx>
        <w:trPr>
          <w:cantSplit/>
          <w:trHeight w:val="471"/>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332D7C6" w14:textId="77777777" w:rsidR="00E16739" w:rsidRDefault="00374BAA">
            <w:pPr>
              <w:jc w:val="center"/>
              <w:rPr>
                <w:rFonts w:hint="eastAsia"/>
              </w:rPr>
            </w:pPr>
            <w:r>
              <w:rPr>
                <w:rFonts w:ascii="標楷體" w:eastAsia="標楷體" w:hAnsi="標楷體"/>
                <w:spacing w:val="-20"/>
                <w:sz w:val="22"/>
                <w:szCs w:val="22"/>
              </w:rPr>
              <w:t>十二</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08CA87D" w14:textId="77777777" w:rsidR="00E16739" w:rsidRDefault="00374BAA">
            <w:pPr>
              <w:jc w:val="both"/>
              <w:rPr>
                <w:rFonts w:hint="eastAsia"/>
              </w:rPr>
            </w:pPr>
            <w:r>
              <w:rPr>
                <w:rFonts w:ascii="標楷體" w:eastAsia="標楷體" w:hAnsi="標楷體"/>
                <w:b/>
                <w:bCs/>
                <w:color w:val="000000"/>
                <w:spacing w:val="-20"/>
                <w:sz w:val="22"/>
                <w:szCs w:val="22"/>
              </w:rPr>
              <w:t>旅館業使用專用標識時，未依規定型式與編號共同使用。</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F2889EA" w14:textId="77777777" w:rsidR="00E16739" w:rsidRDefault="00374BAA">
            <w:pPr>
              <w:jc w:val="both"/>
              <w:rPr>
                <w:rFonts w:hint="eastAsia"/>
              </w:rPr>
            </w:pPr>
            <w:r>
              <w:rPr>
                <w:rFonts w:ascii="標楷體" w:eastAsia="標楷體" w:hAnsi="標楷體"/>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13FD34A" w14:textId="77777777" w:rsidR="00E16739" w:rsidRDefault="00374BAA">
            <w:pPr>
              <w:pStyle w:val="Textbody"/>
              <w:keepNext w:val="0"/>
              <w:widowControl w:val="0"/>
              <w:wordWrap w:val="0"/>
              <w:jc w:val="both"/>
              <w:rPr>
                <w:rFonts w:cs="Times New Roman"/>
                <w:spacing w:val="-40"/>
                <w:kern w:val="0"/>
                <w:sz w:val="22"/>
                <w:szCs w:val="22"/>
              </w:rPr>
            </w:pPr>
            <w:r>
              <w:rPr>
                <w:rFonts w:cs="Times New Roman"/>
                <w:spacing w:val="-40"/>
                <w:kern w:val="0"/>
                <w:sz w:val="22"/>
                <w:szCs w:val="22"/>
              </w:rPr>
              <w:t>本條例第五十五條第三項</w:t>
            </w:r>
          </w:p>
          <w:p w14:paraId="18998C56" w14:textId="77777777" w:rsidR="00E16739" w:rsidRDefault="00374BAA">
            <w:pPr>
              <w:jc w:val="both"/>
              <w:rPr>
                <w:rFonts w:hint="eastAsia"/>
              </w:rPr>
            </w:pPr>
            <w:r>
              <w:rPr>
                <w:rFonts w:ascii="標楷體" w:eastAsia="標楷體" w:hAnsi="標楷體" w:cs="Times New Roman"/>
                <w:spacing w:val="-40"/>
                <w:kern w:val="0"/>
                <w:sz w:val="22"/>
                <w:szCs w:val="22"/>
              </w:rPr>
              <w:t>旅館業管理規則第十六條第三項</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5A97989" w14:textId="77777777" w:rsidR="00E16739" w:rsidRDefault="00374BAA">
            <w:pPr>
              <w:jc w:val="both"/>
              <w:rPr>
                <w:rFonts w:hint="eastAsia"/>
              </w:rPr>
            </w:pPr>
            <w:r>
              <w:rPr>
                <w:rFonts w:ascii="標楷體" w:eastAsia="標楷體" w:hAnsi="標楷體"/>
                <w:color w:val="000000"/>
                <w:spacing w:val="-20"/>
                <w:sz w:val="22"/>
                <w:szCs w:val="22"/>
              </w:rPr>
              <w:t>處新臺幣一萬元以上五萬元以下罰鍰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61A862BF" w14:textId="77777777" w:rsidR="00E16739" w:rsidRDefault="00374BAA">
            <w:pPr>
              <w:pStyle w:val="Textbody"/>
              <w:widowControl w:val="0"/>
              <w:wordWrap w:val="0"/>
              <w:snapToGrid w:val="0"/>
              <w:jc w:val="both"/>
            </w:pPr>
            <w:r>
              <w:rPr>
                <w:color w:val="000000"/>
                <w:spacing w:val="-20"/>
                <w:sz w:val="22"/>
                <w:szCs w:val="22"/>
              </w:rPr>
              <w:t>處新臺幣二萬元</w:t>
            </w:r>
          </w:p>
        </w:tc>
      </w:tr>
      <w:tr w:rsidR="00E16739" w14:paraId="6B88A3DD" w14:textId="77777777">
        <w:tblPrEx>
          <w:tblCellMar>
            <w:top w:w="0" w:type="dxa"/>
            <w:bottom w:w="0" w:type="dxa"/>
          </w:tblCellMar>
        </w:tblPrEx>
        <w:trPr>
          <w:cantSplit/>
          <w:trHeight w:val="471"/>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DE4BBA5" w14:textId="77777777" w:rsidR="00E16739" w:rsidRDefault="00374BAA">
            <w:pPr>
              <w:jc w:val="center"/>
              <w:rPr>
                <w:rFonts w:hint="eastAsia"/>
              </w:rPr>
            </w:pPr>
            <w:r>
              <w:rPr>
                <w:rFonts w:ascii="標楷體" w:eastAsia="標楷體" w:hAnsi="標楷體"/>
                <w:color w:val="000000"/>
                <w:spacing w:val="-20"/>
                <w:sz w:val="22"/>
                <w:szCs w:val="22"/>
              </w:rPr>
              <w:t>十三</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AFF8D80" w14:textId="77777777" w:rsidR="00E16739" w:rsidRDefault="00374BAA">
            <w:pPr>
              <w:jc w:val="both"/>
              <w:rPr>
                <w:rFonts w:hint="eastAsia"/>
              </w:rPr>
            </w:pPr>
            <w:r>
              <w:rPr>
                <w:rFonts w:ascii="標楷體" w:eastAsia="標楷體" w:hAnsi="標楷體"/>
                <w:b/>
                <w:bCs/>
                <w:color w:val="000000"/>
                <w:spacing w:val="-20"/>
                <w:sz w:val="22"/>
                <w:szCs w:val="22"/>
              </w:rPr>
              <w:t>旅館業未將其</w:t>
            </w:r>
            <w:proofErr w:type="gramStart"/>
            <w:r>
              <w:rPr>
                <w:rFonts w:ascii="標楷體" w:eastAsia="標楷體" w:hAnsi="標楷體"/>
                <w:b/>
                <w:bCs/>
                <w:color w:val="000000"/>
                <w:spacing w:val="-20"/>
                <w:sz w:val="22"/>
                <w:szCs w:val="22"/>
              </w:rPr>
              <w:t>登記證掛置</w:t>
            </w:r>
            <w:proofErr w:type="gramEnd"/>
            <w:r>
              <w:rPr>
                <w:rFonts w:ascii="標楷體" w:eastAsia="標楷體" w:hAnsi="標楷體"/>
                <w:b/>
                <w:bCs/>
                <w:color w:val="000000"/>
                <w:spacing w:val="-20"/>
                <w:sz w:val="22"/>
                <w:szCs w:val="22"/>
              </w:rPr>
              <w:t>於</w:t>
            </w:r>
            <w:r>
              <w:rPr>
                <w:rFonts w:ascii="標楷體" w:eastAsia="標楷體" w:hAnsi="標楷體"/>
                <w:b/>
                <w:bCs/>
                <w:spacing w:val="-20"/>
                <w:sz w:val="22"/>
                <w:szCs w:val="22"/>
              </w:rPr>
              <w:t>營業</w:t>
            </w:r>
            <w:r>
              <w:rPr>
                <w:rFonts w:ascii="標楷體" w:eastAsia="標楷體" w:hAnsi="標楷體"/>
                <w:b/>
                <w:bCs/>
                <w:color w:val="000000"/>
                <w:spacing w:val="-20"/>
                <w:sz w:val="22"/>
                <w:szCs w:val="22"/>
              </w:rPr>
              <w:t>場所明顯易見之處</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8E411D7" w14:textId="77777777" w:rsidR="00E16739" w:rsidRDefault="00374BAA">
            <w:pPr>
              <w:jc w:val="both"/>
              <w:rPr>
                <w:rFonts w:hint="eastAsia"/>
              </w:rPr>
            </w:pPr>
            <w:r>
              <w:rPr>
                <w:rFonts w:ascii="標楷體" w:eastAsia="標楷體" w:hAnsi="標楷體"/>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08D0A45" w14:textId="77777777" w:rsidR="00E16739" w:rsidRDefault="00374BAA">
            <w:pPr>
              <w:pStyle w:val="Textbody"/>
              <w:keepNext w:val="0"/>
              <w:widowControl w:val="0"/>
              <w:wordWrap w:val="0"/>
              <w:jc w:val="both"/>
              <w:rPr>
                <w:rFonts w:cs="Times New Roman"/>
                <w:spacing w:val="-40"/>
                <w:kern w:val="0"/>
                <w:sz w:val="22"/>
                <w:szCs w:val="22"/>
              </w:rPr>
            </w:pPr>
            <w:r>
              <w:rPr>
                <w:rFonts w:cs="Times New Roman"/>
                <w:spacing w:val="-40"/>
                <w:kern w:val="0"/>
                <w:sz w:val="22"/>
                <w:szCs w:val="22"/>
              </w:rPr>
              <w:t>本條例第五十五條第三項</w:t>
            </w:r>
          </w:p>
          <w:p w14:paraId="2DCFD681" w14:textId="77777777" w:rsidR="00E16739" w:rsidRDefault="00374BAA">
            <w:pPr>
              <w:jc w:val="both"/>
              <w:rPr>
                <w:rFonts w:hint="eastAsia"/>
              </w:rPr>
            </w:pPr>
            <w:r>
              <w:rPr>
                <w:rFonts w:ascii="標楷體" w:eastAsia="標楷體" w:hAnsi="標楷體" w:cs="Times New Roman"/>
                <w:spacing w:val="-40"/>
                <w:kern w:val="0"/>
                <w:sz w:val="22"/>
                <w:szCs w:val="22"/>
              </w:rPr>
              <w:t>旅館業管理規則第十八條</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964D9C0" w14:textId="77777777" w:rsidR="00E16739" w:rsidRDefault="00374BAA">
            <w:pPr>
              <w:jc w:val="both"/>
              <w:rPr>
                <w:rFonts w:hint="eastAsia"/>
              </w:rPr>
            </w:pPr>
            <w:r>
              <w:rPr>
                <w:rFonts w:ascii="標楷體" w:eastAsia="標楷體" w:hAnsi="標楷體"/>
                <w:color w:val="000000"/>
                <w:spacing w:val="-20"/>
                <w:sz w:val="22"/>
                <w:szCs w:val="22"/>
              </w:rPr>
              <w:t>處新臺幣一萬元以上五萬元</w:t>
            </w:r>
            <w:r>
              <w:rPr>
                <w:rFonts w:ascii="標楷體" w:eastAsia="標楷體" w:hAnsi="標楷體"/>
                <w:spacing w:val="-20"/>
                <w:sz w:val="22"/>
                <w:szCs w:val="22"/>
              </w:rPr>
              <w:t>以下</w:t>
            </w:r>
            <w:r>
              <w:rPr>
                <w:rFonts w:ascii="標楷體" w:eastAsia="標楷體" w:hAnsi="標楷體"/>
                <w:color w:val="000000"/>
                <w:spacing w:val="-20"/>
                <w:sz w:val="22"/>
                <w:szCs w:val="22"/>
              </w:rPr>
              <w:t>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4D0247C8" w14:textId="77777777" w:rsidR="00E16739" w:rsidRDefault="00374BAA">
            <w:pPr>
              <w:pStyle w:val="Textbody"/>
              <w:widowControl w:val="0"/>
              <w:wordWrap w:val="0"/>
              <w:snapToGrid w:val="0"/>
              <w:jc w:val="both"/>
            </w:pPr>
            <w:r>
              <w:rPr>
                <w:color w:val="000000"/>
                <w:spacing w:val="-20"/>
                <w:sz w:val="22"/>
                <w:szCs w:val="22"/>
              </w:rPr>
              <w:t>處新臺幣一萬元</w:t>
            </w:r>
          </w:p>
        </w:tc>
      </w:tr>
      <w:tr w:rsidR="00E16739" w14:paraId="5053492C" w14:textId="77777777">
        <w:tblPrEx>
          <w:tblCellMar>
            <w:top w:w="0" w:type="dxa"/>
            <w:bottom w:w="0" w:type="dxa"/>
          </w:tblCellMar>
        </w:tblPrEx>
        <w:trPr>
          <w:cantSplit/>
          <w:trHeight w:val="2066"/>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40337D0" w14:textId="77777777" w:rsidR="00E16739" w:rsidRDefault="00374BAA">
            <w:pPr>
              <w:pStyle w:val="Textbody"/>
              <w:widowControl w:val="0"/>
              <w:wordWrap w:val="0"/>
              <w:snapToGrid w:val="0"/>
              <w:jc w:val="center"/>
              <w:rPr>
                <w:color w:val="000000"/>
                <w:spacing w:val="-20"/>
                <w:sz w:val="22"/>
                <w:szCs w:val="22"/>
              </w:rPr>
            </w:pPr>
            <w:r>
              <w:rPr>
                <w:color w:val="000000"/>
                <w:spacing w:val="-20"/>
                <w:sz w:val="22"/>
                <w:szCs w:val="22"/>
              </w:rPr>
              <w:lastRenderedPageBreak/>
              <w:t>十四</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A81215F" w14:textId="77777777" w:rsidR="00E16739" w:rsidRDefault="00374BAA">
            <w:pPr>
              <w:pStyle w:val="Textbody"/>
              <w:widowControl w:val="0"/>
              <w:wordWrap w:val="0"/>
              <w:snapToGrid w:val="0"/>
              <w:jc w:val="both"/>
            </w:pPr>
            <w:r>
              <w:rPr>
                <w:b/>
                <w:bCs/>
                <w:color w:val="000000"/>
                <w:spacing w:val="-20"/>
                <w:sz w:val="22"/>
                <w:szCs w:val="22"/>
              </w:rPr>
              <w:t>旅館業以廣告物、出版品、廣播、電視、電子訊號、</w:t>
            </w:r>
            <w:r>
              <w:rPr>
                <w:b/>
                <w:bCs/>
                <w:spacing w:val="-20"/>
                <w:sz w:val="22"/>
                <w:szCs w:val="22"/>
              </w:rPr>
              <w:t>電腦網路</w:t>
            </w:r>
            <w:r>
              <w:rPr>
                <w:b/>
                <w:bCs/>
                <w:color w:val="000000"/>
                <w:spacing w:val="-20"/>
                <w:sz w:val="22"/>
                <w:szCs w:val="22"/>
              </w:rPr>
              <w:t>或其他媒體業者，刊登之住宿廣告，未載明旅館業登記證編號。經限期改善，屆期未改善者。</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6EA0844"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B4BC882"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w:t>
            </w:r>
          </w:p>
          <w:p w14:paraId="0557F8B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旅館業管理規則第十八條之</w:t>
            </w:r>
            <w:proofErr w:type="gramStart"/>
            <w:r>
              <w:rPr>
                <w:color w:val="000000"/>
                <w:spacing w:val="-20"/>
                <w:sz w:val="22"/>
                <w:szCs w:val="22"/>
              </w:rPr>
              <w:t>一</w:t>
            </w:r>
            <w:proofErr w:type="gramEnd"/>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AED8E5A" w14:textId="77777777" w:rsidR="00E16739" w:rsidRDefault="00374BAA">
            <w:pPr>
              <w:pStyle w:val="Textbody"/>
              <w:widowControl w:val="0"/>
              <w:wordWrap w:val="0"/>
              <w:snapToGrid w:val="0"/>
              <w:jc w:val="both"/>
            </w:pPr>
            <w:r>
              <w:rPr>
                <w:color w:val="000000"/>
                <w:spacing w:val="-20"/>
                <w:sz w:val="22"/>
                <w:szCs w:val="22"/>
              </w:rPr>
              <w:t>處新臺幣一萬元以上</w:t>
            </w:r>
            <w:r>
              <w:rPr>
                <w:spacing w:val="-20"/>
                <w:sz w:val="22"/>
                <w:szCs w:val="22"/>
              </w:rPr>
              <w:t>五萬</w:t>
            </w:r>
            <w:r>
              <w:rPr>
                <w:color w:val="000000"/>
                <w:spacing w:val="-20"/>
                <w:sz w:val="22"/>
                <w:szCs w:val="22"/>
              </w:rPr>
              <w:t>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67ACE91" w14:textId="77777777" w:rsidR="00E16739" w:rsidRDefault="00374BAA">
            <w:pPr>
              <w:pStyle w:val="Textbody"/>
              <w:widowControl w:val="0"/>
              <w:wordWrap w:val="0"/>
              <w:snapToGrid w:val="0"/>
              <w:ind w:left="-28" w:firstLine="28"/>
              <w:jc w:val="both"/>
              <w:rPr>
                <w:color w:val="000000"/>
                <w:spacing w:val="-20"/>
                <w:sz w:val="22"/>
                <w:szCs w:val="22"/>
              </w:rPr>
            </w:pPr>
            <w:r>
              <w:rPr>
                <w:color w:val="000000"/>
                <w:spacing w:val="-20"/>
                <w:sz w:val="22"/>
                <w:szCs w:val="22"/>
              </w:rPr>
              <w:t>處新臺幣一萬元</w:t>
            </w:r>
          </w:p>
        </w:tc>
      </w:tr>
      <w:tr w:rsidR="00E16739" w14:paraId="73B14792" w14:textId="77777777">
        <w:tblPrEx>
          <w:tblCellMar>
            <w:top w:w="0" w:type="dxa"/>
            <w:bottom w:w="0" w:type="dxa"/>
          </w:tblCellMar>
        </w:tblPrEx>
        <w:trPr>
          <w:cantSplit/>
          <w:trHeight w:val="1975"/>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62AF52D" w14:textId="77777777" w:rsidR="00E16739" w:rsidRDefault="00374BAA">
            <w:pPr>
              <w:pStyle w:val="Textbody"/>
              <w:widowControl w:val="0"/>
              <w:wordWrap w:val="0"/>
              <w:snapToGrid w:val="0"/>
              <w:jc w:val="center"/>
              <w:rPr>
                <w:spacing w:val="-20"/>
                <w:sz w:val="22"/>
                <w:szCs w:val="22"/>
              </w:rPr>
            </w:pPr>
            <w:r>
              <w:rPr>
                <w:spacing w:val="-20"/>
                <w:sz w:val="22"/>
                <w:szCs w:val="22"/>
              </w:rPr>
              <w:t>十五</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90C912B"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旅館業登記證所載事項如有變更，或旅館業登記證有遺失或毀損，旅館業未於事實發生之日起三十日內，向地方主管機關申請變更登記，或申請補發或換發。</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22A05F2"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1330143"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w:t>
            </w:r>
          </w:p>
          <w:p w14:paraId="0CC433D8" w14:textId="77777777" w:rsidR="00E16739" w:rsidRDefault="00374BAA">
            <w:pPr>
              <w:pStyle w:val="Textbody"/>
              <w:widowControl w:val="0"/>
              <w:wordWrap w:val="0"/>
              <w:snapToGrid w:val="0"/>
              <w:jc w:val="both"/>
            </w:pPr>
            <w:r>
              <w:rPr>
                <w:color w:val="000000"/>
                <w:spacing w:val="-20"/>
                <w:sz w:val="22"/>
                <w:szCs w:val="22"/>
              </w:rPr>
              <w:t>旅館業管理</w:t>
            </w:r>
            <w:r>
              <w:rPr>
                <w:spacing w:val="-20"/>
                <w:sz w:val="22"/>
                <w:szCs w:val="22"/>
              </w:rPr>
              <w:t>規則</w:t>
            </w:r>
            <w:r>
              <w:rPr>
                <w:color w:val="000000"/>
                <w:spacing w:val="-20"/>
                <w:sz w:val="22"/>
                <w:szCs w:val="22"/>
              </w:rPr>
              <w:t>第十九條、第二十條</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E05AA67"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處新臺幣一萬元以上五萬元以下罰鍰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A670F7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w:t>
            </w:r>
          </w:p>
          <w:p w14:paraId="7EC8AD67" w14:textId="77777777" w:rsidR="00E16739" w:rsidRDefault="00E16739">
            <w:pPr>
              <w:pStyle w:val="Textbody"/>
              <w:widowControl w:val="0"/>
              <w:wordWrap w:val="0"/>
              <w:snapToGrid w:val="0"/>
              <w:jc w:val="both"/>
              <w:rPr>
                <w:color w:val="000000"/>
                <w:spacing w:val="-20"/>
                <w:sz w:val="22"/>
                <w:szCs w:val="22"/>
              </w:rPr>
            </w:pPr>
          </w:p>
        </w:tc>
      </w:tr>
      <w:tr w:rsidR="00E16739" w14:paraId="7F8CB73B" w14:textId="77777777">
        <w:tblPrEx>
          <w:tblCellMar>
            <w:top w:w="0" w:type="dxa"/>
            <w:bottom w:w="0" w:type="dxa"/>
          </w:tblCellMar>
        </w:tblPrEx>
        <w:trPr>
          <w:cantSplit/>
          <w:trHeight w:val="1441"/>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3138F51" w14:textId="77777777" w:rsidR="00E16739" w:rsidRDefault="00374BAA">
            <w:pPr>
              <w:pStyle w:val="Textbody"/>
              <w:widowControl w:val="0"/>
              <w:wordWrap w:val="0"/>
              <w:snapToGrid w:val="0"/>
              <w:jc w:val="center"/>
              <w:rPr>
                <w:spacing w:val="-20"/>
                <w:sz w:val="22"/>
                <w:szCs w:val="22"/>
              </w:rPr>
            </w:pPr>
            <w:r>
              <w:rPr>
                <w:spacing w:val="-20"/>
                <w:sz w:val="22"/>
                <w:szCs w:val="22"/>
              </w:rPr>
              <w:t>十六</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06E0A30"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旅館業未將客房價格，報請地方主管機關備查；變更時，亦同。</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889C5B4"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872644E" w14:textId="77777777" w:rsidR="00E16739" w:rsidRDefault="00374BAA">
            <w:pPr>
              <w:pStyle w:val="Textbody"/>
              <w:widowControl w:val="0"/>
              <w:wordWrap w:val="0"/>
              <w:snapToGrid w:val="0"/>
              <w:jc w:val="both"/>
            </w:pPr>
            <w:r>
              <w:rPr>
                <w:color w:val="000000"/>
                <w:spacing w:val="-20"/>
                <w:sz w:val="22"/>
                <w:szCs w:val="22"/>
              </w:rPr>
              <w:t>本條例</w:t>
            </w:r>
            <w:r>
              <w:rPr>
                <w:spacing w:val="-20"/>
                <w:sz w:val="22"/>
                <w:szCs w:val="22"/>
              </w:rPr>
              <w:t>第五十五</w:t>
            </w:r>
            <w:r>
              <w:rPr>
                <w:color w:val="000000"/>
                <w:spacing w:val="-20"/>
                <w:sz w:val="22"/>
                <w:szCs w:val="22"/>
              </w:rPr>
              <w:t>條第三項</w:t>
            </w:r>
          </w:p>
          <w:p w14:paraId="677EDCF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旅館業管理規則第二十一條第一項</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8F03818" w14:textId="77777777" w:rsidR="00E16739" w:rsidRDefault="00374BAA">
            <w:pPr>
              <w:pStyle w:val="Textbody"/>
              <w:widowControl w:val="0"/>
              <w:wordWrap w:val="0"/>
              <w:snapToGrid w:val="0"/>
              <w:jc w:val="both"/>
            </w:pPr>
            <w:r>
              <w:rPr>
                <w:color w:val="000000"/>
                <w:spacing w:val="-20"/>
                <w:sz w:val="22"/>
                <w:szCs w:val="22"/>
              </w:rPr>
              <w:t>處新臺幣一萬元以上五萬元</w:t>
            </w:r>
            <w:r>
              <w:rPr>
                <w:spacing w:val="-20"/>
                <w:sz w:val="22"/>
                <w:szCs w:val="22"/>
              </w:rPr>
              <w:t>以下</w:t>
            </w:r>
            <w:r>
              <w:rPr>
                <w:color w:val="000000"/>
                <w:spacing w:val="-20"/>
                <w:sz w:val="22"/>
                <w:szCs w:val="22"/>
              </w:rPr>
              <w:t>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02A498F6"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w:t>
            </w:r>
          </w:p>
        </w:tc>
      </w:tr>
      <w:tr w:rsidR="00E16739" w14:paraId="0810090F" w14:textId="77777777">
        <w:tblPrEx>
          <w:tblCellMar>
            <w:top w:w="0" w:type="dxa"/>
            <w:bottom w:w="0" w:type="dxa"/>
          </w:tblCellMar>
        </w:tblPrEx>
        <w:trPr>
          <w:cantSplit/>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45E5689" w14:textId="77777777" w:rsidR="00E16739" w:rsidRDefault="00374BAA">
            <w:pPr>
              <w:pStyle w:val="Textbody"/>
              <w:widowControl w:val="0"/>
              <w:wordWrap w:val="0"/>
              <w:snapToGrid w:val="0"/>
              <w:jc w:val="center"/>
              <w:rPr>
                <w:spacing w:val="-20"/>
                <w:sz w:val="22"/>
                <w:szCs w:val="22"/>
              </w:rPr>
            </w:pPr>
            <w:r>
              <w:rPr>
                <w:spacing w:val="-20"/>
                <w:sz w:val="22"/>
                <w:szCs w:val="22"/>
              </w:rPr>
              <w:t>十七</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22A992A"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旅館業向旅客收取之客房費用，高於報請地方主管機關備查之客房價格。</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742C076"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6DE77C3"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w:t>
            </w:r>
          </w:p>
          <w:p w14:paraId="2FA5484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旅館業管理規則第二十一條第二項</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2D2E731"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處新臺幣一萬元以上五萬元以下罰鍰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FFC385E"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高於報備價格百分之二十以下者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A0B217A"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w:t>
            </w:r>
          </w:p>
        </w:tc>
      </w:tr>
      <w:tr w:rsidR="00E16739" w14:paraId="53AD26D9"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A383FB7"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AF14353"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4B07395"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04F1051"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431D090"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61AF5B0"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超過報備價格百分之二十未滿百分之四十</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3501E7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處新臺幣三萬元</w:t>
            </w:r>
          </w:p>
        </w:tc>
      </w:tr>
      <w:tr w:rsidR="00E16739" w14:paraId="07724438"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4B84373"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C006CD8"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75C5AAE"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D0FB89B"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F29BB4C"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F0313CB"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高於報備價格百分之四十以上</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641B53FF"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處新臺幣五萬元</w:t>
            </w:r>
          </w:p>
        </w:tc>
      </w:tr>
      <w:tr w:rsidR="00E16739" w14:paraId="0C6CCA39" w14:textId="77777777">
        <w:tblPrEx>
          <w:tblCellMar>
            <w:top w:w="0" w:type="dxa"/>
            <w:bottom w:w="0" w:type="dxa"/>
          </w:tblCellMar>
        </w:tblPrEx>
        <w:trPr>
          <w:cantSplit/>
          <w:trHeight w:val="416"/>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5AFBF02" w14:textId="77777777" w:rsidR="00E16739" w:rsidRDefault="00374BAA">
            <w:pPr>
              <w:pStyle w:val="Textbody"/>
              <w:widowControl w:val="0"/>
              <w:snapToGrid w:val="0"/>
              <w:jc w:val="center"/>
              <w:rPr>
                <w:spacing w:val="-20"/>
                <w:sz w:val="22"/>
                <w:szCs w:val="22"/>
              </w:rPr>
            </w:pPr>
            <w:r>
              <w:rPr>
                <w:spacing w:val="-20"/>
                <w:sz w:val="22"/>
                <w:szCs w:val="22"/>
              </w:rPr>
              <w:t>十八</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23F7F14"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旅館業未將客房價格、旅客住宿須知或避難逃生路線圖，掛置於客房明顯光亮處所。</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8FAE374"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BF4B408"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w:t>
            </w:r>
          </w:p>
          <w:p w14:paraId="65AB6E0C"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旅館業管理規則第二十一條第三項</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CA9A5B6"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處新臺幣一萬元以上五萬元以下罰鍰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34731C7" w14:textId="77777777" w:rsidR="00E16739" w:rsidRDefault="00374BAA">
            <w:pPr>
              <w:pStyle w:val="Textbody"/>
              <w:widowControl w:val="0"/>
              <w:wordWrap w:val="0"/>
              <w:snapToGrid w:val="0"/>
              <w:jc w:val="both"/>
              <w:rPr>
                <w:color w:val="000000"/>
                <w:spacing w:val="-30"/>
                <w:sz w:val="22"/>
                <w:szCs w:val="22"/>
              </w:rPr>
            </w:pPr>
            <w:r>
              <w:rPr>
                <w:color w:val="000000"/>
                <w:spacing w:val="-30"/>
                <w:sz w:val="22"/>
                <w:szCs w:val="22"/>
              </w:rPr>
              <w:t>未置客房價格</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D4D601B" w14:textId="77777777" w:rsidR="00E16739" w:rsidRDefault="00374BAA">
            <w:pPr>
              <w:pStyle w:val="Textbody"/>
              <w:widowControl w:val="0"/>
              <w:wordWrap w:val="0"/>
              <w:snapToGrid w:val="0"/>
              <w:jc w:val="both"/>
            </w:pPr>
            <w:r>
              <w:rPr>
                <w:color w:val="000000"/>
                <w:spacing w:val="-30"/>
                <w:sz w:val="22"/>
                <w:szCs w:val="22"/>
              </w:rPr>
              <w:t>處新臺幣二萬元</w:t>
            </w:r>
          </w:p>
        </w:tc>
      </w:tr>
      <w:tr w:rsidR="00E16739" w14:paraId="2415A33C" w14:textId="77777777">
        <w:tblPrEx>
          <w:tblCellMar>
            <w:top w:w="0" w:type="dxa"/>
            <w:bottom w:w="0" w:type="dxa"/>
          </w:tblCellMar>
        </w:tblPrEx>
        <w:trPr>
          <w:cantSplit/>
          <w:trHeight w:val="558"/>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4969B16"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0C8858A"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7B7E437"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4BAC6BB"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C66C8F9"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E38FEE2"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未置旅客住宿須知</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B96D27C" w14:textId="77777777" w:rsidR="00E16739" w:rsidRDefault="00374BAA">
            <w:pPr>
              <w:pStyle w:val="Textbody"/>
              <w:widowControl w:val="0"/>
              <w:wordWrap w:val="0"/>
              <w:snapToGrid w:val="0"/>
              <w:jc w:val="both"/>
            </w:pPr>
            <w:r>
              <w:rPr>
                <w:color w:val="000000"/>
                <w:spacing w:val="-30"/>
                <w:sz w:val="22"/>
                <w:szCs w:val="22"/>
              </w:rPr>
              <w:t>處新臺幣二萬元</w:t>
            </w:r>
          </w:p>
        </w:tc>
      </w:tr>
      <w:tr w:rsidR="00E16739" w14:paraId="36BF279D"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D23F382"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741C3B5"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0FDA56F"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DC07362"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B174B32"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7AC99C6"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未置避難逃生路線圖</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3942E41" w14:textId="77777777" w:rsidR="00E16739" w:rsidRDefault="00374BAA">
            <w:pPr>
              <w:pStyle w:val="Textbody"/>
              <w:widowControl w:val="0"/>
              <w:wordWrap w:val="0"/>
              <w:snapToGrid w:val="0"/>
              <w:jc w:val="both"/>
            </w:pPr>
            <w:r>
              <w:rPr>
                <w:color w:val="000000"/>
                <w:spacing w:val="-30"/>
                <w:sz w:val="22"/>
                <w:szCs w:val="22"/>
              </w:rPr>
              <w:t>處新臺幣四萬元</w:t>
            </w:r>
          </w:p>
        </w:tc>
      </w:tr>
      <w:tr w:rsidR="00E16739" w14:paraId="0535FA71" w14:textId="77777777">
        <w:tblPrEx>
          <w:tblCellMar>
            <w:top w:w="0" w:type="dxa"/>
            <w:bottom w:w="0" w:type="dxa"/>
          </w:tblCellMar>
        </w:tblPrEx>
        <w:trPr>
          <w:cantSplit/>
          <w:trHeight w:val="596"/>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E5F8E1F" w14:textId="77777777" w:rsidR="00E16739" w:rsidRDefault="00374BAA">
            <w:pPr>
              <w:pStyle w:val="Textbody"/>
              <w:widowControl w:val="0"/>
              <w:wordWrap w:val="0"/>
              <w:snapToGrid w:val="0"/>
              <w:jc w:val="center"/>
              <w:rPr>
                <w:spacing w:val="-20"/>
                <w:sz w:val="22"/>
                <w:szCs w:val="22"/>
              </w:rPr>
            </w:pPr>
            <w:r>
              <w:rPr>
                <w:spacing w:val="-20"/>
                <w:sz w:val="22"/>
                <w:szCs w:val="22"/>
              </w:rPr>
              <w:t>十九</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2DC1E2C" w14:textId="77777777" w:rsidR="00E16739" w:rsidRDefault="00374BAA">
            <w:pPr>
              <w:pStyle w:val="Textbody"/>
              <w:widowControl w:val="0"/>
              <w:wordWrap w:val="0"/>
              <w:snapToGrid w:val="0"/>
              <w:jc w:val="both"/>
            </w:pPr>
            <w:r>
              <w:rPr>
                <w:b/>
                <w:bCs/>
                <w:color w:val="000000"/>
                <w:spacing w:val="-20"/>
                <w:sz w:val="22"/>
                <w:szCs w:val="22"/>
              </w:rPr>
              <w:t>旅館業於旅客住宿前，已預收訂金或確認訂房者，未</w:t>
            </w:r>
            <w:r>
              <w:rPr>
                <w:b/>
                <w:bCs/>
                <w:spacing w:val="-20"/>
                <w:sz w:val="22"/>
                <w:szCs w:val="22"/>
              </w:rPr>
              <w:t>依約</w:t>
            </w:r>
            <w:r>
              <w:rPr>
                <w:b/>
                <w:bCs/>
                <w:color w:val="000000"/>
                <w:spacing w:val="-20"/>
                <w:sz w:val="22"/>
                <w:szCs w:val="22"/>
              </w:rPr>
              <w:t>定之內容保留房間。</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17E287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FE35D0E"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w:t>
            </w:r>
          </w:p>
          <w:p w14:paraId="5075DDA4"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旅館業管理規則第二十二條</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4C4CAA6"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處新臺幣一萬元以上五萬元以下罰鍰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C9F15A1" w14:textId="77777777" w:rsidR="00E16739" w:rsidRDefault="00374BAA">
            <w:pPr>
              <w:pStyle w:val="Textbody"/>
              <w:widowControl w:val="0"/>
              <w:wordWrap w:val="0"/>
              <w:snapToGrid w:val="0"/>
              <w:jc w:val="both"/>
            </w:pPr>
            <w:r>
              <w:rPr>
                <w:color w:val="000000"/>
                <w:spacing w:val="-30"/>
                <w:sz w:val="22"/>
                <w:szCs w:val="22"/>
              </w:rPr>
              <w:t>已預收訂金者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E0D745E" w14:textId="77777777" w:rsidR="00E16739" w:rsidRDefault="00374BAA">
            <w:pPr>
              <w:pStyle w:val="Textbody"/>
              <w:widowControl w:val="0"/>
              <w:wordWrap w:val="0"/>
              <w:snapToGrid w:val="0"/>
              <w:jc w:val="both"/>
            </w:pPr>
            <w:r>
              <w:rPr>
                <w:color w:val="000000"/>
                <w:spacing w:val="-30"/>
                <w:sz w:val="22"/>
                <w:szCs w:val="22"/>
              </w:rPr>
              <w:t>處新臺幣二萬元</w:t>
            </w:r>
          </w:p>
        </w:tc>
      </w:tr>
      <w:tr w:rsidR="00E16739" w14:paraId="6B03FBC2" w14:textId="77777777">
        <w:tblPrEx>
          <w:tblCellMar>
            <w:top w:w="0" w:type="dxa"/>
            <w:bottom w:w="0" w:type="dxa"/>
          </w:tblCellMar>
        </w:tblPrEx>
        <w:trPr>
          <w:cantSplit/>
          <w:trHeight w:val="604"/>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2D56EB0"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103FACD"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0B97267"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566A16E"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D4B9B6D"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89693B7"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確認訂房者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73ADBBA1" w14:textId="77777777" w:rsidR="00E16739" w:rsidRDefault="00374BAA">
            <w:pPr>
              <w:pStyle w:val="Textbody"/>
              <w:widowControl w:val="0"/>
              <w:wordWrap w:val="0"/>
              <w:snapToGrid w:val="0"/>
              <w:jc w:val="both"/>
            </w:pPr>
            <w:r>
              <w:rPr>
                <w:color w:val="000000"/>
                <w:spacing w:val="-30"/>
                <w:sz w:val="22"/>
                <w:szCs w:val="22"/>
              </w:rPr>
              <w:t>處新臺幣二萬元</w:t>
            </w:r>
          </w:p>
        </w:tc>
      </w:tr>
      <w:tr w:rsidR="00E16739" w14:paraId="7528F413" w14:textId="77777777">
        <w:tblPrEx>
          <w:tblCellMar>
            <w:top w:w="0" w:type="dxa"/>
            <w:bottom w:w="0" w:type="dxa"/>
          </w:tblCellMar>
        </w:tblPrEx>
        <w:trPr>
          <w:cantSplit/>
          <w:trHeight w:val="441"/>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2DE2D74" w14:textId="77777777" w:rsidR="00E16739" w:rsidRDefault="00374BAA">
            <w:pPr>
              <w:pStyle w:val="Textbody"/>
              <w:widowControl w:val="0"/>
              <w:wordWrap w:val="0"/>
              <w:snapToGrid w:val="0"/>
              <w:jc w:val="center"/>
              <w:rPr>
                <w:spacing w:val="-20"/>
                <w:sz w:val="22"/>
                <w:szCs w:val="22"/>
              </w:rPr>
            </w:pPr>
            <w:r>
              <w:rPr>
                <w:spacing w:val="-20"/>
                <w:sz w:val="22"/>
                <w:szCs w:val="22"/>
              </w:rPr>
              <w:t>二十</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08264E0"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旅館業未依規定登記每日住宿旅客資料；或未依期限保留旅客住宿資料。</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564C5E2"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608472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w:t>
            </w:r>
          </w:p>
          <w:p w14:paraId="569E1A53"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旅館業管理規則第二十三條</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A64D1B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處新臺幣一萬元以上五萬元以下罰鍰</w:t>
            </w:r>
          </w:p>
          <w:p w14:paraId="58CE6B71" w14:textId="77777777" w:rsidR="00E16739" w:rsidRDefault="00E16739">
            <w:pPr>
              <w:pStyle w:val="Textbody"/>
              <w:widowControl w:val="0"/>
              <w:wordWrap w:val="0"/>
              <w:snapToGrid w:val="0"/>
              <w:jc w:val="both"/>
              <w:rPr>
                <w:color w:val="000000"/>
                <w:spacing w:val="-20"/>
                <w:sz w:val="22"/>
                <w:szCs w:val="22"/>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1FCA19A" w14:textId="77777777" w:rsidR="00E16739" w:rsidRDefault="00374BAA">
            <w:pPr>
              <w:pStyle w:val="Textbody"/>
              <w:widowControl w:val="0"/>
              <w:wordWrap w:val="0"/>
              <w:snapToGrid w:val="0"/>
              <w:jc w:val="both"/>
              <w:rPr>
                <w:color w:val="000000"/>
                <w:spacing w:val="-30"/>
                <w:sz w:val="22"/>
                <w:szCs w:val="22"/>
              </w:rPr>
            </w:pPr>
            <w:r>
              <w:rPr>
                <w:color w:val="000000"/>
                <w:spacing w:val="-30"/>
                <w:sz w:val="22"/>
                <w:szCs w:val="22"/>
              </w:rPr>
              <w:t>未依規定登記</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53D0325D" w14:textId="77777777" w:rsidR="00E16739" w:rsidRDefault="00374BAA">
            <w:pPr>
              <w:pStyle w:val="Textbody"/>
              <w:widowControl w:val="0"/>
              <w:wordWrap w:val="0"/>
              <w:snapToGrid w:val="0"/>
              <w:jc w:val="both"/>
            </w:pPr>
            <w:r>
              <w:rPr>
                <w:color w:val="000000"/>
                <w:spacing w:val="-30"/>
                <w:sz w:val="22"/>
                <w:szCs w:val="22"/>
              </w:rPr>
              <w:t>處新臺幣一萬元</w:t>
            </w:r>
          </w:p>
        </w:tc>
      </w:tr>
      <w:tr w:rsidR="00E16739" w14:paraId="4E097E62" w14:textId="77777777">
        <w:tblPrEx>
          <w:tblCellMar>
            <w:top w:w="0" w:type="dxa"/>
            <w:bottom w:w="0" w:type="dxa"/>
          </w:tblCellMar>
        </w:tblPrEx>
        <w:trPr>
          <w:cantSplit/>
          <w:trHeight w:val="403"/>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F286906"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C51E938"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D6CBB3F"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F5838AE"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683280D"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0A46772" w14:textId="77777777" w:rsidR="00E16739" w:rsidRDefault="00374BAA">
            <w:pPr>
              <w:pStyle w:val="Textbody"/>
              <w:widowControl w:val="0"/>
              <w:wordWrap w:val="0"/>
              <w:snapToGrid w:val="0"/>
              <w:jc w:val="both"/>
            </w:pPr>
            <w:r>
              <w:rPr>
                <w:color w:val="000000"/>
                <w:spacing w:val="-30"/>
                <w:sz w:val="22"/>
                <w:szCs w:val="22"/>
              </w:rPr>
              <w:t>未依期限保留</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E214965" w14:textId="77777777" w:rsidR="00E16739" w:rsidRDefault="00374BAA">
            <w:pPr>
              <w:pStyle w:val="Textbody"/>
              <w:widowControl w:val="0"/>
              <w:wordWrap w:val="0"/>
              <w:snapToGrid w:val="0"/>
              <w:jc w:val="both"/>
            </w:pPr>
            <w:r>
              <w:rPr>
                <w:color w:val="000000"/>
                <w:spacing w:val="-30"/>
                <w:sz w:val="22"/>
                <w:szCs w:val="22"/>
              </w:rPr>
              <w:t>處新臺幣一萬元</w:t>
            </w:r>
          </w:p>
        </w:tc>
      </w:tr>
      <w:tr w:rsidR="00E16739" w14:paraId="085A479A" w14:textId="77777777">
        <w:tblPrEx>
          <w:tblCellMar>
            <w:top w:w="0" w:type="dxa"/>
            <w:bottom w:w="0" w:type="dxa"/>
          </w:tblCellMar>
        </w:tblPrEx>
        <w:trPr>
          <w:cantSplit/>
          <w:trHeight w:val="946"/>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D425582" w14:textId="77777777" w:rsidR="00E16739" w:rsidRDefault="00374BAA">
            <w:pPr>
              <w:pStyle w:val="Textbody"/>
              <w:widowControl w:val="0"/>
              <w:wordWrap w:val="0"/>
              <w:snapToGrid w:val="0"/>
              <w:jc w:val="center"/>
              <w:rPr>
                <w:color w:val="000000"/>
                <w:spacing w:val="-20"/>
                <w:sz w:val="22"/>
                <w:szCs w:val="22"/>
              </w:rPr>
            </w:pPr>
            <w:r>
              <w:rPr>
                <w:color w:val="000000"/>
                <w:spacing w:val="-20"/>
                <w:sz w:val="22"/>
                <w:szCs w:val="22"/>
              </w:rPr>
              <w:lastRenderedPageBreak/>
              <w:t>二十一</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4D7493F"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旅館業未依登記證所載營業場所範圍經營，擅自擴大營業場所。</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221DABD" w14:textId="77777777" w:rsidR="00E16739" w:rsidRDefault="00374BAA">
            <w:pPr>
              <w:pStyle w:val="Textbody"/>
              <w:widowControl w:val="0"/>
              <w:wordWrap w:val="0"/>
              <w:snapToGrid w:val="0"/>
              <w:jc w:val="both"/>
            </w:pPr>
            <w:r>
              <w:rPr>
                <w:color w:val="000000"/>
                <w:spacing w:val="-20"/>
                <w:sz w:val="22"/>
                <w:szCs w:val="22"/>
              </w:rPr>
              <w:t>直轄市或縣（市）</w:t>
            </w:r>
            <w:r>
              <w:rPr>
                <w:spacing w:val="-20"/>
                <w:sz w:val="22"/>
                <w:szCs w:val="22"/>
              </w:rPr>
              <w:t>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7D1713B"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本條例第五十五條第三項旅館業管理規則第二十四條</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8F1C5D7"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處新臺幣一萬元以上五萬元以下罰鍰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E3FA80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擅自擴大非客房部分之營業場所</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6B1E66CA"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處新臺幣五萬元</w:t>
            </w:r>
          </w:p>
        </w:tc>
      </w:tr>
      <w:tr w:rsidR="00E16739" w14:paraId="092F918F" w14:textId="77777777">
        <w:tblPrEx>
          <w:tblCellMar>
            <w:top w:w="0" w:type="dxa"/>
            <w:bottom w:w="0" w:type="dxa"/>
          </w:tblCellMar>
        </w:tblPrEx>
        <w:trPr>
          <w:cantSplit/>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A7987EF" w14:textId="77777777" w:rsidR="00E16739" w:rsidRDefault="00374BAA">
            <w:pPr>
              <w:pStyle w:val="Textbody"/>
              <w:widowControl w:val="0"/>
              <w:wordWrap w:val="0"/>
              <w:snapToGrid w:val="0"/>
              <w:jc w:val="center"/>
              <w:rPr>
                <w:color w:val="000000"/>
                <w:spacing w:val="-20"/>
                <w:sz w:val="22"/>
                <w:szCs w:val="22"/>
              </w:rPr>
            </w:pPr>
            <w:bookmarkStart w:id="0" w:name="__DdeLink__17543_1698994260"/>
            <w:bookmarkEnd w:id="0"/>
            <w:r>
              <w:rPr>
                <w:color w:val="000000"/>
                <w:spacing w:val="-20"/>
                <w:sz w:val="22"/>
                <w:szCs w:val="22"/>
              </w:rPr>
              <w:t>二十二</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3609D02"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旅館業擅自擴大營業客房部分</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C7456FA" w14:textId="77777777" w:rsidR="00E16739" w:rsidRDefault="00374BAA">
            <w:pPr>
              <w:pStyle w:val="Textbody"/>
              <w:widowControl w:val="0"/>
              <w:wordWrap w:val="0"/>
              <w:snapToGrid w:val="0"/>
              <w:jc w:val="both"/>
            </w:pPr>
            <w:r>
              <w:rPr>
                <w:color w:val="000000"/>
                <w:spacing w:val="-20"/>
                <w:sz w:val="22"/>
                <w:szCs w:val="22"/>
              </w:rPr>
              <w:t>直轄市或縣（市）</w:t>
            </w:r>
            <w:r>
              <w:rPr>
                <w:spacing w:val="-20"/>
                <w:sz w:val="22"/>
                <w:szCs w:val="22"/>
              </w:rPr>
              <w:t>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6399B6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本條例第五十五條第七項</w:t>
            </w:r>
          </w:p>
          <w:p w14:paraId="1B0B6515" w14:textId="77777777" w:rsidR="00E16739" w:rsidRDefault="00E16739">
            <w:pPr>
              <w:pStyle w:val="Textbody"/>
              <w:widowControl w:val="0"/>
              <w:wordWrap w:val="0"/>
              <w:snapToGrid w:val="0"/>
              <w:jc w:val="both"/>
              <w:rPr>
                <w:color w:val="000000"/>
                <w:spacing w:val="-20"/>
                <w:sz w:val="22"/>
                <w:szCs w:val="22"/>
              </w:rPr>
            </w:pP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F31A5FB"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處新臺幣五萬元以上二十五萬元以下罰鍰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EB94F5F"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擴大營業客房數十二間以下</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626CA67" w14:textId="77777777" w:rsidR="00E16739" w:rsidRDefault="00374BAA">
            <w:pPr>
              <w:pStyle w:val="Textbody"/>
              <w:widowControl w:val="0"/>
              <w:wordWrap w:val="0"/>
              <w:snapToGrid w:val="0"/>
              <w:jc w:val="both"/>
              <w:rPr>
                <w:color w:val="000000"/>
                <w:spacing w:val="-32"/>
                <w:sz w:val="22"/>
                <w:szCs w:val="22"/>
              </w:rPr>
            </w:pPr>
            <w:r>
              <w:rPr>
                <w:color w:val="000000"/>
                <w:spacing w:val="-32"/>
                <w:sz w:val="22"/>
                <w:szCs w:val="22"/>
              </w:rPr>
              <w:t>處新臺幣五萬元，並命其擴大營業客房勒令歇業。</w:t>
            </w:r>
          </w:p>
        </w:tc>
      </w:tr>
      <w:tr w:rsidR="00E16739" w14:paraId="4A70676B"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0EFE103"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D97DD33"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60DAE58"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5E62985"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9D39059"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4556AEF"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擴大營業客房數</w:t>
            </w:r>
            <w:proofErr w:type="gramStart"/>
            <w:r>
              <w:rPr>
                <w:color w:val="000000"/>
                <w:spacing w:val="-20"/>
                <w:sz w:val="22"/>
                <w:szCs w:val="22"/>
              </w:rPr>
              <w:t>十三間至二十</w:t>
            </w:r>
            <w:proofErr w:type="gramEnd"/>
            <w:r>
              <w:rPr>
                <w:color w:val="000000"/>
                <w:spacing w:val="-20"/>
                <w:sz w:val="22"/>
                <w:szCs w:val="22"/>
              </w:rPr>
              <w:t>五間</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BF3FE52" w14:textId="77777777" w:rsidR="00E16739" w:rsidRDefault="00374BAA">
            <w:pPr>
              <w:pStyle w:val="Textbody"/>
              <w:widowControl w:val="0"/>
              <w:wordWrap w:val="0"/>
              <w:snapToGrid w:val="0"/>
              <w:jc w:val="both"/>
            </w:pPr>
            <w:r>
              <w:rPr>
                <w:color w:val="000000"/>
                <w:spacing w:val="-32"/>
                <w:sz w:val="22"/>
                <w:szCs w:val="22"/>
              </w:rPr>
              <w:t>處新臺幣十萬元，並命其擴大營業客房勒令歇業。</w:t>
            </w:r>
          </w:p>
        </w:tc>
      </w:tr>
      <w:tr w:rsidR="00E16739" w14:paraId="3EABEFB8"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53C4AF9"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515258D"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74E45B4"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0D4B5B3"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B4B6D6A"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7B1701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擴大營業客房數</w:t>
            </w:r>
            <w:proofErr w:type="gramStart"/>
            <w:r>
              <w:rPr>
                <w:color w:val="000000"/>
                <w:spacing w:val="-20"/>
                <w:sz w:val="22"/>
                <w:szCs w:val="22"/>
              </w:rPr>
              <w:t>二十六間至四十</w:t>
            </w:r>
            <w:proofErr w:type="gramEnd"/>
            <w:r>
              <w:rPr>
                <w:color w:val="000000"/>
                <w:spacing w:val="-20"/>
                <w:sz w:val="22"/>
                <w:szCs w:val="22"/>
              </w:rPr>
              <w:t>間</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7D263AD5" w14:textId="77777777" w:rsidR="00E16739" w:rsidRDefault="00374BAA">
            <w:pPr>
              <w:pStyle w:val="Textbody"/>
              <w:widowControl w:val="0"/>
              <w:wordWrap w:val="0"/>
              <w:snapToGrid w:val="0"/>
              <w:jc w:val="both"/>
            </w:pPr>
            <w:r>
              <w:rPr>
                <w:color w:val="000000"/>
                <w:spacing w:val="-30"/>
                <w:sz w:val="22"/>
                <w:szCs w:val="22"/>
              </w:rPr>
              <w:t>處新臺幣十五萬元，並命其擴大營業客房勒令歇業。</w:t>
            </w:r>
          </w:p>
        </w:tc>
      </w:tr>
      <w:tr w:rsidR="00E16739" w14:paraId="2B9617C0"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51846E0"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F63E1D4"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5DB75C7"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F42458F"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C7358DE"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024EEEE"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擴大營業客房數</w:t>
            </w:r>
            <w:proofErr w:type="gramStart"/>
            <w:r>
              <w:rPr>
                <w:color w:val="000000"/>
                <w:spacing w:val="-20"/>
                <w:sz w:val="22"/>
                <w:szCs w:val="22"/>
              </w:rPr>
              <w:t>四十一間至五十</w:t>
            </w:r>
            <w:proofErr w:type="gramEnd"/>
            <w:r>
              <w:rPr>
                <w:color w:val="000000"/>
                <w:spacing w:val="-20"/>
                <w:sz w:val="22"/>
                <w:szCs w:val="22"/>
              </w:rPr>
              <w:t>間</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73EECF5D" w14:textId="77777777" w:rsidR="00E16739" w:rsidRDefault="00374BAA">
            <w:pPr>
              <w:pStyle w:val="Textbody"/>
              <w:widowControl w:val="0"/>
              <w:wordWrap w:val="0"/>
              <w:snapToGrid w:val="0"/>
              <w:jc w:val="both"/>
              <w:rPr>
                <w:color w:val="000000"/>
                <w:spacing w:val="-32"/>
                <w:sz w:val="22"/>
                <w:szCs w:val="22"/>
              </w:rPr>
            </w:pPr>
            <w:r>
              <w:rPr>
                <w:color w:val="000000"/>
                <w:spacing w:val="-32"/>
                <w:sz w:val="22"/>
                <w:szCs w:val="22"/>
              </w:rPr>
              <w:t>處新臺幣二十萬元，並命其擴大營業客房勒令歇業。</w:t>
            </w:r>
          </w:p>
        </w:tc>
      </w:tr>
      <w:tr w:rsidR="00E16739" w14:paraId="569244C9"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819E90E" w14:textId="77777777" w:rsidR="00E16739" w:rsidRDefault="00E16739">
            <w:pPr>
              <w:jc w:val="center"/>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50EA2CA"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D87FE05"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528C91A"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8B7C8A2"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D98AEB0"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擴大營業客房數五十一間以上</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45728CD9" w14:textId="77777777" w:rsidR="00E16739" w:rsidRDefault="00374BAA">
            <w:pPr>
              <w:pStyle w:val="Textbody"/>
              <w:widowControl w:val="0"/>
              <w:wordWrap w:val="0"/>
              <w:snapToGrid w:val="0"/>
              <w:jc w:val="both"/>
              <w:rPr>
                <w:color w:val="000000"/>
                <w:spacing w:val="-32"/>
                <w:sz w:val="22"/>
                <w:szCs w:val="22"/>
              </w:rPr>
            </w:pPr>
            <w:r>
              <w:rPr>
                <w:color w:val="000000"/>
                <w:spacing w:val="-32"/>
                <w:sz w:val="22"/>
                <w:szCs w:val="22"/>
              </w:rPr>
              <w:t>處新臺幣二十五萬元，並命其擴大營業客房勒令歇業。</w:t>
            </w:r>
          </w:p>
        </w:tc>
      </w:tr>
      <w:tr w:rsidR="00E16739" w14:paraId="492B0399" w14:textId="77777777">
        <w:tblPrEx>
          <w:tblCellMar>
            <w:top w:w="0" w:type="dxa"/>
            <w:bottom w:w="0" w:type="dxa"/>
          </w:tblCellMar>
        </w:tblPrEx>
        <w:trPr>
          <w:cantSplit/>
          <w:trHeight w:val="1408"/>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465B8B3" w14:textId="77777777" w:rsidR="00E16739" w:rsidRDefault="00374BAA">
            <w:pPr>
              <w:pStyle w:val="Textbody"/>
              <w:widowControl w:val="0"/>
              <w:wordWrap w:val="0"/>
              <w:snapToGrid w:val="0"/>
              <w:jc w:val="center"/>
              <w:rPr>
                <w:color w:val="000000"/>
                <w:spacing w:val="-20"/>
                <w:sz w:val="22"/>
                <w:szCs w:val="22"/>
              </w:rPr>
            </w:pPr>
            <w:r>
              <w:rPr>
                <w:color w:val="000000"/>
                <w:spacing w:val="-20"/>
                <w:sz w:val="22"/>
                <w:szCs w:val="22"/>
              </w:rPr>
              <w:t>二十三</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D6B712A"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旅館業對於旅客建議事項未妥善處理</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DE10C5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DA2FBEF"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w:t>
            </w:r>
          </w:p>
          <w:p w14:paraId="20A7DEC3"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旅館業管理規則第二十五條第一項第一款</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31997B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處新臺幣一萬元以上五萬元以下罰鍰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67DDF5C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w:t>
            </w:r>
          </w:p>
        </w:tc>
      </w:tr>
      <w:tr w:rsidR="00E16739" w14:paraId="3F86CAE7" w14:textId="77777777">
        <w:tblPrEx>
          <w:tblCellMar>
            <w:top w:w="0" w:type="dxa"/>
            <w:bottom w:w="0" w:type="dxa"/>
          </w:tblCellMar>
        </w:tblPrEx>
        <w:trPr>
          <w:cantSplit/>
          <w:trHeight w:val="690"/>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235EDC9" w14:textId="77777777" w:rsidR="00E16739" w:rsidRDefault="00374BAA">
            <w:pPr>
              <w:pStyle w:val="Textbody"/>
              <w:widowControl w:val="0"/>
              <w:wordWrap w:val="0"/>
              <w:snapToGrid w:val="0"/>
              <w:jc w:val="center"/>
              <w:rPr>
                <w:color w:val="000000"/>
                <w:spacing w:val="-20"/>
                <w:sz w:val="22"/>
                <w:szCs w:val="22"/>
              </w:rPr>
            </w:pPr>
            <w:r>
              <w:rPr>
                <w:color w:val="000000"/>
                <w:spacing w:val="-20"/>
                <w:sz w:val="22"/>
                <w:szCs w:val="22"/>
              </w:rPr>
              <w:t>二十四</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9EFEC65"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旅館業未妥為保管旅客寄存或遺留之物品</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44CB742"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E1F2D47"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w:t>
            </w:r>
          </w:p>
          <w:p w14:paraId="1D18CF84"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旅館業管理規則第二十五條第一項第二款</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BDDC2CF"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處新臺幣一萬元以上五萬元以下罰鍰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5876074"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未妥為保管旅客寄存之物品</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58C3981" w14:textId="77777777" w:rsidR="00E16739" w:rsidRDefault="00374BAA">
            <w:pPr>
              <w:pStyle w:val="Textbody"/>
              <w:widowControl w:val="0"/>
              <w:wordWrap w:val="0"/>
              <w:snapToGrid w:val="0"/>
              <w:jc w:val="both"/>
            </w:pPr>
            <w:r>
              <w:rPr>
                <w:color w:val="000000"/>
                <w:spacing w:val="-20"/>
                <w:sz w:val="22"/>
                <w:szCs w:val="22"/>
              </w:rPr>
              <w:t>處新臺幣</w:t>
            </w:r>
            <w:r>
              <w:rPr>
                <w:b/>
                <w:color w:val="000000"/>
                <w:spacing w:val="-20"/>
                <w:sz w:val="22"/>
                <w:szCs w:val="22"/>
              </w:rPr>
              <w:t>二</w:t>
            </w:r>
            <w:r>
              <w:rPr>
                <w:color w:val="000000"/>
                <w:spacing w:val="-20"/>
                <w:sz w:val="22"/>
                <w:szCs w:val="22"/>
              </w:rPr>
              <w:t>萬元</w:t>
            </w:r>
          </w:p>
        </w:tc>
      </w:tr>
      <w:tr w:rsidR="00E16739" w14:paraId="2776B98C" w14:textId="77777777">
        <w:tblPrEx>
          <w:tblCellMar>
            <w:top w:w="0" w:type="dxa"/>
            <w:bottom w:w="0" w:type="dxa"/>
          </w:tblCellMar>
        </w:tblPrEx>
        <w:trPr>
          <w:cantSplit/>
          <w:trHeight w:val="377"/>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122CCDF"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F1A4F65"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F649B00"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19B2983"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894709E"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1B111B4"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未妥為保管旅客遺留之物品</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5100D1A0"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處新臺幣二萬元</w:t>
            </w:r>
          </w:p>
        </w:tc>
      </w:tr>
      <w:tr w:rsidR="00E16739" w14:paraId="05826999" w14:textId="77777777">
        <w:tblPrEx>
          <w:tblCellMar>
            <w:top w:w="0" w:type="dxa"/>
            <w:bottom w:w="0" w:type="dxa"/>
          </w:tblCellMar>
        </w:tblPrEx>
        <w:trPr>
          <w:cantSplit/>
          <w:trHeight w:val="1408"/>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0B9023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lastRenderedPageBreak/>
              <w:t>二十五</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49676A2"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旅館業發現旅客</w:t>
            </w:r>
            <w:proofErr w:type="gramStart"/>
            <w:r>
              <w:rPr>
                <w:b/>
                <w:bCs/>
                <w:color w:val="000000"/>
                <w:spacing w:val="-20"/>
                <w:sz w:val="22"/>
                <w:szCs w:val="22"/>
              </w:rPr>
              <w:t>罹</w:t>
            </w:r>
            <w:proofErr w:type="gramEnd"/>
            <w:r>
              <w:rPr>
                <w:b/>
                <w:bCs/>
                <w:color w:val="000000"/>
                <w:spacing w:val="-20"/>
                <w:sz w:val="22"/>
                <w:szCs w:val="22"/>
              </w:rPr>
              <w:t>患疾病時，未於二十四小時內協助其就醫。</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B51F45A"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217EFD2"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本條例第五十五條第三項</w:t>
            </w:r>
          </w:p>
          <w:p w14:paraId="7B581DEF"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旅館業管理規則第二十五條第一項第三款</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E814112"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處新臺幣一萬元以上五萬元以下罰鍰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FAA5B6E"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處新臺幣一萬元</w:t>
            </w:r>
          </w:p>
        </w:tc>
      </w:tr>
      <w:tr w:rsidR="00E16739" w14:paraId="16444136" w14:textId="77777777">
        <w:tblPrEx>
          <w:tblCellMar>
            <w:top w:w="0" w:type="dxa"/>
            <w:bottom w:w="0" w:type="dxa"/>
          </w:tblCellMar>
        </w:tblPrEx>
        <w:trPr>
          <w:cantSplit/>
          <w:trHeight w:val="1385"/>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719D5DD"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二十六</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52E83D6"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旅館業有糾纏旅客之行為</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48468A8"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6AFCC8B"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本條例第五十五條第三項</w:t>
            </w:r>
          </w:p>
          <w:p w14:paraId="5146F6B1"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旅館業管理規則第二十六條第一款</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A72CA6E"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處新臺幣一萬元以上五萬元以下罰鍰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0CCA78B"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處新臺幣一萬元</w:t>
            </w:r>
          </w:p>
        </w:tc>
      </w:tr>
      <w:tr w:rsidR="00E16739" w14:paraId="6E74789C" w14:textId="77777777">
        <w:tblPrEx>
          <w:tblCellMar>
            <w:top w:w="0" w:type="dxa"/>
            <w:bottom w:w="0" w:type="dxa"/>
          </w:tblCellMar>
        </w:tblPrEx>
        <w:trPr>
          <w:cantSplit/>
          <w:trHeight w:val="1363"/>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386738E"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二十七</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80BFE9A"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旅館業有向旅客額外需索之行為</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F3348FE"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D83F317"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本條例第五十五條第三項</w:t>
            </w:r>
          </w:p>
          <w:p w14:paraId="2A11A9C0"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旅館業管理規則第二十六條第二款</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2A9EFEA"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處新臺幣一萬元以上五萬元以下罰鍰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4C658A39"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處新臺幣二萬元</w:t>
            </w:r>
          </w:p>
        </w:tc>
      </w:tr>
      <w:tr w:rsidR="00E16739" w14:paraId="3CE7AB9F" w14:textId="77777777">
        <w:tblPrEx>
          <w:tblCellMar>
            <w:top w:w="0" w:type="dxa"/>
            <w:bottom w:w="0" w:type="dxa"/>
          </w:tblCellMar>
        </w:tblPrEx>
        <w:trPr>
          <w:cantSplit/>
          <w:trHeight w:val="1483"/>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543E998"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二十八</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9651582"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旅館業有強行向旅客推銷物品之行為</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5F6D2EC"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9069880" w14:textId="77777777" w:rsidR="00E16739" w:rsidRDefault="00374BAA">
            <w:pPr>
              <w:pStyle w:val="Textbody"/>
              <w:widowControl w:val="0"/>
              <w:snapToGrid w:val="0"/>
              <w:spacing w:line="280" w:lineRule="exact"/>
              <w:jc w:val="both"/>
            </w:pPr>
            <w:r>
              <w:rPr>
                <w:color w:val="000000"/>
                <w:spacing w:val="-20"/>
                <w:sz w:val="22"/>
                <w:szCs w:val="22"/>
              </w:rPr>
              <w:t>本</w:t>
            </w:r>
            <w:r>
              <w:rPr>
                <w:color w:val="000000"/>
                <w:spacing w:val="-32"/>
                <w:sz w:val="22"/>
                <w:szCs w:val="22"/>
              </w:rPr>
              <w:t>條例第五十五條第三項</w:t>
            </w:r>
          </w:p>
          <w:p w14:paraId="0D154E81" w14:textId="77777777" w:rsidR="00E16739" w:rsidRDefault="00374BAA">
            <w:pPr>
              <w:pStyle w:val="Textbody"/>
              <w:widowControl w:val="0"/>
              <w:snapToGrid w:val="0"/>
              <w:spacing w:line="280" w:lineRule="exact"/>
              <w:jc w:val="both"/>
            </w:pPr>
            <w:r>
              <w:rPr>
                <w:color w:val="000000"/>
                <w:spacing w:val="-32"/>
                <w:sz w:val="22"/>
                <w:szCs w:val="22"/>
              </w:rPr>
              <w:t>旅館業管理規則第二十六條第三款</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57162D7"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處新臺幣一萬元以上五萬元以下罰鍰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69E97984"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處新臺幣三萬元</w:t>
            </w:r>
          </w:p>
        </w:tc>
      </w:tr>
      <w:tr w:rsidR="00E16739" w14:paraId="1B1DF9D8" w14:textId="77777777">
        <w:tblPrEx>
          <w:tblCellMar>
            <w:top w:w="0" w:type="dxa"/>
            <w:bottom w:w="0" w:type="dxa"/>
          </w:tblCellMar>
        </w:tblPrEx>
        <w:trPr>
          <w:cantSplit/>
          <w:trHeight w:val="1421"/>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EAFD778"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二十九</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AE9CEDD"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旅館業有為旅客媒介色情之行為</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6B1DDEF"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09BF803"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本條例第五十五條第三項</w:t>
            </w:r>
          </w:p>
          <w:p w14:paraId="7A864AED"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旅館業管理規則第二十六條第四款</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CF55D03" w14:textId="77777777" w:rsidR="00E16739" w:rsidRDefault="00374BAA">
            <w:pPr>
              <w:pStyle w:val="Textbody"/>
              <w:widowControl w:val="0"/>
              <w:snapToGrid w:val="0"/>
              <w:spacing w:line="280" w:lineRule="exact"/>
              <w:jc w:val="both"/>
            </w:pPr>
            <w:r>
              <w:rPr>
                <w:color w:val="000000"/>
                <w:spacing w:val="-20"/>
                <w:sz w:val="22"/>
                <w:szCs w:val="22"/>
              </w:rPr>
              <w:t>處新臺幣一萬元</w:t>
            </w:r>
            <w:r>
              <w:rPr>
                <w:spacing w:val="-20"/>
                <w:sz w:val="22"/>
                <w:szCs w:val="22"/>
              </w:rPr>
              <w:t>以上</w:t>
            </w:r>
            <w:r>
              <w:rPr>
                <w:color w:val="000000"/>
                <w:spacing w:val="-20"/>
                <w:sz w:val="22"/>
                <w:szCs w:val="22"/>
              </w:rPr>
              <w:t>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BFE054C"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處新臺幣五萬元</w:t>
            </w:r>
          </w:p>
        </w:tc>
      </w:tr>
      <w:tr w:rsidR="00E16739" w14:paraId="4F740417" w14:textId="77777777">
        <w:tblPrEx>
          <w:tblCellMar>
            <w:top w:w="0" w:type="dxa"/>
            <w:bottom w:w="0" w:type="dxa"/>
          </w:tblCellMar>
        </w:tblPrEx>
        <w:trPr>
          <w:cantSplit/>
          <w:trHeight w:val="696"/>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806A703"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三十</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2420C3C"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旅館業從業人員有糾纏旅客之行為</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ADC3417"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CC7051D"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本條例第五十八條第一項第二款</w:t>
            </w:r>
          </w:p>
          <w:p w14:paraId="4A1BEA33"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旅館業管理規則第二十六條第一款</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BF47700"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處新臺幣三千元以上一萬五千元以下罰鍰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C8617FC"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有糾纏旅客之行為者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F53085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處新臺幣三千元</w:t>
            </w:r>
          </w:p>
        </w:tc>
      </w:tr>
      <w:tr w:rsidR="00E16739" w14:paraId="710E39ED" w14:textId="77777777">
        <w:tblPrEx>
          <w:tblCellMar>
            <w:top w:w="0" w:type="dxa"/>
            <w:bottom w:w="0" w:type="dxa"/>
          </w:tblCellMar>
        </w:tblPrEx>
        <w:trPr>
          <w:cantSplit/>
          <w:trHeight w:val="953"/>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0CDC451"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0F128B9"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EB41E1F"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EF447BA" w14:textId="77777777" w:rsidR="00E16739" w:rsidRDefault="00E16739">
            <w:pPr>
              <w:spacing w:line="280" w:lineRule="exact"/>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C709ACF" w14:textId="77777777" w:rsidR="00E16739" w:rsidRDefault="00E16739">
            <w:pPr>
              <w:spacing w:line="280" w:lineRule="exact"/>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6EFFB4D"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有糾纏旅客之行為，情節重大者。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F887571"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處新臺幣一萬五千元</w:t>
            </w:r>
          </w:p>
        </w:tc>
      </w:tr>
      <w:tr w:rsidR="00E16739" w14:paraId="2EF254AA" w14:textId="77777777">
        <w:tblPrEx>
          <w:tblCellMar>
            <w:top w:w="0" w:type="dxa"/>
            <w:bottom w:w="0" w:type="dxa"/>
          </w:tblCellMar>
        </w:tblPrEx>
        <w:trPr>
          <w:cantSplit/>
          <w:trHeight w:val="806"/>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9D13D0C"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三十一</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B1FCA40"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旅館業從業人員有向旅客額外需索之行為</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D9EF1BD"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5AC9623"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本條例第五十八條第一項第二款</w:t>
            </w:r>
          </w:p>
          <w:p w14:paraId="69087236"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旅館業管理規則第二十六條第二款</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41275FC"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處新臺幣三千元以上一萬五千元以下罰鍰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344FB65"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有向旅客額外需索之行為者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86D2A0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處新臺幣四千元</w:t>
            </w:r>
          </w:p>
        </w:tc>
      </w:tr>
      <w:tr w:rsidR="00E16739" w14:paraId="7389FCFA"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1A6DCD8"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9731134"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E67BD59"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CD7E7C9" w14:textId="77777777" w:rsidR="00E16739" w:rsidRDefault="00E16739">
            <w:pPr>
              <w:spacing w:line="280" w:lineRule="exact"/>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1E3C597" w14:textId="77777777" w:rsidR="00E16739" w:rsidRDefault="00E16739">
            <w:pPr>
              <w:spacing w:line="280" w:lineRule="exact"/>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A1FF4D8" w14:textId="77777777" w:rsidR="00E16739" w:rsidRDefault="00374BAA">
            <w:pPr>
              <w:pStyle w:val="Textbody"/>
              <w:widowControl w:val="0"/>
              <w:snapToGrid w:val="0"/>
              <w:spacing w:line="280" w:lineRule="exact"/>
              <w:jc w:val="both"/>
              <w:rPr>
                <w:color w:val="000000"/>
                <w:spacing w:val="-20"/>
                <w:sz w:val="22"/>
                <w:szCs w:val="22"/>
              </w:rPr>
            </w:pPr>
            <w:r>
              <w:rPr>
                <w:color w:val="000000"/>
                <w:spacing w:val="-20"/>
                <w:sz w:val="22"/>
                <w:szCs w:val="22"/>
              </w:rPr>
              <w:t>有向旅客額外需索之行為，情節重大者。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7700C4C7"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處新臺幣一萬五千元</w:t>
            </w:r>
          </w:p>
        </w:tc>
      </w:tr>
      <w:tr w:rsidR="00E16739" w14:paraId="695F8F1F" w14:textId="77777777">
        <w:tblPrEx>
          <w:tblCellMar>
            <w:top w:w="0" w:type="dxa"/>
            <w:bottom w:w="0" w:type="dxa"/>
          </w:tblCellMar>
        </w:tblPrEx>
        <w:trPr>
          <w:cantSplit/>
          <w:trHeight w:val="788"/>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FBAF83C"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三十二</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2D1E18D"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旅館業從業人員有強行向旅客推銷物品之行為</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8C6AA34"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87C476A"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本條例第五十八條第一項第二款</w:t>
            </w:r>
          </w:p>
          <w:p w14:paraId="72CC5BA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旅館業管理規則第二十六條第三款</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4E55E67"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處新臺幣三千元以上一萬五千元以下罰鍰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E636093"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有強行向旅客推銷物品之行為者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57CA200"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處新臺幣五千元</w:t>
            </w:r>
          </w:p>
        </w:tc>
      </w:tr>
      <w:tr w:rsidR="00E16739" w14:paraId="5FEA4D92" w14:textId="77777777">
        <w:tblPrEx>
          <w:tblCellMar>
            <w:top w:w="0" w:type="dxa"/>
            <w:bottom w:w="0" w:type="dxa"/>
          </w:tblCellMar>
        </w:tblPrEx>
        <w:trPr>
          <w:cantSplit/>
          <w:trHeight w:val="984"/>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2029026"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760CD43"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7AF3372"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755676C"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26D46E4"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5457C8E" w14:textId="77777777" w:rsidR="00E16739" w:rsidRDefault="00374BAA">
            <w:pPr>
              <w:pStyle w:val="Textbody"/>
              <w:widowControl w:val="0"/>
              <w:wordWrap w:val="0"/>
              <w:snapToGrid w:val="0"/>
              <w:jc w:val="both"/>
            </w:pPr>
            <w:r>
              <w:rPr>
                <w:color w:val="000000"/>
                <w:spacing w:val="-32"/>
                <w:sz w:val="22"/>
                <w:szCs w:val="22"/>
              </w:rPr>
              <w:t>有強行向旅客推銷物品之行為，情節重大者。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5C84ACC"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處新臺幣一萬五千元</w:t>
            </w:r>
          </w:p>
        </w:tc>
      </w:tr>
      <w:tr w:rsidR="00E16739" w14:paraId="5934AE1A" w14:textId="77777777">
        <w:tblPrEx>
          <w:tblCellMar>
            <w:top w:w="0" w:type="dxa"/>
            <w:bottom w:w="0" w:type="dxa"/>
          </w:tblCellMar>
        </w:tblPrEx>
        <w:trPr>
          <w:cantSplit/>
          <w:trHeight w:val="841"/>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AAED59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lastRenderedPageBreak/>
              <w:t>三十三</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0451636"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旅館業從業人員有為旅客媒介色情之行為</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572085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2B6823E"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本條例第五十八條第一項第二款</w:t>
            </w:r>
          </w:p>
          <w:p w14:paraId="7EAF446F"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w:t>
            </w:r>
            <w:proofErr w:type="gramStart"/>
            <w:r>
              <w:rPr>
                <w:color w:val="000000"/>
                <w:spacing w:val="-20"/>
                <w:sz w:val="22"/>
                <w:szCs w:val="22"/>
              </w:rPr>
              <w:t>規</w:t>
            </w:r>
            <w:proofErr w:type="gramEnd"/>
            <w:r>
              <w:rPr>
                <w:color w:val="000000"/>
                <w:spacing w:val="-20"/>
                <w:sz w:val="22"/>
                <w:szCs w:val="22"/>
              </w:rPr>
              <w:t>第二十六條第四款</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4E1543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處新臺幣三千元以上一萬五千元以下罰鍰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3682EB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有為旅客媒介色情之行為者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7ED55542"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w:t>
            </w:r>
          </w:p>
        </w:tc>
      </w:tr>
      <w:tr w:rsidR="00E16739" w14:paraId="28E2C98C" w14:textId="77777777">
        <w:tblPrEx>
          <w:tblCellMar>
            <w:top w:w="0" w:type="dxa"/>
            <w:bottom w:w="0" w:type="dxa"/>
          </w:tblCellMar>
        </w:tblPrEx>
        <w:trPr>
          <w:cantSplit/>
          <w:trHeight w:val="838"/>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507EF4A"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C73CD8A"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1A0F0EF"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647FDCE"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2E0A0C6"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E84BD13"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有為旅客媒介色情，情節重大者。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556400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處新臺幣一萬五千元</w:t>
            </w:r>
          </w:p>
        </w:tc>
      </w:tr>
      <w:tr w:rsidR="00E16739" w14:paraId="0129A438" w14:textId="77777777">
        <w:tblPrEx>
          <w:tblCellMar>
            <w:top w:w="0" w:type="dxa"/>
            <w:bottom w:w="0" w:type="dxa"/>
          </w:tblCellMar>
        </w:tblPrEx>
        <w:trPr>
          <w:cantSplit/>
          <w:trHeight w:val="1138"/>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F5ACF83"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三十四</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9D78B49" w14:textId="77777777" w:rsidR="00E16739" w:rsidRDefault="00374BAA">
            <w:pPr>
              <w:pStyle w:val="Textbody"/>
              <w:widowControl w:val="0"/>
              <w:wordWrap w:val="0"/>
              <w:snapToGrid w:val="0"/>
              <w:jc w:val="both"/>
              <w:rPr>
                <w:b/>
                <w:bCs/>
                <w:color w:val="000000"/>
                <w:spacing w:val="-20"/>
                <w:sz w:val="22"/>
                <w:szCs w:val="22"/>
              </w:rPr>
            </w:pPr>
            <w:r>
              <w:rPr>
                <w:b/>
                <w:bCs/>
                <w:color w:val="000000"/>
                <w:spacing w:val="-20"/>
                <w:sz w:val="22"/>
                <w:szCs w:val="22"/>
              </w:rPr>
              <w:t>旅館業知悉旅客有旅館業管理規則第二十七條情形之一，</w:t>
            </w:r>
            <w:proofErr w:type="gramStart"/>
            <w:r>
              <w:rPr>
                <w:b/>
                <w:bCs/>
                <w:color w:val="000000"/>
                <w:spacing w:val="-20"/>
                <w:sz w:val="22"/>
                <w:szCs w:val="22"/>
              </w:rPr>
              <w:t>未即報請</w:t>
            </w:r>
            <w:proofErr w:type="gramEnd"/>
            <w:r>
              <w:rPr>
                <w:b/>
                <w:bCs/>
                <w:color w:val="000000"/>
                <w:spacing w:val="-20"/>
                <w:sz w:val="22"/>
                <w:szCs w:val="22"/>
              </w:rPr>
              <w:t>當地警察機關處理</w:t>
            </w:r>
            <w:proofErr w:type="gramStart"/>
            <w:r>
              <w:rPr>
                <w:b/>
                <w:bCs/>
                <w:color w:val="000000"/>
                <w:spacing w:val="-20"/>
                <w:sz w:val="22"/>
                <w:szCs w:val="22"/>
              </w:rPr>
              <w:t>或未即為</w:t>
            </w:r>
            <w:proofErr w:type="gramEnd"/>
            <w:r>
              <w:rPr>
                <w:b/>
                <w:bCs/>
                <w:color w:val="000000"/>
                <w:spacing w:val="-20"/>
                <w:sz w:val="22"/>
                <w:szCs w:val="22"/>
              </w:rPr>
              <w:t>必要之處理者。</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D07604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F05B897"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w:t>
            </w:r>
          </w:p>
          <w:p w14:paraId="19878486"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旅館業管理規則第二十七條</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EF3D25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處新臺幣一萬元以上五萬元以下罰鍰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AD8F5EC"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在旅館內聚賭或深夜喧嘩，妨害公眾安寧或有自殺跡象或死亡者。</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205F4012"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w:t>
            </w:r>
          </w:p>
        </w:tc>
      </w:tr>
      <w:tr w:rsidR="00E16739" w14:paraId="7D1C0C30" w14:textId="77777777">
        <w:tblPrEx>
          <w:tblCellMar>
            <w:top w:w="0" w:type="dxa"/>
            <w:bottom w:w="0" w:type="dxa"/>
          </w:tblCellMar>
        </w:tblPrEx>
        <w:trPr>
          <w:cantSplit/>
          <w:trHeight w:val="1253"/>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58DBC3B"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97AECA4"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BD52047"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A440F52"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00C9A3B"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E8569F3"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攜帶槍械或其他違禁物品或施用毒品或行為有公共危險之虞或其他犯罪嫌疑。</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5F3E8909"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處新臺幣三萬元</w:t>
            </w:r>
          </w:p>
        </w:tc>
      </w:tr>
      <w:tr w:rsidR="00E16739" w14:paraId="531F8029" w14:textId="77777777">
        <w:tblPrEx>
          <w:tblCellMar>
            <w:top w:w="0" w:type="dxa"/>
            <w:bottom w:w="0" w:type="dxa"/>
          </w:tblCellMar>
        </w:tblPrEx>
        <w:trPr>
          <w:cantSplit/>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80C792F"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三十五</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191E1B4" w14:textId="77777777" w:rsidR="00E16739" w:rsidRDefault="00374BAA">
            <w:pPr>
              <w:pStyle w:val="Textbody"/>
              <w:widowControl w:val="0"/>
              <w:wordWrap w:val="0"/>
              <w:snapToGrid w:val="0"/>
              <w:ind w:left="-28"/>
              <w:jc w:val="both"/>
              <w:rPr>
                <w:b/>
                <w:bCs/>
                <w:color w:val="000000"/>
                <w:spacing w:val="-20"/>
                <w:sz w:val="22"/>
                <w:szCs w:val="22"/>
              </w:rPr>
            </w:pPr>
            <w:r>
              <w:rPr>
                <w:b/>
                <w:bCs/>
                <w:color w:val="000000"/>
                <w:spacing w:val="-20"/>
                <w:sz w:val="22"/>
                <w:szCs w:val="22"/>
              </w:rPr>
              <w:t>旅館業者未於每年一月及七月底前將前半年之每月總出租客房數、</w:t>
            </w:r>
            <w:proofErr w:type="gramStart"/>
            <w:r>
              <w:rPr>
                <w:b/>
                <w:bCs/>
                <w:color w:val="000000"/>
                <w:spacing w:val="-20"/>
                <w:sz w:val="22"/>
                <w:szCs w:val="22"/>
              </w:rPr>
              <w:t>客房住用數</w:t>
            </w:r>
            <w:proofErr w:type="gramEnd"/>
            <w:r>
              <w:rPr>
                <w:b/>
                <w:bCs/>
                <w:color w:val="000000"/>
                <w:spacing w:val="-20"/>
                <w:sz w:val="22"/>
                <w:szCs w:val="22"/>
              </w:rPr>
              <w:t>、</w:t>
            </w:r>
            <w:proofErr w:type="gramStart"/>
            <w:r>
              <w:rPr>
                <w:b/>
                <w:bCs/>
                <w:color w:val="000000"/>
                <w:spacing w:val="-20"/>
                <w:sz w:val="22"/>
                <w:szCs w:val="22"/>
              </w:rPr>
              <w:t>客房住用率</w:t>
            </w:r>
            <w:proofErr w:type="gramEnd"/>
            <w:r>
              <w:rPr>
                <w:b/>
                <w:bCs/>
                <w:color w:val="000000"/>
                <w:spacing w:val="-20"/>
                <w:sz w:val="22"/>
                <w:szCs w:val="22"/>
              </w:rPr>
              <w:t>、住宿人數、營業收入、營業支出、裝修及設備支出及固定資產變動等統計資料，陳報地方主管機關。</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48CAA3A"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w:t>
            </w:r>
            <w:r>
              <w:rPr>
                <w:color w:val="000000"/>
                <w:spacing w:val="-20"/>
                <w:sz w:val="22"/>
                <w:szCs w:val="22"/>
              </w:rPr>
              <w:t>(</w:t>
            </w:r>
            <w:r>
              <w:rPr>
                <w:color w:val="000000"/>
                <w:spacing w:val="-20"/>
                <w:sz w:val="22"/>
                <w:szCs w:val="22"/>
              </w:rPr>
              <w:t>市</w:t>
            </w:r>
            <w:r>
              <w:rPr>
                <w:color w:val="000000"/>
                <w:spacing w:val="-20"/>
                <w:sz w:val="22"/>
                <w:szCs w:val="22"/>
              </w:rPr>
              <w:t>)</w:t>
            </w:r>
            <w:r>
              <w:rPr>
                <w:color w:val="000000"/>
                <w:spacing w:val="-20"/>
                <w:sz w:val="22"/>
                <w:szCs w:val="22"/>
              </w:rPr>
              <w:t>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36B6C3C"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w:t>
            </w:r>
          </w:p>
          <w:p w14:paraId="4B23E242"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旅館業管理規則第二十七條之一第一項</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AABDB1D"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處新臺幣一萬元以上五萬元以下罰鍰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6E01B8E8"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w:t>
            </w:r>
          </w:p>
        </w:tc>
      </w:tr>
      <w:tr w:rsidR="00E16739" w14:paraId="57D9C1B6" w14:textId="77777777">
        <w:tblPrEx>
          <w:tblCellMar>
            <w:top w:w="0" w:type="dxa"/>
            <w:bottom w:w="0" w:type="dxa"/>
          </w:tblCellMar>
        </w:tblPrEx>
        <w:trPr>
          <w:cantSplit/>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A8483AD"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三十六</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8BC7B6F" w14:textId="77777777" w:rsidR="00E16739" w:rsidRDefault="00374BAA">
            <w:pPr>
              <w:pStyle w:val="Textbody"/>
              <w:widowControl w:val="0"/>
              <w:wordWrap w:val="0"/>
              <w:snapToGrid w:val="0"/>
              <w:ind w:left="-28"/>
              <w:jc w:val="both"/>
              <w:rPr>
                <w:b/>
                <w:bCs/>
                <w:color w:val="000000"/>
                <w:spacing w:val="-20"/>
                <w:sz w:val="22"/>
                <w:szCs w:val="22"/>
              </w:rPr>
            </w:pPr>
            <w:r>
              <w:rPr>
                <w:b/>
                <w:bCs/>
                <w:color w:val="000000"/>
                <w:spacing w:val="-20"/>
                <w:sz w:val="22"/>
                <w:szCs w:val="22"/>
              </w:rPr>
              <w:t>旅館業從業人員規避、妨礙或拒絕主管機關人員對於旅館業之經營管理、營業設施進行檢查；或不提供必要協助。</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1D82745"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C6742A7" w14:textId="77777777" w:rsidR="00E16739" w:rsidRDefault="00374BAA">
            <w:pPr>
              <w:pStyle w:val="Textbody"/>
              <w:widowControl w:val="0"/>
              <w:wordWrap w:val="0"/>
              <w:snapToGrid w:val="0"/>
              <w:jc w:val="both"/>
            </w:pPr>
            <w:r>
              <w:rPr>
                <w:color w:val="000000"/>
                <w:spacing w:val="-20"/>
                <w:sz w:val="22"/>
                <w:szCs w:val="22"/>
              </w:rPr>
              <w:t>本條例第五十八條第</w:t>
            </w:r>
            <w:r>
              <w:rPr>
                <w:b/>
                <w:color w:val="000000"/>
                <w:spacing w:val="-20"/>
                <w:sz w:val="22"/>
                <w:szCs w:val="22"/>
              </w:rPr>
              <w:t>一</w:t>
            </w:r>
            <w:r>
              <w:rPr>
                <w:color w:val="000000"/>
                <w:spacing w:val="-20"/>
                <w:sz w:val="22"/>
                <w:szCs w:val="22"/>
              </w:rPr>
              <w:t>項第二款</w:t>
            </w:r>
          </w:p>
          <w:p w14:paraId="0074F08B"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旅館業管理規則第三十條第二項</w:t>
            </w:r>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13CAFE2"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處新臺幣三千元以上一萬五千元以下罰鍰</w:t>
            </w: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0342B19" w14:textId="77777777" w:rsidR="00E16739" w:rsidRDefault="00374BAA">
            <w:pPr>
              <w:pStyle w:val="Textbody"/>
              <w:widowControl w:val="0"/>
              <w:wordWrap w:val="0"/>
              <w:snapToGrid w:val="0"/>
              <w:jc w:val="both"/>
            </w:pPr>
            <w:r>
              <w:rPr>
                <w:color w:val="000000"/>
                <w:spacing w:val="-32"/>
                <w:sz w:val="22"/>
                <w:szCs w:val="22"/>
              </w:rPr>
              <w:t>規避主管機關檢查或不提供、提示必要之文書、資料或物品。</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5C6633B0"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處新臺幣三千元</w:t>
            </w:r>
          </w:p>
        </w:tc>
      </w:tr>
      <w:tr w:rsidR="00E16739" w14:paraId="51D54B96" w14:textId="77777777">
        <w:tblPrEx>
          <w:tblCellMar>
            <w:top w:w="0" w:type="dxa"/>
            <w:bottom w:w="0" w:type="dxa"/>
          </w:tblCellMar>
        </w:tblPrEx>
        <w:trPr>
          <w:cantSplit/>
          <w:trHeight w:val="399"/>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7E9524F"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D078FD2"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6252D14"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B3F1E2D"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F7569E2"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66BCC28"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妨礙主管機關檢查</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3083F831"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處新臺幣六千元</w:t>
            </w:r>
          </w:p>
        </w:tc>
      </w:tr>
      <w:tr w:rsidR="00E16739" w14:paraId="132A0E4B" w14:textId="77777777">
        <w:tblPrEx>
          <w:tblCellMar>
            <w:top w:w="0" w:type="dxa"/>
            <w:bottom w:w="0" w:type="dxa"/>
          </w:tblCellMar>
        </w:tblPrEx>
        <w:trPr>
          <w:cantSplit/>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EC1A6E2"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62C33CB" w14:textId="77777777" w:rsidR="00E16739" w:rsidRDefault="00E16739">
            <w:pPr>
              <w:jc w:val="both"/>
              <w:rPr>
                <w:rFonts w:hint="eastAsia"/>
                <w:b/>
                <w:bCs/>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8CBF126"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52EF290D"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C06C74B" w14:textId="77777777" w:rsidR="00E16739" w:rsidRDefault="00E16739">
            <w:pPr>
              <w:jc w:val="both"/>
              <w:rPr>
                <w:rFonts w:hint="eastAsia"/>
              </w:rPr>
            </w:pPr>
          </w:p>
        </w:tc>
        <w:tc>
          <w:tcPr>
            <w:tcW w:w="1159"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B184D7A"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拒絕主管機關檢查</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1E613B3B"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處新臺幣九千元</w:t>
            </w:r>
          </w:p>
        </w:tc>
      </w:tr>
      <w:tr w:rsidR="00E16739" w14:paraId="6202B0F8" w14:textId="77777777">
        <w:tblPrEx>
          <w:tblCellMar>
            <w:top w:w="0" w:type="dxa"/>
            <w:bottom w:w="0" w:type="dxa"/>
          </w:tblCellMar>
        </w:tblPrEx>
        <w:trPr>
          <w:cantSplit/>
        </w:trPr>
        <w:tc>
          <w:tcPr>
            <w:tcW w:w="675"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4F730E24"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三十七</w:t>
            </w:r>
          </w:p>
        </w:tc>
        <w:tc>
          <w:tcPr>
            <w:tcW w:w="229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BF24C14" w14:textId="77777777" w:rsidR="00E16739" w:rsidRDefault="00374BAA">
            <w:pPr>
              <w:pStyle w:val="Textbody"/>
              <w:widowControl w:val="0"/>
              <w:wordWrap w:val="0"/>
              <w:snapToGrid w:val="0"/>
              <w:ind w:left="-28"/>
              <w:jc w:val="both"/>
              <w:rPr>
                <w:b/>
                <w:bCs/>
                <w:color w:val="000000"/>
                <w:spacing w:val="-20"/>
                <w:sz w:val="22"/>
                <w:szCs w:val="22"/>
              </w:rPr>
            </w:pPr>
            <w:r>
              <w:rPr>
                <w:b/>
                <w:bCs/>
                <w:color w:val="000000"/>
                <w:spacing w:val="-20"/>
                <w:sz w:val="22"/>
                <w:szCs w:val="22"/>
              </w:rPr>
              <w:t>旅館業經評定等級後，未將主管機關發給之等級區分標識，掛置於門廳明顯易見處所。</w:t>
            </w:r>
          </w:p>
        </w:tc>
        <w:tc>
          <w:tcPr>
            <w:tcW w:w="957"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95D5C4D"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直轄市或縣（市）政府</w:t>
            </w:r>
          </w:p>
        </w:tc>
        <w:tc>
          <w:tcPr>
            <w:tcW w:w="131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DAAE94A"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本條例第五十五條第三項</w:t>
            </w:r>
          </w:p>
          <w:p w14:paraId="60C48443"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旅館業管理規則第三十一條第四項</w:t>
            </w:r>
          </w:p>
        </w:tc>
        <w:tc>
          <w:tcPr>
            <w:tcW w:w="1696" w:type="dxa"/>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E12EA02"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處新臺幣一萬元以上五萬元以下罰鍰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66A84F9A"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處新臺幣一萬元</w:t>
            </w:r>
          </w:p>
        </w:tc>
      </w:tr>
      <w:tr w:rsidR="00E16739" w14:paraId="1E7F4C5D" w14:textId="77777777">
        <w:tblPrEx>
          <w:tblCellMar>
            <w:top w:w="0" w:type="dxa"/>
            <w:bottom w:w="0" w:type="dxa"/>
          </w:tblCellMar>
        </w:tblPrEx>
        <w:trPr>
          <w:cantSplit/>
          <w:trHeight w:val="806"/>
        </w:trPr>
        <w:tc>
          <w:tcPr>
            <w:tcW w:w="675"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C4BF4C2"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三十八</w:t>
            </w:r>
          </w:p>
        </w:tc>
        <w:tc>
          <w:tcPr>
            <w:tcW w:w="229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8F98813" w14:textId="77777777" w:rsidR="00E16739" w:rsidRDefault="00374BAA">
            <w:pPr>
              <w:pStyle w:val="Textbody"/>
              <w:widowControl w:val="0"/>
              <w:wordWrap w:val="0"/>
              <w:snapToGrid w:val="0"/>
              <w:jc w:val="both"/>
              <w:rPr>
                <w:b/>
                <w:bCs/>
                <w:color w:val="000000"/>
                <w:spacing w:val="-32"/>
                <w:sz w:val="22"/>
                <w:szCs w:val="22"/>
              </w:rPr>
            </w:pPr>
            <w:r>
              <w:rPr>
                <w:b/>
                <w:bCs/>
                <w:color w:val="000000"/>
                <w:spacing w:val="-32"/>
                <w:sz w:val="22"/>
                <w:szCs w:val="22"/>
              </w:rPr>
              <w:t>未領取旅館業登記證而經營旅館業務者，以廣告物、出版品、廣播、電視、電子訊號、電腦網路或其他媒體等，散布、播送或刊登營業之訊息。</w:t>
            </w:r>
          </w:p>
        </w:tc>
        <w:tc>
          <w:tcPr>
            <w:tcW w:w="957"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7E61354"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直轄市或縣</w:t>
            </w:r>
            <w:r>
              <w:rPr>
                <w:color w:val="000000"/>
                <w:spacing w:val="-20"/>
                <w:sz w:val="22"/>
                <w:szCs w:val="22"/>
              </w:rPr>
              <w:t>(</w:t>
            </w:r>
            <w:r>
              <w:rPr>
                <w:color w:val="000000"/>
                <w:spacing w:val="-20"/>
                <w:sz w:val="22"/>
                <w:szCs w:val="22"/>
              </w:rPr>
              <w:t>市</w:t>
            </w:r>
            <w:r>
              <w:rPr>
                <w:color w:val="000000"/>
                <w:spacing w:val="-20"/>
                <w:sz w:val="22"/>
                <w:szCs w:val="22"/>
              </w:rPr>
              <w:t>)</w:t>
            </w:r>
            <w:r>
              <w:rPr>
                <w:color w:val="000000"/>
                <w:spacing w:val="-20"/>
                <w:sz w:val="22"/>
                <w:szCs w:val="22"/>
              </w:rPr>
              <w:t>政府</w:t>
            </w:r>
          </w:p>
        </w:tc>
        <w:tc>
          <w:tcPr>
            <w:tcW w:w="131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20802980"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本條例第五十五條之</w:t>
            </w:r>
            <w:proofErr w:type="gramStart"/>
            <w:r>
              <w:rPr>
                <w:color w:val="000000"/>
                <w:spacing w:val="-20"/>
                <w:sz w:val="22"/>
                <w:szCs w:val="22"/>
              </w:rPr>
              <w:t>一</w:t>
            </w:r>
            <w:proofErr w:type="gramEnd"/>
          </w:p>
        </w:tc>
        <w:tc>
          <w:tcPr>
            <w:tcW w:w="1696" w:type="dxa"/>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6FC4DEE0"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處新臺幣三萬元以上三十萬元以下罰鍰</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6EA72D3C"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處新臺幣三萬元</w:t>
            </w:r>
          </w:p>
        </w:tc>
      </w:tr>
      <w:tr w:rsidR="00E16739" w14:paraId="7EA10559" w14:textId="77777777">
        <w:tblPrEx>
          <w:tblCellMar>
            <w:top w:w="0" w:type="dxa"/>
            <w:bottom w:w="0" w:type="dxa"/>
          </w:tblCellMar>
        </w:tblPrEx>
        <w:trPr>
          <w:cantSplit/>
          <w:trHeight w:val="977"/>
        </w:trPr>
        <w:tc>
          <w:tcPr>
            <w:tcW w:w="675"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4A13F1D" w14:textId="77777777" w:rsidR="00E16739" w:rsidRDefault="00E16739">
            <w:pPr>
              <w:jc w:val="both"/>
              <w:rPr>
                <w:rFonts w:hint="eastAsia"/>
              </w:rPr>
            </w:pPr>
          </w:p>
        </w:tc>
        <w:tc>
          <w:tcPr>
            <w:tcW w:w="229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08FEFF46" w14:textId="77777777" w:rsidR="00E16739" w:rsidRDefault="00E16739">
            <w:pPr>
              <w:jc w:val="both"/>
              <w:rPr>
                <w:rFonts w:hint="eastAsia"/>
              </w:rPr>
            </w:pPr>
          </w:p>
        </w:tc>
        <w:tc>
          <w:tcPr>
            <w:tcW w:w="957"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3993DBB3" w14:textId="77777777" w:rsidR="00E16739" w:rsidRDefault="00E16739">
            <w:pPr>
              <w:jc w:val="both"/>
              <w:rPr>
                <w:rFonts w:hint="eastAsia"/>
              </w:rPr>
            </w:pPr>
          </w:p>
        </w:tc>
        <w:tc>
          <w:tcPr>
            <w:tcW w:w="131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78602F80" w14:textId="77777777" w:rsidR="00E16739" w:rsidRDefault="00E16739">
            <w:pPr>
              <w:jc w:val="both"/>
              <w:rPr>
                <w:rFonts w:hint="eastAsia"/>
              </w:rPr>
            </w:pPr>
          </w:p>
        </w:tc>
        <w:tc>
          <w:tcPr>
            <w:tcW w:w="1696" w:type="dxa"/>
            <w:vMerge/>
            <w:tcBorders>
              <w:top w:val="single" w:sz="4" w:space="0" w:color="000000"/>
              <w:left w:val="single" w:sz="4" w:space="0" w:color="000000"/>
              <w:bottom w:val="single" w:sz="4" w:space="0" w:color="000000"/>
            </w:tcBorders>
            <w:shd w:val="clear" w:color="auto" w:fill="auto"/>
            <w:tcMar>
              <w:top w:w="0" w:type="dxa"/>
              <w:left w:w="23" w:type="dxa"/>
              <w:bottom w:w="0" w:type="dxa"/>
              <w:right w:w="28" w:type="dxa"/>
            </w:tcMar>
            <w:vAlign w:val="center"/>
          </w:tcPr>
          <w:p w14:paraId="1D0B3AA9" w14:textId="77777777" w:rsidR="00E16739" w:rsidRDefault="00E16739">
            <w:pPr>
              <w:jc w:val="both"/>
              <w:rPr>
                <w:rFonts w:hint="eastAsia"/>
              </w:rPr>
            </w:pP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28" w:type="dxa"/>
            </w:tcMar>
            <w:vAlign w:val="center"/>
          </w:tcPr>
          <w:p w14:paraId="52D6344B" w14:textId="77777777" w:rsidR="00E16739" w:rsidRDefault="00374BAA">
            <w:pPr>
              <w:pStyle w:val="Textbody"/>
              <w:widowControl w:val="0"/>
              <w:wordWrap w:val="0"/>
              <w:snapToGrid w:val="0"/>
              <w:jc w:val="both"/>
              <w:rPr>
                <w:color w:val="000000"/>
                <w:spacing w:val="-20"/>
                <w:sz w:val="22"/>
                <w:szCs w:val="22"/>
              </w:rPr>
            </w:pPr>
            <w:r>
              <w:rPr>
                <w:color w:val="000000"/>
                <w:spacing w:val="-20"/>
                <w:sz w:val="22"/>
                <w:szCs w:val="22"/>
              </w:rPr>
              <w:t>經受罰鍰處分仍繼續刊登者，得按次加倍處罰。最高以新臺幣三十萬元為限。</w:t>
            </w:r>
          </w:p>
        </w:tc>
      </w:tr>
    </w:tbl>
    <w:p w14:paraId="02571AF3" w14:textId="77777777" w:rsidR="00E16739" w:rsidRDefault="00E16739">
      <w:pPr>
        <w:pStyle w:val="Standard"/>
        <w:snapToGrid w:val="0"/>
        <w:rPr>
          <w:spacing w:val="-20"/>
        </w:rPr>
      </w:pPr>
    </w:p>
    <w:sectPr w:rsidR="00E16739">
      <w:footerReference w:type="default" r:id="rId6"/>
      <w:pgSz w:w="11906" w:h="16838"/>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986F0" w14:textId="77777777" w:rsidR="00374BAA" w:rsidRDefault="00374BAA">
      <w:pPr>
        <w:rPr>
          <w:rFonts w:hint="eastAsia"/>
        </w:rPr>
      </w:pPr>
      <w:r>
        <w:separator/>
      </w:r>
    </w:p>
  </w:endnote>
  <w:endnote w:type="continuationSeparator" w:id="0">
    <w:p w14:paraId="7C9E9A81" w14:textId="77777777" w:rsidR="00374BAA" w:rsidRDefault="00374BA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89D0" w14:textId="77777777" w:rsidR="00153F7A" w:rsidRDefault="00374BAA">
    <w:pPr>
      <w:pStyle w:val="a6"/>
      <w:jc w:val="center"/>
    </w:pPr>
    <w:r>
      <w:fldChar w:fldCharType="begin"/>
    </w:r>
    <w:r>
      <w:instrText xml:space="preserve"> PAGE </w:instrText>
    </w:r>
    <w:r>
      <w:fldChar w:fldCharType="separate"/>
    </w:r>
    <w:r>
      <w:t>8</w:t>
    </w:r>
    <w:r>
      <w:fldChar w:fldCharType="end"/>
    </w:r>
  </w:p>
  <w:p w14:paraId="6683A011" w14:textId="77777777" w:rsidR="00153F7A" w:rsidRDefault="00374B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F64C4" w14:textId="77777777" w:rsidR="00374BAA" w:rsidRDefault="00374BAA">
      <w:pPr>
        <w:rPr>
          <w:rFonts w:hint="eastAsia"/>
        </w:rPr>
      </w:pPr>
      <w:r>
        <w:rPr>
          <w:color w:val="000000"/>
        </w:rPr>
        <w:separator/>
      </w:r>
    </w:p>
  </w:footnote>
  <w:footnote w:type="continuationSeparator" w:id="0">
    <w:p w14:paraId="4E91CC8C" w14:textId="77777777" w:rsidR="00374BAA" w:rsidRDefault="00374BA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16739"/>
    <w:rsid w:val="00281099"/>
    <w:rsid w:val="00374BAA"/>
    <w:rsid w:val="00E16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0AA4E"/>
  <w15:docId w15:val="{D48D6E90-5A53-4FB6-97C0-2F47E9B7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keepNext/>
      <w:widowControl/>
    </w:pPr>
    <w:rPr>
      <w:rFonts w:ascii="標楷體" w:eastAsia="標楷體" w:hAnsi="標楷體" w:cs="標楷體"/>
      <w:sz w:val="26"/>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TableParagraph">
    <w:name w:val="Table Paragraph"/>
    <w:basedOn w:val="Standard"/>
    <w:pPr>
      <w:keepNext/>
      <w:widowControl/>
      <w:spacing w:line="200" w:lineRule="exact"/>
      <w:ind w:left="27"/>
    </w:pPr>
    <w:rPr>
      <w:rFonts w:ascii="新細明體, PMingLiU" w:hAnsi="新細明體, PMingLiU" w:cs="新細明體, PMingLiU"/>
      <w:sz w:val="22"/>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本文 字元"/>
    <w:rPr>
      <w:rFonts w:ascii="標楷體" w:eastAsia="標楷體" w:hAnsi="標楷體" w:cs="標楷體"/>
      <w:kern w:val="3"/>
      <w:sz w:val="26"/>
      <w:szCs w:val="20"/>
      <w:shd w:val="clear" w:color="auto" w:fill="FFFFFF"/>
    </w:rPr>
  </w:style>
  <w:style w:type="character" w:customStyle="1" w:styleId="a9">
    <w:name w:val="頁首 字元"/>
    <w:rPr>
      <w:sz w:val="20"/>
      <w:szCs w:val="20"/>
    </w:rPr>
  </w:style>
  <w:style w:type="character" w:customStyle="1" w:styleId="aa">
    <w:name w:val="頁尾 字元"/>
    <w:rPr>
      <w:sz w:val="20"/>
      <w:szCs w:val="20"/>
    </w:rPr>
  </w:style>
  <w:style w:type="character" w:customStyle="1" w:styleId="ab">
    <w:name w:val="註解方塊文字 字元"/>
    <w:rPr>
      <w:rFonts w:ascii="Calibri Light" w:eastAsia="新細明體, PMingLiU"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楊桂文</dc:creator>
  <cp:lastModifiedBy>宥維 鄭</cp:lastModifiedBy>
  <cp:revision>2</cp:revision>
  <cp:lastPrinted>2020-07-06T00:30:00Z</cp:lastPrinted>
  <dcterms:created xsi:type="dcterms:W3CDTF">2020-07-07T04:08:00Z</dcterms:created>
  <dcterms:modified xsi:type="dcterms:W3CDTF">2020-07-07T04:08:00Z</dcterms:modified>
</cp:coreProperties>
</file>